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全省秸秆禁烧区和限烧区总图及统计表</w:t>
      </w:r>
    </w:p>
    <w:bookmarkEnd w:id="0"/>
    <w:p>
      <w:pPr>
        <w:pStyle w:val="12"/>
        <w:spacing w:line="360" w:lineRule="auto"/>
        <w:ind w:firstLine="0" w:firstLineChars="0"/>
        <w:jc w:val="center"/>
        <w:rPr>
          <w:rFonts w:ascii="黑体" w:hAnsi="黑体" w:eastAsia="黑体"/>
          <w:sz w:val="28"/>
          <w:szCs w:val="24"/>
        </w:rPr>
      </w:pPr>
      <w:r>
        <w:drawing>
          <wp:inline distT="0" distB="0" distL="114300" distR="114300">
            <wp:extent cx="4436110" cy="6292215"/>
            <wp:effectExtent l="0" t="0" r="254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6110" cy="629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360" w:lineRule="auto"/>
        <w:ind w:firstLine="0" w:firstLineChars="0"/>
        <w:jc w:val="center"/>
        <w:rPr>
          <w:rFonts w:ascii="黑体" w:hAnsi="黑体" w:eastAsia="黑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图 全省秸秆禁烧区和限烧区总分布图</w:t>
      </w:r>
      <w:r>
        <w:rPr>
          <w:rFonts w:ascii="Times New Roman" w:hAnsi="Times New Roman" w:eastAsia="楷体"/>
          <w:bCs/>
          <w:szCs w:val="32"/>
        </w:rPr>
        <w:br w:type="page"/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表 全省秸秆禁烧区和限烧区统计表</w:t>
      </w:r>
    </w:p>
    <w:tbl>
      <w:tblPr>
        <w:tblStyle w:val="7"/>
        <w:tblW w:w="53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058"/>
        <w:gridCol w:w="1356"/>
        <w:gridCol w:w="1795"/>
        <w:gridCol w:w="1532"/>
        <w:gridCol w:w="1750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城市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县（市区）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行政区面积（平方公里）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禁烧区耕地面积（万亩）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限烧区耕地面积（万亩）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禁烧耕地面积比例（%）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2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11816.00 </w:t>
            </w:r>
          </w:p>
        </w:tc>
        <w:tc>
          <w:tcPr>
            <w:tcW w:w="1675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309.14(全域耕地禁烧）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荷塘区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136.57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3.24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芦淞区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217.16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5.92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渌口区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1053.50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34.53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石峰区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180.98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2.08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天元区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328.18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11.05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炎陵县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2029.77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15.90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1.60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90.86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茶陵县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2496.24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53.98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5.89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90.16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攸县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2648.65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78.26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4.42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94.65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醴陵市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2156.51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65.97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1.66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97.55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11247.56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270.93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13.57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95.23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2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5001.44 </w:t>
            </w:r>
          </w:p>
        </w:tc>
        <w:tc>
          <w:tcPr>
            <w:tcW w:w="1675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202.02（全域耕地禁烧）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2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15303.00 </w:t>
            </w:r>
          </w:p>
        </w:tc>
        <w:tc>
          <w:tcPr>
            <w:tcW w:w="1675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563.80（全域耕地禁烧）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大祥区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215.06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8.97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双清区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135.22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3.91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北塔区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84.25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3.19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邵东市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1778.53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66.86 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24.28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73.36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新邵县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1762.34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43.62 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6.48 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87.07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邵阳县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2000.99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56.16 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24.06 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隆回县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2867.67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85.59 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27.41 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75.74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洞口县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2179.47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74.77 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5.09 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93.63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绥宁县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2917.01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42.68 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1.81 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95.93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新宁县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2756.12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40.67 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16.63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70.97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城步县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2588.30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28.1 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2.28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92.5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武冈市</w:t>
            </w:r>
          </w:p>
        </w:tc>
        <w:tc>
          <w:tcPr>
            <w:tcW w:w="916" w:type="pct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1539.36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59.04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20.95 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73.81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16" w:type="pct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20824.32</w:t>
            </w:r>
          </w:p>
        </w:tc>
        <w:tc>
          <w:tcPr>
            <w:tcW w:w="782" w:type="pct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513.56 </w:t>
            </w:r>
          </w:p>
        </w:tc>
        <w:tc>
          <w:tcPr>
            <w:tcW w:w="893" w:type="pct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128.99 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79.93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岳阳楼区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449.19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9.82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君山区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627.11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11.15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云溪区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403.00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45.96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平江县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4125.00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61.15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20.22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75.15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华容县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1590.94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113.90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4.68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96.05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临湘市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1760.00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54.34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4.22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92.79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汨罗市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1562.00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61.35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5.44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91.85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屈原管理区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218.00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17.25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0.43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97.58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湘阴县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1541.45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75.50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2.26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97.09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岳阳县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2810.31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67.03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5.50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92.41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15087.00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517.01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43.20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92.29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武陵区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512.09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16.53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鼎城区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2240.57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107.81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4.45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96.04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桃源县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4442.31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112.68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17.13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86.80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汉寿县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2091.52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93.01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3.79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96.08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临澧县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1203.00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59.43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1.91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96.89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石门县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3970.27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41.86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12.57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澧县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2075.82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94.33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7.68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92.47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安乡县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1087.00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72.66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3.75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95.09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津市市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556.36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25.24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1.28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95.18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18178.94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623.55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52.56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92.22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张家界市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永定区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2169.00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25.40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9.16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73.49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武陵源区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398.00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2.40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0.99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70.92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慈利县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3492.00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57.76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19.38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74.87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桑植县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3474.00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35.15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23.91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59.51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9533.00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120.72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53.44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69.31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桃江县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2068.63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49.12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7.80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86.30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安化县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4945.49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27.86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21.87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56.03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赫山区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1279.31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66.55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资阳区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571.96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39.44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沅江市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2130.52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98.54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南县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1327.80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109.27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12323.72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390.78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29.67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92.94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北湖区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830.15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10.20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3.03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77.09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苏仙区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1342.27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19.01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2.31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89.18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桂阳县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2973.00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45.03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46.25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49.33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宜章县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2117.00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32.93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14.45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69.50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永兴县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1979.40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24.91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23.69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51.25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嘉禾县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699.33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22.91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7.67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74.92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临武县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1383.00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19.54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9.95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66.25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汝城县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2400.00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25.87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8.87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74.47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桂东县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1451.56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9.36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4.81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66.05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安仁县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1462.20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26.94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14.48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65.04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资兴市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2746.79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12.25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15.59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44.01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19384.70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248.96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149.71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62.23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冷水滩区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1217.00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38.10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8.30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82.03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零陵区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1964.00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38.8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20.6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65.26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祁阳市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2538.00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50.60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26.50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65.63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东安县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2220.00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40.6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22.9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63.96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双牌县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1751.00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9.20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4.90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65.21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宁远县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2510.00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46.20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19.60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70.19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道县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2448.00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48.30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22.60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68.16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新田县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1022.00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22.50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11.00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67.08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蓝山县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1806.00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16.10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12.90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55.50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江华瑶族自治县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3248.00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24.70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23.80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50.93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江永县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1629.00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17.60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20.30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46.44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22357.00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352.7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193.4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64.58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怀化市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鹤城区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672.90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8.56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1.38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86.15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中方县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1515.71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23.02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8.84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72.25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沅陵县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5832.00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42.63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30.83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58.03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辰溪县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1990.30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34.79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15.28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69.48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溆浦县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3440.10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43.70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17.65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71.23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会同县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2258.00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26.33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12.73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67.40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麻阳县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1566.20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15.72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14.04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52.82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新晃县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1502.60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20.53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14.25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芷江县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2095.68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30.75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24.28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55.88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靖州县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2209.08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20.22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9.85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67.24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通道县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2239.00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16.29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11.77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58.05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洪江市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2169.20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30.42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8.90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77.36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洪江区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114.50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1.25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0.07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94.4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27605.27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314.20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169.88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64.91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新化县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3619.95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101.65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19.86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83.66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冷水江市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437.89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9.92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0.92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91.48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涟源市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1830.06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59.86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10.38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85.22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娄星区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628.23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22.33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双峰县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1593.45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66.31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6.73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90.79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8109.58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260.07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37.89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87.28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湘西自治州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吉首市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1096.46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8.10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3.34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70.80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泸溪县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1566.25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18.73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12.43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60.11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凤凰县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1734.52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33.38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21.55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60.77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古丈县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1286.35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9.00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6.33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58.71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花垣县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1092.16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24.83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14.82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62.62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保靖县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1753.82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21.52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13.07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62.23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永顺县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3812.60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37.91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22.03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63.25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龙山县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3131.11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35.39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22.06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61.60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15473.27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188.86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115.63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62.02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2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全省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212244.8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4876.3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987.94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83.15 </w:t>
            </w:r>
          </w:p>
        </w:tc>
      </w:tr>
    </w:tbl>
    <w:p>
      <w:pPr>
        <w:snapToGrid w:val="0"/>
        <w:spacing w:line="20" w:lineRule="exact"/>
        <w:rPr>
          <w:rFonts w:ascii="仿宋_GB2312" w:hAnsi="仿宋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985" w:right="1474" w:bottom="1985" w:left="1531" w:header="851" w:footer="1247" w:gutter="0"/>
      <w:pgNumType w:fmt="numberInDash"/>
      <w:cols w:space="425" w:num="1"/>
      <w:titlePg/>
      <w:docGrid w:type="linesAndChars" w:linePitch="579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tabs>
        <w:tab w:val="clear" w:pos="4153"/>
        <w:tab w:val="clear" w:pos="8306"/>
      </w:tabs>
      <w:ind w:left="350"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59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1F"/>
    <w:rsid w:val="0002463F"/>
    <w:rsid w:val="00046FFC"/>
    <w:rsid w:val="000D421B"/>
    <w:rsid w:val="000F002F"/>
    <w:rsid w:val="00103156"/>
    <w:rsid w:val="0018581E"/>
    <w:rsid w:val="001B7B89"/>
    <w:rsid w:val="001D637E"/>
    <w:rsid w:val="00210E5D"/>
    <w:rsid w:val="0021142F"/>
    <w:rsid w:val="00225834"/>
    <w:rsid w:val="002569C4"/>
    <w:rsid w:val="00265411"/>
    <w:rsid w:val="002858D7"/>
    <w:rsid w:val="002E708B"/>
    <w:rsid w:val="003446CD"/>
    <w:rsid w:val="003D2BCA"/>
    <w:rsid w:val="00492FDA"/>
    <w:rsid w:val="004D3876"/>
    <w:rsid w:val="004D5D3C"/>
    <w:rsid w:val="00501A0E"/>
    <w:rsid w:val="00571B2A"/>
    <w:rsid w:val="00657C25"/>
    <w:rsid w:val="007075FE"/>
    <w:rsid w:val="00730B1E"/>
    <w:rsid w:val="00734B0F"/>
    <w:rsid w:val="00761658"/>
    <w:rsid w:val="007B7940"/>
    <w:rsid w:val="007C2CFD"/>
    <w:rsid w:val="007D13D3"/>
    <w:rsid w:val="008522D8"/>
    <w:rsid w:val="008B4592"/>
    <w:rsid w:val="008E28B6"/>
    <w:rsid w:val="008E3216"/>
    <w:rsid w:val="009703CE"/>
    <w:rsid w:val="009A7B6B"/>
    <w:rsid w:val="00A13100"/>
    <w:rsid w:val="00A73BC4"/>
    <w:rsid w:val="00A85E0A"/>
    <w:rsid w:val="00A93BCE"/>
    <w:rsid w:val="00AD7F40"/>
    <w:rsid w:val="00B926BF"/>
    <w:rsid w:val="00B948FB"/>
    <w:rsid w:val="00BA6C55"/>
    <w:rsid w:val="00BB42F4"/>
    <w:rsid w:val="00BB4E17"/>
    <w:rsid w:val="00C5168F"/>
    <w:rsid w:val="00C925DD"/>
    <w:rsid w:val="00CA567D"/>
    <w:rsid w:val="00CD25F6"/>
    <w:rsid w:val="00D47D1F"/>
    <w:rsid w:val="00D7681B"/>
    <w:rsid w:val="00D95457"/>
    <w:rsid w:val="00EC3822"/>
    <w:rsid w:val="00EE61B5"/>
    <w:rsid w:val="00F03766"/>
    <w:rsid w:val="00F0685D"/>
    <w:rsid w:val="00F42F7C"/>
    <w:rsid w:val="00F64505"/>
    <w:rsid w:val="00F730E5"/>
    <w:rsid w:val="02327544"/>
    <w:rsid w:val="03200E71"/>
    <w:rsid w:val="07315AFD"/>
    <w:rsid w:val="1F9EA9E0"/>
    <w:rsid w:val="2C745756"/>
    <w:rsid w:val="3D6ACC0E"/>
    <w:rsid w:val="57F71FEB"/>
    <w:rsid w:val="5CBB1FB2"/>
    <w:rsid w:val="615F3994"/>
    <w:rsid w:val="72CBE57A"/>
    <w:rsid w:val="7E4F1725"/>
    <w:rsid w:val="7E7EB8A5"/>
    <w:rsid w:val="D7F192FE"/>
    <w:rsid w:val="D97C05D3"/>
    <w:rsid w:val="DF7F8DAD"/>
    <w:rsid w:val="EDDB3433"/>
    <w:rsid w:val="F7FF10FA"/>
    <w:rsid w:val="FF77A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="Times New Roman" w:hAnsi="Times New Roman" w:eastAsia="楷体" w:cstheme="majorBidi"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color w:val="000000"/>
      <w:sz w:val="24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basedOn w:val="9"/>
    <w:link w:val="5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paragraph" w:customStyle="1" w:styleId="12">
    <w:name w:val="正文new"/>
    <w:basedOn w:val="1"/>
    <w:qFormat/>
    <w:uiPriority w:val="0"/>
    <w:pPr>
      <w:ind w:firstLine="200" w:firstLineChars="200"/>
    </w:pPr>
    <w:rPr>
      <w:rFonts w:ascii="仿宋" w:hAnsi="仿宋" w:eastAsia="仿宋_GB2312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47</Characters>
  <Lines>23</Lines>
  <Paragraphs>12</Paragraphs>
  <TotalTime>10</TotalTime>
  <ScaleCrop>false</ScaleCrop>
  <LinksUpToDate>false</LinksUpToDate>
  <CharactersWithSpaces>76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2017-03-06T22:02:00Z</dcterms:created>
  <dc:creator>陈炼</dc:creator>
  <cp:lastModifiedBy>kylin</cp:lastModifiedBy>
  <cp:lastPrinted>2017-03-10T11:07:00Z</cp:lastPrinted>
  <dcterms:modified xsi:type="dcterms:W3CDTF">2025-06-16T18:28:40Z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2CF28E16BB7922A3D8F14F68549DC176</vt:lpwstr>
  </property>
</Properties>
</file>