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6"/>
        <w:gridCol w:w="4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4436" w:type="dxa"/>
            <w:vAlign w:val="bottom"/>
          </w:tcPr>
          <w:p>
            <w:pPr>
              <w:snapToGrid w:val="0"/>
              <w:spacing w:line="560" w:lineRule="exact"/>
              <w:rPr>
                <w:rFonts w:ascii="黑体" w:hAnsi="黑体" w:eastAsia="黑体"/>
                <w:kern w:val="0"/>
                <w:szCs w:val="32"/>
              </w:rPr>
            </w:pPr>
          </w:p>
        </w:tc>
        <w:tc>
          <w:tcPr>
            <w:tcW w:w="4465" w:type="dxa"/>
            <w:vAlign w:val="bottom"/>
          </w:tcPr>
          <w:p>
            <w:pPr>
              <w:spacing w:line="560" w:lineRule="exact"/>
              <w:jc w:val="right"/>
              <w:rPr>
                <w:rFonts w:ascii="仿宋_GB2312"/>
              </w:rPr>
            </w:pPr>
            <w:bookmarkStart w:id="0" w:name="PO_WH"/>
            <w:r>
              <w:rPr>
                <w:rFonts w:hint="default" w:ascii="仿宋_GB2312"/>
                <w:szCs w:val="32"/>
                <w:lang w:val="en"/>
              </w:rPr>
              <w:t>湘环许决字〔2023〕207号</w:t>
            </w:r>
            <w:bookmarkEnd w:id="0"/>
          </w:p>
        </w:tc>
      </w:tr>
    </w:tbl>
    <w:p>
      <w:pPr>
        <w:wordWrap w:val="0"/>
        <w:snapToGrid/>
        <w:spacing w:before="800" w:after="600" w:afterLines="0" w:line="800" w:lineRule="exact"/>
        <w:jc w:val="center"/>
        <w:rPr>
          <w:rFonts w:ascii="方正小标宋_GBK" w:eastAsia="方正小标宋_GBK"/>
          <w:snapToGrid w:val="0"/>
          <w:kern w:val="0"/>
          <w:sz w:val="44"/>
          <w:szCs w:val="44"/>
        </w:rPr>
      </w:pPr>
      <w:bookmarkStart w:id="1" w:name="PO_WORDZW"/>
      <w:r>
        <w:rPr>
          <w:rFonts w:hint="eastAsia" w:ascii="方正小标宋_GBK" w:eastAsia="方正小标宋_GBK"/>
          <w:snapToGrid w:val="0"/>
          <w:kern w:val="0"/>
          <w:sz w:val="44"/>
          <w:szCs w:val="44"/>
        </w:rPr>
        <w:t>湖南省生态环境厅</w:t>
      </w:r>
      <w:r>
        <w:rPr>
          <w:rFonts w:hint="eastAsia" w:ascii="方正小标宋_GBK" w:eastAsia="方正小标宋_GBK"/>
          <w:snapToGrid w:val="0"/>
          <w:kern w:val="0"/>
          <w:sz w:val="44"/>
          <w:szCs w:val="44"/>
        </w:rPr>
        <w:br w:type="textWrapping"/>
      </w:r>
      <w:r>
        <w:rPr>
          <w:rFonts w:hint="eastAsia" w:ascii="方正小标宋_GBK" w:eastAsia="方正小标宋_GBK"/>
          <w:snapToGrid w:val="0"/>
          <w:kern w:val="0"/>
          <w:sz w:val="44"/>
          <w:szCs w:val="44"/>
        </w:rPr>
        <w:t>关于</w:t>
      </w:r>
      <w:bookmarkStart w:id="2" w:name="_Hlk46326987"/>
      <w:bookmarkStart w:id="3" w:name="_Hlk44427209"/>
      <w:r>
        <w:rPr>
          <w:rFonts w:hint="eastAsia" w:ascii="方正小标宋_GBK" w:eastAsia="方正小标宋_GBK"/>
          <w:snapToGrid w:val="0"/>
          <w:kern w:val="0"/>
          <w:sz w:val="44"/>
          <w:szCs w:val="44"/>
        </w:rPr>
        <w:t>中石化湖南石油化工有限公司</w:t>
      </w:r>
      <w:r>
        <w:rPr>
          <w:rFonts w:hint="eastAsia" w:ascii="方正小标宋_GBK" w:eastAsia="方正小标宋_GBK"/>
          <w:snapToGrid w:val="0"/>
          <w:kern w:val="0"/>
          <w:sz w:val="44"/>
          <w:szCs w:val="44"/>
        </w:rPr>
        <w:br w:type="textWrapping"/>
      </w:r>
      <w:r>
        <w:rPr>
          <w:rFonts w:hint="eastAsia" w:ascii="方正小标宋_GBK" w:eastAsia="方正小标宋_GBK"/>
          <w:snapToGrid w:val="0"/>
          <w:kern w:val="0"/>
          <w:sz w:val="44"/>
          <w:szCs w:val="44"/>
        </w:rPr>
        <w:t>17万吨/年</w:t>
      </w:r>
      <w:bookmarkEnd w:id="2"/>
      <w:bookmarkEnd w:id="3"/>
      <w:r>
        <w:rPr>
          <w:rFonts w:hint="eastAsia" w:ascii="方正小标宋_GBK" w:eastAsia="方正小标宋_GBK"/>
          <w:snapToGrid w:val="0"/>
          <w:kern w:val="0"/>
          <w:sz w:val="44"/>
          <w:szCs w:val="44"/>
        </w:rPr>
        <w:t>高性能环氧树脂装置建设项目</w:t>
      </w:r>
      <w:r>
        <w:rPr>
          <w:rFonts w:hint="eastAsia" w:ascii="方正小标宋_GBK" w:eastAsia="方正小标宋_GBK"/>
          <w:snapToGrid w:val="0"/>
          <w:kern w:val="0"/>
          <w:sz w:val="44"/>
          <w:szCs w:val="44"/>
        </w:rPr>
        <w:br w:type="textWrapping"/>
      </w:r>
      <w:r>
        <w:rPr>
          <w:rFonts w:hint="eastAsia" w:ascii="方正小标宋_GBK" w:eastAsia="方正小标宋_GBK"/>
          <w:snapToGrid w:val="0"/>
          <w:kern w:val="0"/>
          <w:sz w:val="44"/>
          <w:szCs w:val="44"/>
        </w:rPr>
        <w:t>环境影响报告书的批复</w:t>
      </w:r>
    </w:p>
    <w:p>
      <w:pPr>
        <w:wordWrap w:val="0"/>
        <w:snapToGrid w:val="0"/>
        <w:spacing w:line="580" w:lineRule="exact"/>
        <w:rPr>
          <w:rFonts w:ascii="仿宋_GB2312" w:hAnsi="仿宋_GB2312" w:cs="仿宋_GB2312"/>
          <w:szCs w:val="32"/>
        </w:rPr>
      </w:pPr>
      <w:r>
        <w:rPr>
          <w:rFonts w:hint="eastAsia" w:ascii="仿宋_GB2312" w:hAnsi="仿宋_GB2312" w:cs="仿宋_GB2312"/>
          <w:szCs w:val="32"/>
        </w:rPr>
        <w:t>中石化湖南石油化工有限公司：</w:t>
      </w:r>
    </w:p>
    <w:p>
      <w:pPr>
        <w:wordWrap w:val="0"/>
        <w:adjustRightInd w:val="0"/>
        <w:snapToGrid w:val="0"/>
        <w:spacing w:line="580" w:lineRule="exact"/>
        <w:ind w:firstLine="636" w:firstLineChars="200"/>
        <w:rPr>
          <w:rFonts w:ascii="仿宋_GB2312" w:hAnsi="仿宋_GB2312" w:cs="仿宋_GB2312"/>
          <w:szCs w:val="32"/>
        </w:rPr>
      </w:pPr>
      <w:r>
        <w:rPr>
          <w:rFonts w:hint="eastAsia" w:ascii="仿宋_GB2312" w:hAnsi="仿宋_GB2312" w:cs="仿宋_GB2312"/>
          <w:szCs w:val="32"/>
        </w:rPr>
        <w:t>地址：湖南省岳阳市云溪区湖南岳阳绿色化工产业园科技创业服务中心625室，法人代表：邬智勇，统一社会信用代码：91430603MA4R4PT70H。</w:t>
      </w:r>
    </w:p>
    <w:p>
      <w:pPr>
        <w:wordWrap w:val="0"/>
        <w:adjustRightInd w:val="0"/>
        <w:snapToGrid w:val="0"/>
        <w:spacing w:line="580" w:lineRule="exact"/>
        <w:ind w:firstLine="636" w:firstLineChars="200"/>
        <w:rPr>
          <w:rFonts w:ascii="仿宋_GB2312" w:hAnsi="仿宋_GB2312" w:cs="仿宋_GB2312"/>
          <w:szCs w:val="32"/>
        </w:rPr>
      </w:pPr>
      <w:r>
        <w:rPr>
          <w:rFonts w:hint="eastAsia" w:ascii="仿宋_GB2312" w:hAnsi="仿宋_GB2312" w:cs="仿宋_GB2312"/>
          <w:szCs w:val="32"/>
        </w:rPr>
        <w:t>你单位于2023年6月30日提出建设项目环境影响评价审批报告书</w:t>
      </w:r>
      <w:r>
        <w:rPr>
          <w:rFonts w:hint="eastAsia" w:ascii="仿宋_GB2312" w:hAnsi="仿宋_GB2312" w:cs="仿宋_GB2312"/>
          <w:szCs w:val="32"/>
          <w:highlight w:val="none"/>
        </w:rPr>
        <w:t>（普通类）行政许可申请</w:t>
      </w:r>
      <w:r>
        <w:rPr>
          <w:rFonts w:hint="eastAsia" w:ascii="仿宋_GB2312" w:hAnsi="仿宋_GB2312" w:cs="仿宋_GB2312"/>
          <w:szCs w:val="32"/>
        </w:rPr>
        <w:t>，本厅已依法于2023年7月4日受理，并完成了受理公示和拟审查公示。经审查，你单位委托湖南葆华环保有限公司编制并通过专家评审取得审查意见的《中石化湖南石油化工有限公司17万吨/年高性能环氧树脂装置建设项目环境影响报告书》符合国家</w:t>
      </w:r>
      <w:r>
        <w:rPr>
          <w:rFonts w:hint="eastAsia" w:ascii="仿宋_GB2312" w:hAnsi="仿宋_GB2312" w:cs="仿宋_GB2312"/>
          <w:szCs w:val="32"/>
          <w:lang w:eastAsia="zh-CN"/>
        </w:rPr>
        <w:t>关于</w:t>
      </w:r>
      <w:r>
        <w:rPr>
          <w:rFonts w:hint="eastAsia" w:ascii="仿宋_GB2312" w:hAnsi="仿宋_GB2312" w:cs="仿宋_GB2312"/>
          <w:szCs w:val="32"/>
        </w:rPr>
        <w:t>建设项目环境影响评价文件审批的有关规定，根据《中华人民共和国行政许可法》第三十八条第一款“申请人的申请符合法定条件、标准的，行政机关应当依法作出准予行政许可的书面决定”以及《中华人民共和国环境影响评价法》第十二条规定，我厅决定准予行政许可，并要求如下：</w:t>
      </w:r>
    </w:p>
    <w:p>
      <w:pPr>
        <w:wordWrap w:val="0"/>
        <w:spacing w:line="580" w:lineRule="exact"/>
        <w:ind w:firstLine="636" w:firstLineChars="200"/>
        <w:rPr>
          <w:rFonts w:hint="eastAsia" w:ascii="仿宋_GB2312" w:hAnsi="仿宋_GB2312" w:cs="仿宋_GB2312"/>
          <w:szCs w:val="32"/>
        </w:rPr>
      </w:pPr>
      <w:r>
        <w:rPr>
          <w:rFonts w:hint="eastAsia" w:ascii="仿宋_GB2312" w:hAnsi="仿宋_GB2312" w:cs="仿宋_GB2312"/>
          <w:szCs w:val="32"/>
        </w:rPr>
        <w:t>一、中石化湖南石油化工有限公司拟投资98795万元，在</w:t>
      </w:r>
      <w:r>
        <w:rPr>
          <w:rFonts w:ascii="仿宋_GB2312" w:hAnsi="仿宋_GB2312" w:cs="仿宋_GB2312"/>
          <w:szCs w:val="32"/>
        </w:rPr>
        <w:t>湖南岳阳绿色化工高新技术产业开发区巴陵片区</w:t>
      </w:r>
      <w:r>
        <w:rPr>
          <w:rFonts w:hint="eastAsia" w:ascii="仿宋_GB2312" w:hAnsi="仿宋_GB2312" w:cs="仿宋_GB2312"/>
          <w:szCs w:val="32"/>
        </w:rPr>
        <w:t>树脂部</w:t>
      </w:r>
      <w:r>
        <w:rPr>
          <w:rFonts w:ascii="仿宋_GB2312" w:hAnsi="仿宋_GB2312" w:cs="仿宋_GB2312"/>
          <w:szCs w:val="32"/>
        </w:rPr>
        <w:t>现有场地内新建</w:t>
      </w:r>
      <w:r>
        <w:rPr>
          <w:rFonts w:hint="eastAsia" w:ascii="仿宋_GB2312" w:hAnsi="仿宋_GB2312" w:cs="仿宋_GB2312"/>
          <w:szCs w:val="32"/>
        </w:rPr>
        <w:t>17万吨/年高性能环氧树脂装置建设项目（以下</w:t>
      </w:r>
      <w:r>
        <w:rPr>
          <w:rFonts w:ascii="仿宋_GB2312" w:hAnsi="仿宋_GB2312" w:cs="仿宋_GB2312"/>
          <w:szCs w:val="32"/>
        </w:rPr>
        <w:t>简称“</w:t>
      </w:r>
      <w:r>
        <w:rPr>
          <w:rFonts w:hint="eastAsia" w:ascii="仿宋_GB2312" w:hAnsi="仿宋_GB2312" w:cs="仿宋_GB2312"/>
          <w:szCs w:val="32"/>
        </w:rPr>
        <w:t>本项目</w:t>
      </w:r>
      <w:r>
        <w:rPr>
          <w:rFonts w:ascii="仿宋_GB2312" w:hAnsi="仿宋_GB2312" w:cs="仿宋_GB2312"/>
          <w:szCs w:val="32"/>
        </w:rPr>
        <w:t>”</w:t>
      </w:r>
      <w:r>
        <w:rPr>
          <w:rFonts w:hint="eastAsia" w:ascii="仿宋_GB2312" w:hAnsi="仿宋_GB2312" w:cs="仿宋_GB2312"/>
          <w:szCs w:val="32"/>
        </w:rPr>
        <w:t>）。主要建设内容</w:t>
      </w:r>
      <w:r>
        <w:rPr>
          <w:rFonts w:ascii="仿宋_GB2312" w:hAnsi="仿宋_GB2312" w:cs="仿宋_GB2312"/>
          <w:szCs w:val="32"/>
        </w:rPr>
        <w:t>为新建</w:t>
      </w:r>
      <w:r>
        <w:rPr>
          <w:rFonts w:hint="eastAsia" w:ascii="仿宋_GB2312" w:hAnsi="仿宋_GB2312" w:cs="仿宋_GB2312"/>
          <w:szCs w:val="32"/>
        </w:rPr>
        <w:t>17万吨/年高性能环氧树脂装置，配套</w:t>
      </w:r>
      <w:r>
        <w:rPr>
          <w:rFonts w:ascii="仿宋_GB2312" w:hAnsi="仿宋_GB2312" w:cs="仿宋_GB2312"/>
          <w:szCs w:val="32"/>
        </w:rPr>
        <w:t>建设成品罐区、装车栈台、配电室</w:t>
      </w:r>
      <w:r>
        <w:rPr>
          <w:rFonts w:hint="eastAsia" w:ascii="仿宋_GB2312" w:hAnsi="仿宋_GB2312" w:cs="仿宋_GB2312"/>
          <w:szCs w:val="32"/>
        </w:rPr>
        <w:t>、</w:t>
      </w:r>
      <w:r>
        <w:rPr>
          <w:rFonts w:ascii="仿宋_GB2312" w:hAnsi="仿宋_GB2312" w:cs="仿宋_GB2312"/>
          <w:szCs w:val="32"/>
        </w:rPr>
        <w:t>冷冻站</w:t>
      </w:r>
      <w:r>
        <w:rPr>
          <w:rFonts w:hint="eastAsia" w:ascii="仿宋_GB2312" w:hAnsi="仿宋_GB2312" w:cs="仿宋_GB2312"/>
          <w:szCs w:val="32"/>
        </w:rPr>
        <w:t>和</w:t>
      </w:r>
      <w:r>
        <w:rPr>
          <w:rFonts w:ascii="仿宋_GB2312" w:hAnsi="仿宋_GB2312" w:cs="仿宋_GB2312"/>
          <w:szCs w:val="32"/>
        </w:rPr>
        <w:t>一套能力为</w:t>
      </w:r>
      <w:r>
        <w:rPr>
          <w:rFonts w:hint="eastAsia" w:ascii="仿宋_GB2312" w:hAnsi="仿宋_GB2312" w:cs="仿宋_GB2312"/>
          <w:szCs w:val="32"/>
        </w:rPr>
        <w:t>35万吨/年</w:t>
      </w:r>
      <w:r>
        <w:rPr>
          <w:rFonts w:ascii="仿宋_GB2312" w:hAnsi="仿宋_GB2312" w:cs="仿宋_GB2312"/>
          <w:szCs w:val="32"/>
        </w:rPr>
        <w:t>的含盐废水高级氧化处理装置。</w:t>
      </w:r>
      <w:r>
        <w:rPr>
          <w:rFonts w:hint="eastAsia" w:ascii="仿宋_GB2312" w:hAnsi="仿宋_GB2312" w:cs="仿宋_GB2312"/>
          <w:szCs w:val="32"/>
        </w:rPr>
        <w:t>本项目</w:t>
      </w:r>
      <w:r>
        <w:rPr>
          <w:rFonts w:ascii="仿宋_GB2312" w:hAnsi="仿宋_GB2312" w:cs="仿宋_GB2312"/>
          <w:szCs w:val="32"/>
        </w:rPr>
        <w:t>给水、供电、供热、原料储运、固废暂存间等公</w:t>
      </w:r>
      <w:r>
        <w:rPr>
          <w:rFonts w:hint="eastAsia" w:ascii="仿宋_GB2312" w:hAnsi="仿宋_GB2312" w:cs="仿宋_GB2312"/>
          <w:szCs w:val="32"/>
        </w:rPr>
        <w:t>辅设施</w:t>
      </w:r>
      <w:r>
        <w:rPr>
          <w:rFonts w:ascii="仿宋_GB2312" w:hAnsi="仿宋_GB2312" w:cs="仿宋_GB2312"/>
          <w:szCs w:val="32"/>
        </w:rPr>
        <w:t>均依托现有工程</w:t>
      </w:r>
      <w:r>
        <w:rPr>
          <w:rFonts w:hint="eastAsia" w:ascii="仿宋_GB2312" w:hAnsi="仿宋_GB2312" w:cs="仿宋_GB2312"/>
          <w:szCs w:val="32"/>
        </w:rPr>
        <w:t>。</w:t>
      </w:r>
    </w:p>
    <w:p>
      <w:pPr>
        <w:wordWrap w:val="0"/>
        <w:spacing w:line="580" w:lineRule="exact"/>
        <w:ind w:firstLine="636" w:firstLineChars="200"/>
        <w:rPr>
          <w:rFonts w:ascii="仿宋_GB2312" w:hAnsi="仿宋_GB2312" w:cs="仿宋_GB2312"/>
          <w:szCs w:val="32"/>
        </w:rPr>
      </w:pPr>
      <w:r>
        <w:rPr>
          <w:rFonts w:hint="eastAsia" w:ascii="仿宋_GB2312" w:hAnsi="仿宋_GB2312" w:cs="仿宋_GB2312"/>
          <w:szCs w:val="32"/>
        </w:rPr>
        <w:t>二、根据湖南葆华环保有限公司编制的环境影响报告书的分析结论、岳阳市生态环境局的预审意见及湖南省生态环境事务中心关于《中石化湖南石油化工有限公司17万吨/年高性能环氧树脂装置建设项目环境影响报告书》技术评估意见的报告，本项目符合国家产业政策和相关选址要求。在建设单位按照报告书中所列性质、规模、地点、生产工艺和服务范围进行建设、运营，严格落实报告书和本批复提出的各项生态环境保护措施，并确保各类污染物稳定达标排放且符合总量控制、</w:t>
      </w:r>
      <w:r>
        <w:rPr>
          <w:rFonts w:ascii="仿宋_GB2312" w:hAnsi="仿宋_GB2312" w:cs="仿宋_GB2312"/>
          <w:szCs w:val="32"/>
        </w:rPr>
        <w:t>区域削减</w:t>
      </w:r>
      <w:r>
        <w:rPr>
          <w:rFonts w:hint="eastAsia" w:ascii="仿宋_GB2312" w:hAnsi="仿宋_GB2312" w:cs="仿宋_GB2312"/>
          <w:szCs w:val="32"/>
        </w:rPr>
        <w:t>要求的前提下，本项目对环境的不利影响能够得到缓解和控制，我厅原则同意该</w:t>
      </w:r>
      <w:r>
        <w:rPr>
          <w:rFonts w:hint="eastAsia" w:ascii="仿宋_GB2312" w:hAnsi="仿宋_GB2312" w:cs="仿宋_GB2312"/>
          <w:szCs w:val="32"/>
          <w:lang w:eastAsia="zh-CN"/>
        </w:rPr>
        <w:t>项目</w:t>
      </w:r>
      <w:r>
        <w:rPr>
          <w:rFonts w:hint="eastAsia" w:ascii="仿宋_GB2312" w:hAnsi="仿宋_GB2312" w:cs="仿宋_GB2312"/>
          <w:szCs w:val="32"/>
        </w:rPr>
        <w:t>建设。</w:t>
      </w:r>
    </w:p>
    <w:p>
      <w:pPr>
        <w:pStyle w:val="2"/>
        <w:wordWrap w:val="0"/>
        <w:spacing w:line="580" w:lineRule="exact"/>
        <w:ind w:firstLine="636" w:firstLineChars="200"/>
        <w:jc w:val="both"/>
        <w:rPr>
          <w:rFonts w:ascii="仿宋_GB2312" w:hAnsi="仿宋_GB2312" w:cs="仿宋_GB2312"/>
          <w:szCs w:val="32"/>
        </w:rPr>
      </w:pPr>
      <w:r>
        <w:rPr>
          <w:rFonts w:hint="eastAsia" w:ascii="仿宋_GB2312" w:hAnsi="仿宋_GB2312" w:cs="仿宋_GB2312"/>
          <w:szCs w:val="32"/>
        </w:rPr>
        <w:t>三、在工程设计、建设和运营管理过程中，你公司须落实《报告书》中提出的各项生态环境保护措施，并在项目建设及运营中重点落实以下要求：</w:t>
      </w:r>
    </w:p>
    <w:p>
      <w:pPr>
        <w:pStyle w:val="2"/>
        <w:wordWrap w:val="0"/>
        <w:spacing w:line="580" w:lineRule="exact"/>
        <w:ind w:firstLine="636" w:firstLineChars="200"/>
        <w:jc w:val="both"/>
        <w:rPr>
          <w:rFonts w:ascii="仿宋_GB2312" w:hAnsi="仿宋_GB2312" w:cs="仿宋_GB2312"/>
          <w:szCs w:val="32"/>
        </w:rPr>
      </w:pPr>
      <w:r>
        <w:rPr>
          <w:rFonts w:hint="eastAsia" w:ascii="CESI楷体-GB18030" w:hAnsi="CESI楷体-GB18030" w:eastAsia="CESI楷体-GB18030" w:cs="CESI楷体-GB18030"/>
          <w:szCs w:val="32"/>
        </w:rPr>
        <w:t>（一）切实做好施工期环境保护工作。</w:t>
      </w:r>
      <w:r>
        <w:rPr>
          <w:rFonts w:hint="eastAsia" w:ascii="仿宋_GB2312" w:hAnsi="仿宋_GB2312" w:cs="仿宋_GB2312"/>
          <w:szCs w:val="32"/>
        </w:rPr>
        <w:t>落实施工期间各项污染防治措施，减小施工期间施工噪声、废气、废水及固体废物等对周边环境产生的不利影响。</w:t>
      </w:r>
    </w:p>
    <w:p>
      <w:pPr>
        <w:wordWrap w:val="0"/>
        <w:spacing w:line="580" w:lineRule="exact"/>
        <w:ind w:firstLine="636" w:firstLineChars="200"/>
        <w:rPr>
          <w:rFonts w:ascii="仿宋_GB2312" w:hAnsi="仿宋_GB2312" w:cs="仿宋_GB2312"/>
          <w:szCs w:val="32"/>
        </w:rPr>
      </w:pPr>
      <w:r>
        <w:rPr>
          <w:rFonts w:hint="eastAsia" w:ascii="CESI楷体-GB18030" w:hAnsi="CESI楷体-GB18030" w:eastAsia="CESI楷体-GB18030" w:cs="CESI楷体-GB18030"/>
          <w:szCs w:val="32"/>
        </w:rPr>
        <w:t>（二）落实废气污染防治措施。</w:t>
      </w:r>
      <w:r>
        <w:rPr>
          <w:rFonts w:hint="eastAsia" w:ascii="仿宋_GB2312" w:hAnsi="仿宋_GB2312" w:cs="仿宋_GB2312"/>
          <w:szCs w:val="32"/>
        </w:rPr>
        <w:t>按报告书要求做好有组织工艺废气处理，各排气筒高度应符合报告书要求，确保大气污染物排放满足国家和地方有关标准。本项目溶解、醚化、聚合等工序产生的含环氧氯丙烷废气依托现有TO焚烧炉处理，TO焚烧炉废气采取“急冷+碱洗”处理后由35米排气筒排放，</w:t>
      </w:r>
      <w:r>
        <w:rPr>
          <w:rFonts w:ascii="仿宋_GB2312" w:hAnsi="仿宋_GB2312" w:cs="仿宋_GB2312"/>
          <w:szCs w:val="32"/>
        </w:rPr>
        <w:t>外排废气中二氧化硫、颗粒物应满足</w:t>
      </w:r>
      <w:r>
        <w:rPr>
          <w:rFonts w:hint="eastAsia" w:ascii="仿宋_GB2312" w:hAnsi="仿宋_GB2312" w:cs="仿宋_GB2312"/>
          <w:szCs w:val="32"/>
        </w:rPr>
        <w:t>《合成树脂工业污染物排放标准》（GB31572-2015）表5、</w:t>
      </w:r>
      <w:r>
        <w:rPr>
          <w:rFonts w:ascii="仿宋_GB2312" w:hAnsi="仿宋_GB2312" w:cs="仿宋_GB2312"/>
          <w:szCs w:val="32"/>
        </w:rPr>
        <w:t>表</w:t>
      </w:r>
      <w:r>
        <w:rPr>
          <w:rFonts w:hint="eastAsia" w:ascii="仿宋_GB2312" w:hAnsi="仿宋_GB2312" w:cs="仿宋_GB2312"/>
          <w:szCs w:val="32"/>
        </w:rPr>
        <w:t>6特别排放</w:t>
      </w:r>
      <w:r>
        <w:rPr>
          <w:rFonts w:ascii="仿宋_GB2312" w:hAnsi="仿宋_GB2312" w:cs="仿宋_GB2312"/>
          <w:szCs w:val="32"/>
        </w:rPr>
        <w:t>限值，</w:t>
      </w:r>
      <w:r>
        <w:rPr>
          <w:rFonts w:hint="eastAsia" w:ascii="仿宋_GB2312" w:hAnsi="仿宋_GB2312" w:cs="仿宋_GB2312"/>
          <w:szCs w:val="32"/>
        </w:rPr>
        <w:t>氮氧化物、环氧氯丙烷</w:t>
      </w:r>
      <w:r>
        <w:rPr>
          <w:rFonts w:ascii="仿宋_GB2312" w:hAnsi="仿宋_GB2312" w:cs="仿宋_GB2312"/>
          <w:szCs w:val="32"/>
        </w:rPr>
        <w:t>、氯化氢、二噁英等</w:t>
      </w:r>
      <w:r>
        <w:rPr>
          <w:rFonts w:hint="eastAsia" w:ascii="仿宋_GB2312" w:hAnsi="仿宋_GB2312" w:cs="仿宋_GB2312"/>
          <w:szCs w:val="32"/>
        </w:rPr>
        <w:t>特征因子应满足</w:t>
      </w:r>
      <w:r>
        <w:rPr>
          <w:rFonts w:ascii="仿宋_GB2312" w:hAnsi="仿宋_GB2312" w:cs="仿宋_GB2312"/>
          <w:szCs w:val="32"/>
        </w:rPr>
        <w:t>表</w:t>
      </w:r>
      <w:r>
        <w:rPr>
          <w:rFonts w:hint="eastAsia" w:ascii="仿宋_GB2312" w:hAnsi="仿宋_GB2312" w:cs="仿宋_GB2312"/>
          <w:szCs w:val="32"/>
        </w:rPr>
        <w:t>4、</w:t>
      </w:r>
      <w:r>
        <w:rPr>
          <w:rFonts w:ascii="仿宋_GB2312" w:hAnsi="仿宋_GB2312" w:cs="仿宋_GB2312"/>
          <w:szCs w:val="32"/>
        </w:rPr>
        <w:t>表</w:t>
      </w:r>
      <w:r>
        <w:rPr>
          <w:rFonts w:hint="eastAsia" w:ascii="仿宋_GB2312" w:hAnsi="仿宋_GB2312" w:cs="仿宋_GB2312"/>
          <w:szCs w:val="32"/>
        </w:rPr>
        <w:t>6排放限值要求；本项目精制工序产生的含甲苯废气采取“冷凝+树脂吸附”处理后由25米排气筒排放，外排废气</w:t>
      </w:r>
      <w:r>
        <w:rPr>
          <w:rFonts w:ascii="仿宋_GB2312" w:hAnsi="仿宋_GB2312" w:cs="仿宋_GB2312"/>
          <w:szCs w:val="32"/>
        </w:rPr>
        <w:t>中甲苯应满足</w:t>
      </w:r>
      <w:r>
        <w:rPr>
          <w:rFonts w:hint="eastAsia" w:ascii="仿宋_GB2312" w:hAnsi="仿宋_GB2312" w:cs="仿宋_GB2312"/>
          <w:szCs w:val="32"/>
        </w:rPr>
        <w:t>《合成树脂工业污染物排放标准》（GB31572-2015）表4排放限值要求；投料粉尘采取“布袋除尘”处理后由25米排气筒排放，</w:t>
      </w:r>
      <w:r>
        <w:rPr>
          <w:rFonts w:ascii="仿宋_GB2312" w:hAnsi="仿宋_GB2312" w:cs="仿宋_GB2312"/>
          <w:szCs w:val="32"/>
        </w:rPr>
        <w:t>外排废气中颗粒物应满足</w:t>
      </w:r>
      <w:r>
        <w:rPr>
          <w:rFonts w:hint="eastAsia" w:ascii="仿宋_GB2312" w:hAnsi="仿宋_GB2312" w:cs="仿宋_GB2312"/>
          <w:szCs w:val="32"/>
        </w:rPr>
        <w:t>《合成树脂工业污染物排放标准》（GB31572-2015）表5特别排放</w:t>
      </w:r>
      <w:r>
        <w:rPr>
          <w:rFonts w:ascii="仿宋_GB2312" w:hAnsi="仿宋_GB2312" w:cs="仿宋_GB2312"/>
          <w:szCs w:val="32"/>
        </w:rPr>
        <w:t>限值</w:t>
      </w:r>
      <w:r>
        <w:rPr>
          <w:rFonts w:hint="eastAsia" w:ascii="仿宋_GB2312" w:hAnsi="仿宋_GB2312" w:cs="仿宋_GB2312"/>
          <w:szCs w:val="32"/>
        </w:rPr>
        <w:t>要求；本项目含盐废水高级氧化</w:t>
      </w:r>
      <w:r>
        <w:rPr>
          <w:rFonts w:ascii="仿宋_GB2312" w:hAnsi="仿宋_GB2312" w:cs="仿宋_GB2312"/>
          <w:szCs w:val="32"/>
        </w:rPr>
        <w:t>处理装置</w:t>
      </w:r>
      <w:r>
        <w:rPr>
          <w:rFonts w:hint="eastAsia" w:ascii="仿宋_GB2312" w:hAnsi="仿宋_GB2312" w:cs="仿宋_GB2312"/>
          <w:szCs w:val="32"/>
        </w:rPr>
        <w:t>废气采取“水洗+碱洗”处理后由25米排气筒排放，外排废气</w:t>
      </w:r>
      <w:r>
        <w:rPr>
          <w:rFonts w:ascii="仿宋_GB2312" w:hAnsi="仿宋_GB2312" w:cs="仿宋_GB2312"/>
          <w:szCs w:val="32"/>
        </w:rPr>
        <w:t>中氯化氢、非甲烷总烃应满足</w:t>
      </w:r>
      <w:r>
        <w:rPr>
          <w:rFonts w:hint="eastAsia" w:ascii="仿宋_GB2312" w:hAnsi="仿宋_GB2312" w:cs="仿宋_GB2312"/>
          <w:szCs w:val="32"/>
        </w:rPr>
        <w:t>《合成树脂工业污染物排放标准》（GB31572-2015）表4排放限值要求，</w:t>
      </w:r>
      <w:r>
        <w:rPr>
          <w:rFonts w:ascii="仿宋_GB2312" w:hAnsi="仿宋_GB2312" w:cs="仿宋_GB2312"/>
          <w:szCs w:val="32"/>
        </w:rPr>
        <w:t>恶臭污染物</w:t>
      </w:r>
      <w:r>
        <w:rPr>
          <w:rFonts w:hint="eastAsia" w:ascii="仿宋_GB2312" w:hAnsi="仿宋_GB2312" w:cs="仿宋_GB2312"/>
          <w:szCs w:val="32"/>
        </w:rPr>
        <w:t>排放</w:t>
      </w:r>
      <w:r>
        <w:rPr>
          <w:rFonts w:ascii="仿宋_GB2312" w:hAnsi="仿宋_GB2312" w:cs="仿宋_GB2312"/>
          <w:szCs w:val="32"/>
        </w:rPr>
        <w:t>应满足</w:t>
      </w:r>
      <w:r>
        <w:rPr>
          <w:rFonts w:hint="eastAsia" w:ascii="仿宋_GB2312" w:hAnsi="仿宋_GB2312" w:cs="仿宋_GB2312"/>
          <w:szCs w:val="32"/>
        </w:rPr>
        <w:t>《恶臭</w:t>
      </w:r>
      <w:r>
        <w:rPr>
          <w:rFonts w:ascii="仿宋_GB2312" w:hAnsi="仿宋_GB2312" w:cs="仿宋_GB2312"/>
          <w:szCs w:val="32"/>
        </w:rPr>
        <w:t>污染物排放标准</w:t>
      </w:r>
      <w:r>
        <w:rPr>
          <w:rFonts w:hint="eastAsia" w:ascii="仿宋_GB2312" w:hAnsi="仿宋_GB2312" w:cs="仿宋_GB2312"/>
          <w:szCs w:val="32"/>
        </w:rPr>
        <w:t>》（GB14554-93）表2排放</w:t>
      </w:r>
      <w:r>
        <w:rPr>
          <w:rFonts w:ascii="仿宋_GB2312" w:hAnsi="仿宋_GB2312" w:cs="仿宋_GB2312"/>
          <w:szCs w:val="32"/>
        </w:rPr>
        <w:t>限值要求</w:t>
      </w:r>
      <w:r>
        <w:rPr>
          <w:rFonts w:hint="eastAsia" w:ascii="仿宋_GB2312" w:hAnsi="仿宋_GB2312" w:cs="仿宋_GB2312"/>
          <w:szCs w:val="32"/>
        </w:rPr>
        <w:t>。</w:t>
      </w:r>
    </w:p>
    <w:p>
      <w:pPr>
        <w:wordWrap w:val="0"/>
        <w:spacing w:line="580" w:lineRule="exact"/>
        <w:ind w:firstLine="636" w:firstLineChars="200"/>
        <w:rPr>
          <w:rFonts w:ascii="仿宋_GB2312" w:hAnsi="仿宋_GB2312" w:cs="仿宋_GB2312"/>
          <w:color w:val="FF0000"/>
          <w:szCs w:val="32"/>
        </w:rPr>
      </w:pPr>
      <w:r>
        <w:rPr>
          <w:rFonts w:hint="eastAsia" w:ascii="仿宋_GB2312" w:hAnsi="仿宋_GB2312" w:cs="仿宋_GB2312"/>
          <w:szCs w:val="32"/>
        </w:rPr>
        <w:t>加强无组织废气污染防治。生产车间加强管理，落实泄漏检测与修复计划，储罐大小呼吸挥发的废气收集后送现有TO焚烧炉处理，减少无组织排放；企业边界特征污染物无组织浓度限值应满足《合成树脂工业污染物排放标准》（GB31572-2015）表</w:t>
      </w:r>
      <w:r>
        <w:rPr>
          <w:rFonts w:ascii="仿宋_GB2312" w:hAnsi="仿宋_GB2312" w:cs="仿宋_GB2312"/>
          <w:szCs w:val="32"/>
        </w:rPr>
        <w:t>9</w:t>
      </w:r>
      <w:r>
        <w:rPr>
          <w:rFonts w:hint="eastAsia" w:ascii="仿宋_GB2312" w:hAnsi="仿宋_GB2312" w:cs="仿宋_GB2312"/>
          <w:szCs w:val="32"/>
        </w:rPr>
        <w:t>企业边界大气污染物浓度限值；氨、硫化氢、臭气浓度执行《恶臭污染物排放标准》（GB14554-93）表1中</w:t>
      </w:r>
      <w:r>
        <w:rPr>
          <w:rFonts w:ascii="仿宋_GB2312" w:hAnsi="仿宋_GB2312" w:cs="仿宋_GB2312"/>
          <w:szCs w:val="32"/>
        </w:rPr>
        <w:t>二级标准</w:t>
      </w:r>
      <w:r>
        <w:rPr>
          <w:rFonts w:hint="eastAsia" w:ascii="仿宋_GB2312" w:hAnsi="仿宋_GB2312" w:cs="仿宋_GB2312"/>
          <w:szCs w:val="32"/>
        </w:rPr>
        <w:t>相应</w:t>
      </w:r>
      <w:r>
        <w:rPr>
          <w:rFonts w:ascii="仿宋_GB2312" w:hAnsi="仿宋_GB2312" w:cs="仿宋_GB2312"/>
          <w:szCs w:val="32"/>
        </w:rPr>
        <w:t>限值</w:t>
      </w:r>
      <w:r>
        <w:rPr>
          <w:rFonts w:hint="eastAsia" w:ascii="仿宋_GB2312" w:hAnsi="仿宋_GB2312" w:cs="仿宋_GB2312"/>
          <w:szCs w:val="32"/>
        </w:rPr>
        <w:t>；厂区内无组织排放执行《挥发性有机物无组织排放控制标准》（GB37822-2019）表A.1中标准限值。</w:t>
      </w:r>
      <w:bookmarkStart w:id="5" w:name="_GoBack"/>
      <w:bookmarkEnd w:id="5"/>
    </w:p>
    <w:p>
      <w:pPr>
        <w:wordWrap w:val="0"/>
        <w:adjustRightInd w:val="0"/>
        <w:snapToGrid w:val="0"/>
        <w:spacing w:line="580" w:lineRule="exact"/>
        <w:ind w:firstLine="636" w:firstLineChars="200"/>
        <w:rPr>
          <w:rFonts w:ascii="仿宋_GB2312" w:hAnsi="仿宋_GB2312" w:cs="仿宋_GB2312"/>
          <w:szCs w:val="32"/>
        </w:rPr>
      </w:pPr>
      <w:r>
        <w:rPr>
          <w:rFonts w:hint="eastAsia" w:ascii="CESI楷体-GB18030" w:hAnsi="CESI楷体-GB18030" w:eastAsia="CESI楷体-GB18030" w:cs="CESI楷体-GB18030"/>
          <w:szCs w:val="32"/>
        </w:rPr>
        <w:t>（三）做好工程废水污染防治。</w:t>
      </w:r>
      <w:r>
        <w:rPr>
          <w:rFonts w:hint="eastAsia" w:ascii="仿宋_GB2312" w:hAnsi="仿宋_GB2312" w:cs="仿宋_GB2312"/>
          <w:szCs w:val="32"/>
        </w:rPr>
        <w:t>项目厂区按照“雨污分流、清污分流、污污分流”的原则，规范现有厂区给排水系统。项目产生的工艺废水送拟建高级氧化处理装置处理后</w:t>
      </w:r>
      <w:r>
        <w:rPr>
          <w:rFonts w:ascii="仿宋_GB2312" w:hAnsi="仿宋_GB2312" w:cs="仿宋_GB2312"/>
          <w:szCs w:val="32"/>
        </w:rPr>
        <w:t>同</w:t>
      </w:r>
      <w:r>
        <w:rPr>
          <w:rFonts w:hint="eastAsia" w:ascii="仿宋_GB2312" w:hAnsi="仿宋_GB2312" w:cs="仿宋_GB2312"/>
          <w:szCs w:val="32"/>
        </w:rPr>
        <w:t>地面及设备冲洗废水、废气处理废水、初期雨水和循环水冷却系统排水送现有厂区水务部云溪生化装置处理达到《石油化学工业</w:t>
      </w:r>
      <w:r>
        <w:rPr>
          <w:rFonts w:ascii="仿宋_GB2312" w:hAnsi="仿宋_GB2312" w:cs="仿宋_GB2312"/>
          <w:szCs w:val="32"/>
        </w:rPr>
        <w:t>污染物排放标准</w:t>
      </w:r>
      <w:r>
        <w:rPr>
          <w:rFonts w:hint="eastAsia" w:ascii="仿宋_GB2312" w:hAnsi="仿宋_GB2312" w:cs="仿宋_GB2312"/>
          <w:szCs w:val="32"/>
        </w:rPr>
        <w:t>》（GB31571-2015）中</w:t>
      </w:r>
      <w:r>
        <w:rPr>
          <w:rFonts w:ascii="仿宋_GB2312" w:hAnsi="仿宋_GB2312" w:cs="仿宋_GB2312"/>
          <w:szCs w:val="32"/>
        </w:rPr>
        <w:t>特别排放限值和《</w:t>
      </w:r>
      <w:r>
        <w:rPr>
          <w:rFonts w:hint="eastAsia" w:ascii="仿宋_GB2312" w:hAnsi="仿宋_GB2312" w:cs="仿宋_GB2312"/>
          <w:szCs w:val="32"/>
        </w:rPr>
        <w:t>城镇</w:t>
      </w:r>
      <w:r>
        <w:rPr>
          <w:rFonts w:ascii="仿宋_GB2312" w:hAnsi="仿宋_GB2312" w:cs="仿宋_GB2312"/>
          <w:szCs w:val="32"/>
        </w:rPr>
        <w:t>污水处理厂污染物排放标准》</w:t>
      </w:r>
      <w:r>
        <w:rPr>
          <w:rFonts w:hint="eastAsia" w:ascii="仿宋_GB2312" w:hAnsi="仿宋_GB2312" w:cs="仿宋_GB2312"/>
          <w:szCs w:val="32"/>
        </w:rPr>
        <w:t>一级A标准两者</w:t>
      </w:r>
      <w:r>
        <w:rPr>
          <w:rFonts w:ascii="仿宋_GB2312" w:hAnsi="仿宋_GB2312" w:cs="仿宋_GB2312"/>
          <w:szCs w:val="32"/>
        </w:rPr>
        <w:t>中的较严值后排入长江。</w:t>
      </w:r>
    </w:p>
    <w:p>
      <w:pPr>
        <w:wordWrap w:val="0"/>
        <w:spacing w:line="580" w:lineRule="exact"/>
        <w:ind w:firstLine="636" w:firstLineChars="200"/>
        <w:rPr>
          <w:rFonts w:ascii="仿宋_GB2312" w:hAnsi="仿宋_GB2312" w:cs="仿宋_GB2312"/>
          <w:szCs w:val="32"/>
        </w:rPr>
      </w:pPr>
      <w:r>
        <w:rPr>
          <w:rFonts w:hint="eastAsia" w:ascii="CESI楷体-GB18030" w:hAnsi="CESI楷体-GB18030" w:eastAsia="CESI楷体-GB18030" w:cs="CESI楷体-GB18030"/>
          <w:szCs w:val="32"/>
        </w:rPr>
        <w:t>（四）规范落实工业固废管理措施。</w:t>
      </w:r>
      <w:r>
        <w:rPr>
          <w:rFonts w:hint="eastAsia" w:ascii="仿宋_GB2312" w:hAnsi="仿宋_GB2312" w:cs="仿宋_GB2312"/>
          <w:szCs w:val="32"/>
        </w:rPr>
        <w:t>项目产生的废聚物</w:t>
      </w:r>
      <w:r>
        <w:rPr>
          <w:rFonts w:ascii="仿宋_GB2312" w:hAnsi="仿宋_GB2312" w:cs="仿宋_GB2312"/>
          <w:szCs w:val="32"/>
        </w:rPr>
        <w:t>、废</w:t>
      </w:r>
      <w:r>
        <w:rPr>
          <w:rFonts w:hint="eastAsia" w:ascii="仿宋_GB2312" w:hAnsi="仿宋_GB2312" w:cs="仿宋_GB2312"/>
          <w:szCs w:val="32"/>
        </w:rPr>
        <w:t>树脂</w:t>
      </w:r>
      <w:r>
        <w:rPr>
          <w:rFonts w:ascii="仿宋_GB2312" w:hAnsi="仿宋_GB2312" w:cs="仿宋_GB2312"/>
          <w:szCs w:val="32"/>
        </w:rPr>
        <w:t>、废机油</w:t>
      </w:r>
      <w:r>
        <w:rPr>
          <w:rFonts w:hint="eastAsia" w:ascii="仿宋_GB2312" w:hAnsi="仿宋_GB2312" w:cs="仿宋_GB2312"/>
          <w:szCs w:val="32"/>
        </w:rPr>
        <w:t>、废包装袋/桶</w:t>
      </w:r>
      <w:r>
        <w:rPr>
          <w:rFonts w:ascii="仿宋_GB2312" w:hAnsi="仿宋_GB2312" w:cs="仿宋_GB2312"/>
          <w:szCs w:val="32"/>
        </w:rPr>
        <w:t>等危险废物委托有资质单位规范处置</w:t>
      </w:r>
      <w:r>
        <w:rPr>
          <w:rFonts w:hint="eastAsia" w:ascii="仿宋_GB2312" w:hAnsi="仿宋_GB2312" w:cs="仿宋_GB2312"/>
          <w:szCs w:val="32"/>
        </w:rPr>
        <w:t>，废旧设备</w:t>
      </w:r>
      <w:r>
        <w:rPr>
          <w:rFonts w:ascii="仿宋_GB2312" w:hAnsi="仿宋_GB2312" w:cs="仿宋_GB2312"/>
          <w:szCs w:val="32"/>
        </w:rPr>
        <w:t>交由厂家回收</w:t>
      </w:r>
      <w:r>
        <w:rPr>
          <w:rFonts w:hint="eastAsia" w:ascii="仿宋_GB2312" w:hAnsi="仿宋_GB2312" w:cs="仿宋_GB2312"/>
          <w:szCs w:val="32"/>
        </w:rPr>
        <w:t>。固体废物在厂内的堆放、贮存、转移应符合《一般工业固体废物贮存和填埋污染控制标准》(GB18599-2020)和《危险废物贮存污染控制标准》（GB18597-2023）中相关要求，防止产生二次污染。</w:t>
      </w:r>
    </w:p>
    <w:p>
      <w:pPr>
        <w:wordWrap w:val="0"/>
        <w:spacing w:line="580" w:lineRule="exact"/>
        <w:ind w:firstLine="636" w:firstLineChars="200"/>
        <w:rPr>
          <w:sz w:val="31"/>
          <w:szCs w:val="31"/>
        </w:rPr>
      </w:pPr>
      <w:r>
        <w:rPr>
          <w:rFonts w:hint="eastAsia" w:ascii="CESI楷体-GB18030" w:hAnsi="CESI楷体-GB18030" w:eastAsia="CESI楷体-GB18030" w:cs="CESI楷体-GB18030"/>
          <w:sz w:val="32"/>
          <w:szCs w:val="32"/>
        </w:rPr>
        <w:t>（五）加强噪声控制管理。</w:t>
      </w:r>
      <w:r>
        <w:rPr>
          <w:rFonts w:hint="eastAsia"/>
          <w:sz w:val="31"/>
          <w:szCs w:val="31"/>
        </w:rPr>
        <w:t>选用低噪声设备，并采取有效的减振、消声等降噪措施，确保厂界噪声满足《工业企业厂界环境噪声排放标准</w:t>
      </w:r>
      <w:r>
        <w:rPr>
          <w:rFonts w:hint="eastAsia" w:ascii="仿宋_GB2312" w:hAnsi="仿宋_GB2312" w:cs="仿宋_GB2312"/>
          <w:szCs w:val="32"/>
        </w:rPr>
        <w:t>》(GB12348-2008)3类标准</w:t>
      </w:r>
      <w:r>
        <w:rPr>
          <w:rFonts w:hint="eastAsia"/>
          <w:sz w:val="31"/>
          <w:szCs w:val="31"/>
        </w:rPr>
        <w:t>要求。</w:t>
      </w:r>
    </w:p>
    <w:p>
      <w:pPr>
        <w:wordWrap w:val="0"/>
        <w:spacing w:line="580" w:lineRule="exact"/>
        <w:ind w:firstLine="636" w:firstLineChars="200"/>
        <w:rPr>
          <w:szCs w:val="32"/>
        </w:rPr>
      </w:pPr>
      <w:r>
        <w:rPr>
          <w:rFonts w:hint="eastAsia" w:ascii="CESI楷体-GB18030" w:hAnsi="CESI楷体-GB18030" w:eastAsia="CESI楷体-GB18030" w:cs="CESI楷体-GB18030"/>
          <w:szCs w:val="32"/>
        </w:rPr>
        <w:t>（六）落实土壤及地下水防治要求。</w:t>
      </w:r>
      <w:r>
        <w:rPr>
          <w:rFonts w:hint="eastAsia" w:ascii="仿宋_GB2312"/>
          <w:szCs w:val="32"/>
        </w:rPr>
        <w:t>厂区内采取源头控制、分区防渗等措施，重点防渗区防渗层的防渗性能不应低于6.0米厚、渗透系数为1.0×10</w:t>
      </w:r>
      <w:r>
        <w:rPr>
          <w:rFonts w:hint="eastAsia" w:ascii="仿宋_GB2312"/>
          <w:szCs w:val="32"/>
          <w:vertAlign w:val="superscript"/>
        </w:rPr>
        <w:t>-7</w:t>
      </w:r>
      <w:r>
        <w:rPr>
          <w:rFonts w:hint="eastAsia" w:ascii="仿宋_GB2312"/>
          <w:szCs w:val="32"/>
        </w:rPr>
        <w:t>cm/s的黏土层的防渗性能，一般污染防治区防渗层的防渗性能不应低于1.5米厚、渗透系数为1.0×10</w:t>
      </w:r>
      <w:r>
        <w:rPr>
          <w:rFonts w:hint="eastAsia" w:ascii="仿宋_GB2312"/>
          <w:szCs w:val="32"/>
          <w:vertAlign w:val="superscript"/>
        </w:rPr>
        <w:t>-7</w:t>
      </w:r>
      <w:r>
        <w:rPr>
          <w:rFonts w:hint="eastAsia" w:ascii="仿宋_GB2312"/>
          <w:szCs w:val="32"/>
        </w:rPr>
        <w:t>cm/s的黏土层的防渗性能；按规范设置地下水跟踪监测点并开展监测，一旦发现地下水监测井的水质发生异常，应及时启动应急预案，并及时上报当地环境主管部门。</w:t>
      </w:r>
    </w:p>
    <w:p>
      <w:pPr>
        <w:wordWrap w:val="0"/>
        <w:spacing w:line="580" w:lineRule="exact"/>
        <w:ind w:firstLine="636" w:firstLineChars="200"/>
        <w:rPr>
          <w:rFonts w:ascii="仿宋_GB2312" w:hAnsi="仿宋_GB2312" w:cs="仿宋_GB2312"/>
          <w:szCs w:val="32"/>
        </w:rPr>
      </w:pPr>
      <w:r>
        <w:rPr>
          <w:rFonts w:hint="eastAsia" w:ascii="CESI楷体-GB18030" w:hAnsi="CESI楷体-GB18030" w:eastAsia="CESI楷体-GB18030" w:cs="CESI楷体-GB18030"/>
          <w:szCs w:val="32"/>
        </w:rPr>
        <w:t>（七）加强环境风险防范。</w:t>
      </w:r>
      <w:r>
        <w:rPr>
          <w:rFonts w:hint="eastAsia" w:ascii="仿宋_GB2312" w:hAnsi="仿宋_GB2312" w:cs="仿宋_GB2312"/>
          <w:szCs w:val="32"/>
        </w:rPr>
        <w:t>落实《报告书》提出的事故风险防范措施，进一步强化风险管理和事故的预防，做好环境风险的巡查、监控等管理，杜绝环境风险事故发生。严格落实三级防控体系，制定突发环境事件应急预案，配备相应的应急物资，确保环境风险得到有效控制。项目各项环保设施的设计、建设、运行、管理应符合安全生产要求。</w:t>
      </w:r>
    </w:p>
    <w:p>
      <w:pPr>
        <w:wordWrap w:val="0"/>
        <w:spacing w:line="580" w:lineRule="exact"/>
        <w:ind w:firstLine="636" w:firstLineChars="200"/>
        <w:rPr>
          <w:rFonts w:ascii="仿宋_GB2312" w:hAnsi="仿宋_GB2312" w:cs="仿宋_GB2312"/>
          <w:bCs/>
          <w:szCs w:val="32"/>
        </w:rPr>
      </w:pPr>
      <w:r>
        <w:rPr>
          <w:rFonts w:hint="eastAsia" w:ascii="CESI楷体-GB18030" w:hAnsi="CESI楷体-GB18030" w:eastAsia="CESI楷体-GB18030" w:cs="CESI楷体-GB18030"/>
          <w:bCs w:val="0"/>
          <w:szCs w:val="32"/>
        </w:rPr>
        <w:t>（八）按要求规范设置各类排污口和标志，并按污染源自动控制、排污许可相关管理要求建设、安装自动监控设备及其配套设施。</w:t>
      </w:r>
      <w:r>
        <w:rPr>
          <w:rFonts w:hint="eastAsia" w:ascii="仿宋_GB2312" w:hAnsi="仿宋_GB2312" w:cs="仿宋_GB2312"/>
          <w:bCs/>
          <w:szCs w:val="32"/>
        </w:rPr>
        <w:t>按《报告书》提出的环境管理与监测计划实施日常环境管理与监测。</w:t>
      </w:r>
    </w:p>
    <w:p>
      <w:pPr>
        <w:wordWrap w:val="0"/>
        <w:spacing w:line="580" w:lineRule="exact"/>
        <w:ind w:firstLine="636" w:firstLineChars="200"/>
        <w:rPr>
          <w:rFonts w:ascii="仿宋_GB2312" w:hAnsi="仿宋_GB2312" w:cs="仿宋_GB2312"/>
          <w:bCs/>
          <w:color w:val="000000"/>
          <w:szCs w:val="32"/>
        </w:rPr>
      </w:pPr>
      <w:r>
        <w:rPr>
          <w:rFonts w:hint="eastAsia" w:ascii="仿宋_GB2312" w:hAnsi="仿宋_GB2312" w:cs="仿宋_GB2312"/>
          <w:bCs/>
          <w:szCs w:val="32"/>
          <w:lang w:val="en-US" w:eastAsia="zh-CN"/>
        </w:rPr>
        <w:t>四</w:t>
      </w:r>
      <w:r>
        <w:rPr>
          <w:rFonts w:ascii="仿宋_GB2312" w:hAnsi="仿宋_GB2312" w:cs="仿宋_GB2312"/>
          <w:bCs/>
          <w:szCs w:val="32"/>
        </w:rPr>
        <w:t>、</w:t>
      </w:r>
      <w:r>
        <w:rPr>
          <w:rFonts w:hint="eastAsia" w:ascii="仿宋_GB2312" w:hAnsi="仿宋_GB2312" w:cs="仿宋_GB2312"/>
          <w:bCs/>
          <w:szCs w:val="32"/>
        </w:rPr>
        <w:t>本项目污染物总量控制指标为：化学需氧量8.2吨/年，氨氮0.82吨/年，</w:t>
      </w:r>
      <w:r>
        <w:rPr>
          <w:bCs/>
          <w:szCs w:val="32"/>
        </w:rPr>
        <w:t>二氧化</w:t>
      </w:r>
      <w:r>
        <w:rPr>
          <w:rFonts w:hint="eastAsia" w:ascii="仿宋_GB2312" w:hAnsi="仿宋_GB2312" w:cs="仿宋_GB2312"/>
          <w:bCs/>
          <w:szCs w:val="32"/>
        </w:rPr>
        <w:t>硫0.53吨</w:t>
      </w:r>
      <w:r>
        <w:rPr>
          <w:bCs/>
          <w:szCs w:val="32"/>
        </w:rPr>
        <w:t>/年，</w:t>
      </w:r>
      <w:r>
        <w:rPr>
          <w:rFonts w:hint="eastAsia" w:ascii="仿宋_GB2312" w:hAnsi="仿宋_GB2312" w:cs="仿宋_GB2312"/>
          <w:bCs/>
          <w:szCs w:val="32"/>
        </w:rPr>
        <w:t>氮氧化物2.2吨/年</w:t>
      </w:r>
      <w:r>
        <w:rPr>
          <w:rFonts w:hint="eastAsia"/>
          <w:bCs/>
          <w:szCs w:val="32"/>
        </w:rPr>
        <w:t>，</w:t>
      </w:r>
      <w:r>
        <w:rPr>
          <w:rFonts w:hint="eastAsia" w:ascii="仿宋_GB2312" w:hAnsi="仿宋_GB2312" w:cs="仿宋_GB2312"/>
          <w:bCs/>
          <w:szCs w:val="32"/>
        </w:rPr>
        <w:t>挥发性有机物1.77吨/年。项目建设应严格落实《关于加强重点行业建设项目区域消减措施监督管理的通知》（环办环评</w:t>
      </w:r>
      <w:r>
        <w:rPr>
          <w:rFonts w:hint="eastAsia" w:ascii="仿宋_GB2312" w:hAnsi="仿宋_GB2312" w:cs="仿宋_GB2312"/>
          <w:szCs w:val="32"/>
        </w:rPr>
        <w:t>〔2020〕</w:t>
      </w:r>
      <w:r>
        <w:rPr>
          <w:rFonts w:hint="eastAsia" w:ascii="仿宋_GB2312" w:hAnsi="仿宋_GB2312" w:cs="仿宋_GB2312"/>
          <w:bCs/>
          <w:szCs w:val="32"/>
        </w:rPr>
        <w:t>36号）有关要求，</w:t>
      </w:r>
      <w:r>
        <w:rPr>
          <w:rFonts w:hint="eastAsia" w:ascii="仿宋_GB2312" w:hAnsi="仿宋_GB2312" w:cs="仿宋_GB2312"/>
          <w:bCs/>
          <w:color w:val="000000"/>
          <w:szCs w:val="32"/>
        </w:rPr>
        <w:t>岳阳市生态环境局应督促《关于中石化湖南石油化工有限公司17万吨/年高性能环氧树脂装置建设项目主要污染物削减方案》的落实，并确保纳入该替代削减方案的相关项目的排污总量按期予以核减。</w:t>
      </w:r>
    </w:p>
    <w:p>
      <w:pPr>
        <w:pStyle w:val="3"/>
        <w:wordWrap w:val="0"/>
        <w:adjustRightInd w:val="0"/>
        <w:snapToGrid w:val="0"/>
        <w:spacing w:after="0" w:line="580" w:lineRule="exact"/>
        <w:ind w:left="0" w:leftChars="0" w:firstLine="62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五</w:t>
      </w:r>
      <w:r>
        <w:rPr>
          <w:rFonts w:hint="eastAsia" w:ascii="仿宋_GB2312" w:hAnsi="仿宋_GB2312" w:eastAsia="仿宋_GB2312" w:cs="仿宋_GB2312"/>
          <w:spacing w:val="-2"/>
          <w:sz w:val="32"/>
          <w:szCs w:val="32"/>
        </w:rPr>
        <w:t>、环境影响报告书经批准后，建设项目的性质、规模、地点、采用的生产工艺或者防治污染、防止生态破坏的措施发生重大变动的，建设单位应当重新报批建设项目环境影响评价文件。项目投产前应按相关要求申领排污许可证。</w:t>
      </w:r>
    </w:p>
    <w:p>
      <w:pPr>
        <w:wordWrap w:val="0"/>
        <w:adjustRightInd w:val="0"/>
        <w:snapToGrid w:val="0"/>
        <w:spacing w:line="580" w:lineRule="exact"/>
        <w:ind w:firstLine="628" w:firstLineChars="200"/>
        <w:rPr>
          <w:szCs w:val="32"/>
        </w:rPr>
      </w:pPr>
      <w:r>
        <w:rPr>
          <w:rFonts w:hint="eastAsia"/>
          <w:spacing w:val="-2"/>
          <w:szCs w:val="32"/>
          <w:lang w:val="en-US" w:eastAsia="zh-CN"/>
        </w:rPr>
        <w:t>六</w:t>
      </w:r>
      <w:r>
        <w:rPr>
          <w:spacing w:val="-2"/>
          <w:szCs w:val="32"/>
        </w:rPr>
        <w:t>、</w:t>
      </w:r>
      <w:r>
        <w:rPr>
          <w:szCs w:val="32"/>
        </w:rPr>
        <w:t>建设单位应在收到本批复后15个工作日内，将批复批准后的本项目环评报告书送岳阳市生态环境局和岳阳市生态环境局</w:t>
      </w:r>
      <w: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9" name="KGD_5E435F33$01$29$00041" descr="nwkOiId/bBbOAe61rgYT4vXM3UaFFF0tl2W9B2ekj1Z7kYnHXrUHbs1gN35c90qvQs2QJNImVfP3o+q62HoBkZEmdWk/zBJmR2x/GyEa7eBEY7eb39AonfG1I8FpTtULxqM6tABmaD+UHLOHSV9f/DWeyAzfxKO+/SzenVnwKnC7QN9hiVQ2dXbSGxaY17G/VAk0WvEjoVQucIk+EkvGtTf8g+TPxW9uTf1LSr7WVHrp7XOpEbytncyVbXrZ5dfaHy0sUHQy1hCofRyfLAu996bSvSqtuaUppa3r+tgIv8FVPXu4jVk+/KFnNvyCbpTsQrrxQYMPW6k4pYa73y+5SPhVe/V489nOLWXc71rjVDpGHv96oMvaCKDzLY/Md+4el8Pz2q0Bk6fQjgeWz5GBCe+TCdr1iCQoEhJf0MLOmtCrzvEYam9MrOHojaopcaVbXf4M6b0k4cN/0LmEh6/KfzVTKf8wjc0H5R6rEM4s1q6aQJQCogdZVhujKOWmu8uJGwuILg0jk6li7hWZ0+PjqJxpv+A1w3D7NrIj4h5VrM8BXsSwzB7NX4EG/+S+7CnQGBU4YrKOlkBY7xQU9c9sNOmsVjeGg4OoSn1mhKd8DbCFm2JAQo8gGbFcgzvCan9MbRp0zR5EfgZ1x4AR4bimO4y9MWqBFAsnC528yBX7WSDZEkG99ksDN2qW0w0fvrnll4dSmer3I7QcMm+1SYzhcT1ed7T50KwXxi0ojZsPizPbg3whFPwhkfWup9WqiNUOKFU0vrAwxmMJeue7PklfyUAjT9z7zNtNnc+AXEj06anDMquOENzl2Cb+jyGrE6CgNQ+1o97/uWdxTcmmtXf6llK/gPMPEL26R1Nd2d6GqAvt+r7W83hZpAzu4xgJx0f5eWmd/TQp6psE8YdfZjxxZfCGdwkcs3mA+7uAmEAeLZHCRs6S2qozzoO/sTNfdlmVxCJ8Lsm80pJde7SF7YxIiXWsPPfRmqnbF5hG93enXb/BNpn9LohyAMO0WU02jIjuAUiAQWFDkMfk5yAcuTOVcHi6rPMCnswJ2uHO2BqmH+FAftm1gwpbOTwGFur15Likcy4vAKga4TcWy5DvAhnPT7RMT4oOw0nG7l0Srx23tyjQ7IhZXg+I0ue4ztfNxPbShHbHxDbtZONSUGYXVVHBY2DqFzevbXLkpJglLHbycek8FD70H1gA/2IseTx55rfUzVJ5hCHhYCEwo2lN7AH6nilO+GY29UZwbQDM2yafTUqUXt40zu4iy9AT8ye506cqaOs3ek1hSmJE0BUkq6gDrlblqs7Jtk2wJj2kuxm6VcafMO/Qr6Se0B2oxC9MJBH6NgeDdKj1NaTTgYzQPaZATnLexh31vhyxqA+oAeTpHX7udc6NhjchPrZt/KgnyrGb2/MFZ1Vqv5XV+uLXhwRBiVuTUgI1ag00HNZNFblvpm2lxgQa9TWzT575Xkr8VprDch2m6b3tTQTsktusCowgWfOiySEJtp99+X+YmJi4sFPQS/KmJ7WUmmC14xuDwlcMdyzknrdbRtZnz5IGQw8zz8HWtFh9jZWPoC/kVCRHLKgOw8n2LjlTjgkR66cx0KURxZO7F5qUjyUqBiKl1aa4fMppHFlLTM0IQxqSnNfp7AXnIVWb4fspsJZetNouZrsTzLiQfPLZ/W/VYlsO8vQEzqQwNzEdlsgwwCLKNDfXmpxxVs1F31mZJxu49/7TvosjEP7jHg12Yg//2hHfloGe25PNNM1gw8/xExElhuDQDZVC+1GkwhVIieTFZoPj3z8gnojhwb5O7ePOl0tbesEK7s8tajcV9jSdwN1TrAY9rmzgdrO/YQjt3u2jf7r9wGbzktT/vPLqDTH8P4mE9WDptvTWI6VGr9qXAeCtc82fQMeiiZ0bVfFAxfX6iYo/5Rd/EbrZePVNzHeQxiwaAsVUeRfVF3OBXzbh+F6zMPvjTTi77DPseoN6g34w4yk4sr98u193UrAfolGVHmpdgNONNsvzg66PuqwViwP7Qwn5Efu9piagJ8UoxAI+GubwN301/F0yWRfki7a6R1x78UREjJeYqub4PWLQ7SH3+pLSsDyrdsEEt+i9L4o6Vys9O35A6LRUQ38wy/KceJgRrkH8Cr9W1qc1zTrLqDGHanUmimXnwYMJCbFOQzfGuPraZk06+qBbXjq4Xx4wy/ftnShL6vgMCa324OgbAejK1d/wPccqxASytmpEMlMeO6IfIRbFKWDmNZT01gdKNjpoPC+ddamW3g2JEuHaveegG0IGlWJxhwhqZ5eKIP3MdtQ7Q2EowAPhdcuuAnHuXDx01RtfQEVhk2n8CtK6F4JBOMPZjA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5E435F33$01$29$00041" o:spid="_x0000_s1026" o:spt="1" alt="nwkOiId/bBbOAe61rgYT4vXM3UaFFF0tl2W9B2ekj1Z7kYnHXrUHbs1gN35c90qvQs2QJNImVfP3o+q62HoBkZEmdWk/zBJmR2x/GyEa7eBEY7eb39AonfG1I8FpTtULxqM6tABmaD+UHLOHSV9f/DWeyAzfxKO+/SzenVnwKnC7QN9hiVQ2dXbSGxaY17G/VAk0WvEjoVQucIk+EkvGtTf8g+TPxW9uTf1LSr7WVHrp7XOpEbytncyVbXrZ5dfaHy0sUHQy1hCofRyfLAu996bSvSqtuaUppa3r+tgIv8FVPXu4jVk+/KFnNvyCbpTsQrrxQYMPW6k4pYa73y+5SPhVe/V489nOLWXc71rjVDpGHv96oMvaCKDzLY/Md+4el8Pz2q0Bk6fQjgeWz5GBCe+TCdr1iCQoEhJf0MLOmtCrzvEYam9MrOHojaopcaVbXf4M6b0k4cN/0LmEh6/KfzVTKf8wjc0H5R6rEM4s1q6aQJQCogdZVhujKOWmu8uJGwuILg0jk6li7hWZ0+PjqJxpv+A1w3D7NrIj4h5VrM8BXsSwzB7NX4EG/+S+7CnQGBU4YrKOlkBY7xQU9c9sNOmsVjeGg4OoSn1mhKd8DbCFm2JAQo8gGbFcgzvCan9MbRp0zR5EfgZ1x4AR4bimO4y9MWqBFAsnC528yBX7WSDZEkG99ksDN2qW0w0fvrnll4dSmer3I7QcMm+1SYzhcT1ed7T50KwXxi0ojZsPizPbg3whFPwhkfWup9WqiNUOKFU0vrAwxmMJeue7PklfyUAjT9z7zNtNnc+AXEj06anDMquOENzl2Cb+jyGrE6CgNQ+1o97/uWdxTcmmtXf6llK/gPMPEL26R1Nd2d6GqAvt+r7W83hZpAzu4xgJx0f5eWmd/TQp6psE8YdfZjxxZfCGdwkcs3mA+7uAmEAeLZHCRs6S2qozzoO/sTNfdlmVxCJ8Lsm80pJde7SF7YxIiXWsPPfRmqnbF5hG93enXb/BNpn9LohyAMO0WU02jIjuAUiAQWFDkMfk5yAcuTOVcHi6rPMCnswJ2uHO2BqmH+FAftm1gwpbOTwGFur15Likcy4vAKga4TcWy5DvAhnPT7RMT4oOw0nG7l0Srx23tyjQ7IhZXg+I0ue4ztfNxPbShHbHxDbtZONSUGYXVVHBY2DqFzevbXLkpJglLHbycek8FD70H1gA/2IseTx55rfUzVJ5hCHhYCEwo2lN7AH6nilO+GY29UZwbQDM2yafTUqUXt40zu4iy9AT8ye506cqaOs3ek1hSmJE0BUkq6gDrlblqs7Jtk2wJj2kuxm6VcafMO/Qr6Se0B2oxC9MJBH6NgeDdKj1NaTTgYzQPaZATnLexh31vhyxqA+oAeTpHX7udc6NhjchPrZt/KgnyrGb2/MFZ1Vqv5XV+uLXhwRBiVuTUgI1ag00HNZNFblvpm2lxgQa9TWzT575Xkr8VprDch2m6b3tTQTsktusCowgWfOiySEJtp99+X+YmJi4sFPQS/KmJ7WUmmC14xuDwlcMdyzknrdbRtZnz5IGQw8zz8HWtFh9jZWPoC/kVCRHLKgOw8n2LjlTjgkR66cx0KURxZO7F5qUjyUqBiKl1aa4fMppHFlLTM0IQxqSnNfp7AXnIVWb4fspsJZetNouZrsTzLiQfPLZ/W/VYlsO8vQEzqQwNzEdlsgwwCLKNDfXmpxxVs1F31mZJxu49/7TvosjEP7jHg12Yg//2hHfloGe25PNNM1gw8/xExElhuDQDZVC+1GkwhVIieTFZoPj3z8gnojhwb5O7ePOl0tbesEK7s8tajcV9jSdwN1TrAY9rmzgdrO/YQjt3u2jf7r9wGbzktT/vPLqDTH8P4mE9WDptvTWI6VGr9qXAeCtc82fQMeiiZ0bVfFAxfX6iYo/5Rd/EbrZePVNzHeQxiwaAsVUeRfVF3OBXzbh+F6zMPvjTTi77DPseoN6g34w4yk4sr98u193UrAfolGVHmpdgNONNsvzg66PuqwViwP7Qwn5Efu9piagJ8UoxAI+GubwN301/F0yWRfki7a6R1x78UREjJeYqub4PWLQ7SH3+pLSsDyrdsEEt+i9L4o6Vys9O35A6LRUQ38wy/KceJgRrkH8Cr9W1qc1zTrLqDGHanUmimXnwYMJCbFOQzfGuPraZk06+qBbXjq4Xx4wy/ftnShL6vgMCa324OgbAejK1d/wPccqxASytmpEMlMeO6IfIRbFKWDmNZT01gdKNjpoPC+ddamW3g2JEuHaveegG0IGlWJxhwhqZ5eKIP3MdtQ7Q2EowAPhdcuuAnHuXDx01RtfQEVhk2n8CtK6F4JBOMPZjAw=" style="position:absolute;left:0pt;margin-left:-86.55pt;margin-top:-89.25pt;height:5pt;width:5pt;visibility:hidden;z-index:251665408;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Cl6WL/hCQAAYg4AAA4AAABkcnMvZTJvRG9jLnht&#10;bK1XR6+zSBbdjzT/wbJ6h6YJJn7q1yOMCQ4kG4PNZkQocizAhF8/+L2v8yx6MRt8L3U5N1SpfM5P&#10;/57KYvMCsEvr6mOL/4htN6AK6jCt4o/t3ZL+xW43Xe9VoVfUFfjYzqDb/vvnf/7jp7H5Bog6qYsQ&#10;wM0KUnXfxuZjm/R98w1FuyABpdf9WDegWhejGpZev7owRkPojSt6WaAEhtHoWMOwgXUAum59e/ha&#10;3H5HhH8HsI6iNACHOhhKUPVfqBAUXr+21CVp021//qw2ikDQ61HUgX5TfGzXTvvP55pktf33E/35&#10;J+9bDL0mSYPvJXh/p4Q/9VR6abUm/RXq4PXeZoDpX6DKNIB1V0f9j0Fdol+NfE5k7QLH/jSbW+I1&#10;4LOXddRd8+vQu/8fbKC9DLhJw48tt91UXrlu+Fk+/IcSyR0l7XY/YPgPBPcDhmEkvt2EoAvW2VVj&#10;rqfHEPX3vs4DGofx0yJfD3V39yRJwvqCcLg9AfIMd5n8WSkPeFf8Do+1HRVwWPsyO8I8acfSjoxd&#10;jbQ0odT73BXL0MnRZX8qr8SEyrPoMWAvPhng7zi+riIZP7JSY/X3y9SqdM/vS++A3JWLrtxsLkIP&#10;Dpj5JZrOOoLeFlDZ1XiuBMbUuCS1TSJ8+Dd58p44I6M2n2POS8xq2xyCY46I+UvurYiNEcuYHG6w&#10;Ivxyg4xjK7BhHnoj+nNfBbPtP6BLhZGnzFh3V8wZT4Q6us7RhR84jvZvr1vbD969abwdRPr4+GIl&#10;23gMZGbnCHqWKu01C35jdSaEk/lUDYfOyebpMbsZoW5GYgPUJlmu0i/OI2BwmNmHRlZeHF2rL084&#10;H5bLE1VDhAQFayxEi+1zOjKzGDgLJe8FgFhCCPFUMGsxOUWYetHLXoDLS3x6JadCXakzr24Cb20j&#10;IlXax3Iy0FDsUooJjZ6jxbbOETtmAaZQVxqKKtnhLe2ZJ1Oo49C1kyE76045sMNJHofjJcaynC5S&#10;JnFcDDGy9jQ1L4THx92B0eAxIxPKhiq7f3S3cdkz2oMUZRS5IYxQmfL+Tj7hWS/y/ZOZzDsXcJ2m&#10;l52dATkm9fpW4WVyDtmDL0glceLNmo1lXwri5SV4Faf61wZbrpQYxS4+kfyV9NNSJ2dOddq9xHeV&#10;QBHsvH8wzu3girnMcXl30IjWwUYsesGqKMjwVgK4OzJmoJYIfnsuSWDhIGQsCjuPjynF6sztjHQx&#10;/Hg3JpIxJnnkDA3ntKl218/SHXtBfpxK9QQGwBh5Ec13PrO4hVm0XqsChH+IGUZ71UFtB13UloIQ&#10;fCSbZSjSQqyZCF5zDDo44WQFZdk/IroozmhsqIZ4IegrroVESMst/+qR9Ryyu8Rt+GUgp/g0YREF&#10;nDJELbOhm05kn2HkZtPkRoIcjnnQ7UoeYQa+FHlwcRXh2tE3oq2XpdbRztKisCjtSTixl65kseYU&#10;AuYmMc/pmD6czjCia9lWvkQlMrcD1cNH91pTcZc6mXlVx5w7RmTHbODvKW860iFXo5ya+WCwdDtQ&#10;UhoaqlB144kYFJ3Yt6WCSHzUl3g8Nr5ujbI0QJy6pHkwky/+HHukFTgzdXjxSWVYzFW1yFofsUpm&#10;CuwGJ2LXz5nJHBP3ESNHbADk0kfaZPi3RPGV6eD3rq7d7vLzYdvK/kkcWmkBL/9xyZtTXFwUfw5A&#10;zkoHBlPwmEeJYwesiaJgdF/sE5UISvIUxLEmCo3hFbpKCx2RnwR3d0ffPKjE7EXWvb0/ehJbJ5/O&#10;HG+xM6AwOmg9vduBHE9u5UnE9ve8pdd/scIv2o459TkxnjIiH6aStgMvUnXUhPQNYHuingROPe0V&#10;WovBITxnuOZZVvxcTMNzeau6gCnZ4a9knloeqXlgNcqDGcKA1pIsSAzo9ug5rmYo+wSqSi5uty/q&#10;YSPD5ZGM131qD9Y9PuJejGGK5mqSX7yakiim2PQ4y1ksiqEeOWTtBh6ChChpf9dbptXl/dAJ9Rg7&#10;kZ7ON/HUNxyHPJBneUrJTjLMG3ouT4xzL0sBJ6fhMBaBGs5LXsHQv/ZutVBH2RzZZWEVp5cSLnMd&#10;oxbQ3BauyuUc6yNbEZessLI4v9J0MGHn+3VydUai2ns239t9ei5wzyMjtWkUqbhYKnY0p/ZWaVHD&#10;8I/qaDs+GXVNd3JBr9WDCztruaRmZFxc1EHtZ9Hp7MsUl9YctUUMiy4eR+Fy1g7Ro2ymye5waYeX&#10;7mkaSA5lrFfdZaLBZEqME88YRYlEiYpaBgRlaJq6HlUWncRJLJLhYB5cW0BwOR8T+5gCS3JrI9st&#10;bFzVWTL6lM4AQy+w3gedeGY6tveywOayWzhquAX5JwfLJQ6hjj7NrN8NRBYxkBtlf8l7C30Zl/Zg&#10;KaxBliLnHJr+ZTlH2pYh1z54IPQBS0SmCtLUxXw7kvgpetDps0apa4iKPnSBYWuLAswpHT2+s+/g&#10;GtnSTt8/Fj9BJHpRjVdmWSnDHIwO1Bod78iRnHOygxw74NzuDvmoLmRbKZsw1nRN615LTNPG0I52&#10;OhqMOVbrBTtwTerFJ/ZeT/wRkQd/1HYYjkrY7FyjPGW89a6aGPZ+FbMTeLaDTxrOxWRuyg5pLrfu&#10;MMOwE8UeSbkLWdP23HH6juLpy/Vu7thxRs8BOMVXmCusADkHbwN8seA6GFnxqnuZlo9qfKonwZd0&#10;c4nkwYCem2M00u79R9aSj4lcMaK+uiUX+hWrgrcjSD32eZCd8RAdjSBoJ/4292UjqoUKdPoYHa++&#10;dHYOpeZaGB6HZy1rakNAwtArnV1MnMRB8V4AxDJ2lAvnNCVj0roUOB+NnRr2JmMSYj3yRhIGw8BX&#10;yvA4TBh+7SNTtJOcqFihP9MSedrrquFm/Pix3SRpGII3035zzbHpvq2U69YY8LvXreabOE4RLN+/&#10;KyXcTJ/8dP6Vn4Kp3wTrS3pHYStxDdaVL3PFQH/7tIFdL4O63LyNjy1cye8nJ/Vel67/Cv0l5J2p&#10;q4s0lNKi+HRg7AsF3Ly8lShTe25/oN71ruh/CCuqzdoTTjCfdXgr/Y9W2r2WtB6jj21XxduNV8Rr&#10;t0EPP3P/4evu90lInME54Sso8ULwPfVKNT9Z+TvzV/hfq3h3cfC65OuTzxRfRL5M+1WbFGn5sWXf&#10;QL8gFdUK8p7917Tfll+H88p8Yf0lCbomkNIV9uJ1veHBVQOsg15VUq+vj/WGWLuuv1vrltZw+V/v&#10;3/ErNV9Xt5tx1RTrRNrBg2C7KY7VSto5nCTfIuTTISmGWB34+xX/9yvVUAr1uhsr8V6r+zTf8X3x&#10;ixnBunRWMcW/s65LXhWsub9m/90R+i+ts8qxAPD8Z9gqPBqvv1S3JniDv3e/qvmhr6P085T8Np3v&#10;Q1ulx+cefJdJb23ze/8z6jdp+P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YMAABbQ29udGVudF9UeXBlc10ueG1sUEsBAhQACgAAAAAAh07i&#10;QAAAAAAAAAAAAAAAAAYAAAAAAAAAAAAQAAAAOAsAAF9yZWxzL1BLAQIUABQAAAAIAIdO4kCKFGY8&#10;0QAAAJQBAAALAAAAAAAAAAEAIAAAAFwLAABfcmVscy8ucmVsc1BLAQIUAAoAAAAAAIdO4kAAAAAA&#10;AAAAAAAAAAAEAAAAAAAAAAAAEAAAAAAAAABkcnMvUEsBAhQAFAAAAAgAh07iQFpuMibcAAAADwEA&#10;AA8AAAAAAAAAAQAgAAAAIgAAAGRycy9kb3ducmV2LnhtbFBLAQIUABQAAAAIAIdO4kApeli/4QkA&#10;AGIOAAAOAAAAAAAAAAEAIAAAACsBAABkcnMvZTJvRG9jLnhtbFBLBQYAAAAABgAGAFkBAAB+DQAA&#10;AAA=&#10;">
                <v:fill on="t" focussize="0,0"/>
                <v:stroke weight="1pt" color="#41719C [3204]" miterlimit="8" joinstyle="miter"/>
                <v:imagedata o:title=""/>
                <o:lock v:ext="edit" aspectratio="f"/>
              </v:rect>
            </w:pict>
          </mc:Fallback>
        </mc:AlternateContent>
      </w:r>
      <w: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8" name="KGD_KG_Seal_25" descr="oCwHdGx0Qk9n1OiFughnpv4JFU8F9BaTb5OsRjW9+lt4B+7TYNTbhfbHrfbF+j8LsOTcuj5b7P+akGsxGCovr/iZTyFIP0RkLSMDdo05awzzLWNUUG68WeDcGOyQezHgGlyHit7CMvLCk+Q3dSUth9rk9Fy2bzvxINGTxemuoEcYkFXC4igYz4Dg/TVSp7KV/6B8u+9TDpEtMD4wt84Gyu9/UT/Dtw48yeYnbM30zlbSf6TVdO22s8z+yLB0MKEoBA72sHYP1eSsvLqZZdAQAygtu6st2PAgDagsnuA9JyAiPLcYX23EO3+tsnF3caYZsnV9Tgl6RdT+RZzq8FAUaXGmnPZOIo7prFF+L/JlotAysi2FlWsp6C5C1mgd7xud6w/leedCB1jqaG9qwjv8aE0XUcBcKwD5mXfsoyNWXAcpolfDA19AE3k1/Xs+aGUz6N8WL7GT4aOAW+//W3yUEpuJvYIbf60TbGuFevG6sIdxENqFnoFN8mK16Q6jg73FfaN5FfNOqtQbpBbf8jPFKDlW5dMXUVRbtOCL3iVhK8a7UEqfqoMfHlKCa1rJ6XL8u0OHqmhzeXozBr0gnUdAHW3/Lm1HwKEdDJQw8+HtkSy3UrgpPmmyszw8dxKgBEtEwL7nB8cPU7KRW5Qley8i0nQ9zFk7m/X7sg5zpeEg3o/9RFyzc3Nx/W0QQT7+aj/RHyKAtiLofbYA53vzlqocgPy9sSM08Dtm3K1YOZtfPCrAbPzO7fDaWY0kFJEzlxT0WENRr3lOCMEwCNZ478XqKDESak9rO5/x0PSTieIZJllhRq+kAaRQoJNcH/659OwqKwgXEQosUib8OswVElCTTwHdXDQZd17zdviMNwMsTRMDnqxri+7OzYYJM6lV5UC44R8QSJR6+ThpbnT3ZRMMv3Iud0xN0/y+yAMw/OOKukvdyJ0cJHCBj5Bg3rryHwdwFEoZGJFLcNXkhS61itidm3fRL7UF2/RYO8YITtczNItxUCyfgrMtSww89mF2J7e5OMxMlh4xpj8huxXlgDVrEMkw+bYIODe55LCb9NLvJlgkZ18SVdW6tg9XD4/AWMyMFIXeiVSYctx6tGX3ifb78epY1O8wIZexcALZyXMnKXZwj6mqUsPn3f+IliJk3kNv8TfhCaH8slB0z2ZyWeXIDHqdxKgnSJAt3fzuBAi45elOmS0YQM9B3QGrX9/QKYh4k/9JqfGUV6ey3NY0xRM31GPcmPPMOzgDEmlpOx8/N84QWrFT+Bb2HPIPnmjRdhXk4chfBwwuuuIUW4UTT//j/6P/JHyxj8aihQrKAq38bYlRJjMJ/xIw20lrp7sxM8jZmneuNMSRmcQg8FwNZC8VTbVEA6n94cieA+b5iDIjWgLEcuK9ygyPrPGladJEcFVwwQ0k8NEEkSDf6Q2xSXAcYbQUpZWv2fuA6lWuBtd6BmxEzqkV+ryrepJkuRWceDn4Rhl55lvFsmIli1vOC1HzV4pWOrw5u/ZsxtltUfRS9/jqMHdWykssauKc5HGUWbjeu8rzp9TNr5x/eAHxxunqBm8c3lsfCjKxZLQ+fDcrJO+gbxEQMufad8OTaC8zrH8UeKfO6lRiNuEvQ36X0IAdI+C67lnro8pg1bFAfYAu5DiBidhjsNB7hj0Y0iG956vc/yvi6s1CTgurozSeF5TepMGnBMAe2e7OPACwJgVXq6XHEcACcOxCH7yiefna53AyuwBZoeAuYHweY/d5BUxj1zRtLJKxvdB1e/9nqYdgu2pgWDotWsqwWMZjRCFnM40qpPhXVFfs4Nya9VFUFYGEg/iBnWWiEIOCGDjP9V+ZorGYpqkgCWEq2rndUk5YOvjZ3jtJt3kEWdsQ2Kj9R9IF8sEhATsJyBqXxhMXwEqxqgii8C+DXxnGHYeJ9JyT2tLjGouGVz/4QN0WsERcQNMCOMSWSNN8ei2l4fgMM6fk4K6fF2u+p7GQ8GxC9tI7/Ihy4zeRzBiC8JWMr65lAMR01GBEIuHo/WohpZDVJnY/ePSryfh0bTl8L/zIlA2sqyw8aZe9vFyE69T5WlgQbuS/YDqdSrkgBKa0rXeem7clkEMPebNsX2tIXOFaDR7Gq03IfK4WOXluqulk1YvAMTZRdbB3fyMpPb/JcSMxOi003GDVspKjIgRgm69/jOnW3k1E5n5/qv5elO0A3srrPK89yMW+Yx0AwCfiOWRhvzYUmJXO0MuC5KpgPtRyNdIo+QLwbJRcGVGOwjQBewVvg0xVUfNC1YFw7Ilx/itc8AsKQsaPWRJo2GrFV214oqEqcIS94laF49wmu1hTzr92oQ6J7qJdAGYomohLHGX5YvEFe219IPrYcEDs1MpbJqLTFI/VcJmkjrjigEgjz43tPWqko5Ii/LOJYlygxBMxbHpZzwMpm0Hpsilys1xS7h9lMultz2MzRYYHAHE9NVPbsAF3QR3d6+mUNgK6X0tb+WP04dYPEhwT9F7+gBmcKwz90+RZTkJ9NVZNobXY5PYTR+hQP4Od00tAeWBcs1c55hTRThzTXxDalJdlPAHZNnFul9XN63u/HB41BZxl3VJzLt+gv72Z05kg+cZ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5" o:spid="_x0000_s1026" o:spt="1" alt="oCwHdGx0Qk9n1OiFughnpv4JFU8F9BaTb5OsRjW9+lt4B+7TYNTbhfbHrfbF+j8LsOTcuj5b7P+akGsxGCovr/iZTyFIP0RkLSMDdo05awzzLWNUUG68WeDcGOyQezHgGlyHit7CMvLCk+Q3dSUth9rk9Fy2bzvxINGTxemuoEcYkFXC4igYz4Dg/TVSp7KV/6B8u+9TDpEtMD4wt84Gyu9/UT/Dtw48yeYnbM30zlbSf6TVdO22s8z+yLB0MKEoBA72sHYP1eSsvLqZZdAQAygtu6st2PAgDagsnuA9JyAiPLcYX23EO3+tsnF3caYZsnV9Tgl6RdT+RZzq8FAUaXGmnPZOIo7prFF+L/JlotAysi2FlWsp6C5C1mgd7xud6w/leedCB1jqaG9qwjv8aE0XUcBcKwD5mXfsoyNWXAcpolfDA19AE3k1/Xs+aGUz6N8WL7GT4aOAW+//W3yUEpuJvYIbf60TbGuFevG6sIdxENqFnoFN8mK16Q6jg73FfaN5FfNOqtQbpBbf8jPFKDlW5dMXUVRbtOCL3iVhK8a7UEqfqoMfHlKCa1rJ6XL8u0OHqmhzeXozBr0gnUdAHW3/Lm1HwKEdDJQw8+HtkSy3UrgpPmmyszw8dxKgBEtEwL7nB8cPU7KRW5Qley8i0nQ9zFk7m/X7sg5zpeEg3o/9RFyzc3Nx/W0QQT7+aj/RHyKAtiLofbYA53vzlqocgPy9sSM08Dtm3K1YOZtfPCrAbPzO7fDaWY0kFJEzlxT0WENRr3lOCMEwCNZ478XqKDESak9rO5/x0PSTieIZJllhRq+kAaRQoJNcH/659OwqKwgXEQosUib8OswVElCTTwHdXDQZd17zdviMNwMsTRMDnqxri+7OzYYJM6lV5UC44R8QSJR6+ThpbnT3ZRMMv3Iud0xN0/y+yAMw/OOKukvdyJ0cJHCBj5Bg3rryHwdwFEoZGJFLcNXkhS61itidm3fRL7UF2/RYO8YITtczNItxUCyfgrMtSww89mF2J7e5OMxMlh4xpj8huxXlgDVrEMkw+bYIODe55LCb9NLvJlgkZ18SVdW6tg9XD4/AWMyMFIXeiVSYctx6tGX3ifb78epY1O8wIZexcALZyXMnKXZwj6mqUsPn3f+IliJk3kNv8TfhCaH8slB0z2ZyWeXIDHqdxKgnSJAt3fzuBAi45elOmS0YQM9B3QGrX9/QKYh4k/9JqfGUV6ey3NY0xRM31GPcmPPMOzgDEmlpOx8/N84QWrFT+Bb2HPIPnmjRdhXk4chfBwwuuuIUW4UTT//j/6P/JHyxj8aihQrKAq38bYlRJjMJ/xIw20lrp7sxM8jZmneuNMSRmcQg8FwNZC8VTbVEA6n94cieA+b5iDIjWgLEcuK9ygyPrPGladJEcFVwwQ0k8NEEkSDf6Q2xSXAcYbQUpZWv2fuA6lWuBtd6BmxEzqkV+ryrepJkuRWceDn4Rhl55lvFsmIli1vOC1HzV4pWOrw5u/ZsxtltUfRS9/jqMHdWykssauKc5HGUWbjeu8rzp9TNr5x/eAHxxunqBm8c3lsfCjKxZLQ+fDcrJO+gbxEQMufad8OTaC8zrH8UeKfO6lRiNuEvQ36X0IAdI+C67lnro8pg1bFAfYAu5DiBidhjsNB7hj0Y0iG956vc/yvi6s1CTgurozSeF5TepMGnBMAe2e7OPACwJgVXq6XHEcACcOxCH7yiefna53AyuwBZoeAuYHweY/d5BUxj1zRtLJKxvdB1e/9nqYdgu2pgWDotWsqwWMZjRCFnM40qpPhXVFfs4Nya9VFUFYGEg/iBnWWiEIOCGDjP9V+ZorGYpqkgCWEq2rndUk5YOvjZ3jtJt3kEWdsQ2Kj9R9IF8sEhATsJyBqXxhMXwEqxqgii8C+DXxnGHYeJ9JyT2tLjGouGVz/4QN0WsERcQNMCOMSWSNN8ei2l4fgMM6fk4K6fF2u+p7GQ8GxC9tI7/Ihy4zeRzBiC8JWMr65lAMR01GBEIuHo/WohpZDVJnY/ePSryfh0bTl8L/zIlA2sqyw8aZe9vFyE69T5WlgQbuS/YDqdSrkgBKa0rXeem7clkEMPebNsX2tIXOFaDR7Gq03IfK4WOXluqulk1YvAMTZRdbB3fyMpPb/JcSMxOi003GDVspKjIgRgm69/jOnW3k1E5n5/qv5elO0A3srrPK89yMW+Yx0AwCfiOWRhvzYUmJXO0MuC5KpgPtRyNdIo+QLwbJRcGVGOwjQBewVvg0xVUfNC1YFw7Ilx/itc8AsKQsaPWRJo2GrFV214oqEqcIS94laF49wmu1hTzr92oQ6J7qJdAGYomohLHGX5YvEFe219IPrYcEDs1MpbJqLTFI/VcJmkjrjigEgjz43tPWqko5Ii/LOJYlygxBMxbHpZzwMpm0Hpsilys1xS7h9lMultz2MzRYYHAHE9NVPbsAF3QR3d6+mUNgK6X0tb+WP04dYPEhwT9F7+gBmcKwz90+RZTkJ9NVZNobXY5PYTR+hQP4Od00tAeWBcs1c55hTRThzTXxDalJdlPAHZNnFul9XN63u/HB41BZxl3VJzLt+gv72Z05kg+cZN" style="position:absolute;left:0pt;margin-left:-86.55pt;margin-top:-89.25pt;height:5pt;width:5pt;visibility:hidden;z-index:251664384;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C1DZ42TCgAATA8AAA4AAABkcnMvZTJvRG9jLnht&#10;bK1XybKryBHdO8L/oLhbwg2I+UW/djALJEYhAdp0MIOYKRDD1xvd+3qyvfDCWqBMMuvkUFRUnp//&#10;udTV4ZUMoGib7x/oT8jHIWmiNi6a7PvHzZH+QX8cwBg0cVC1TfL9Y03Axz9/+fvffp67b8mxzdsq&#10;TobDDtKAb3P3/SMfx+4bDIMoT+oA/NR2SbMb03aog3FXhwyOh2De0esKPiIICc/tEHdDGyUA7G+F&#10;L+PHD8ThfwFs07SIEqGNpjppxi/UIamCcS8J5EUHPn75zDZNk2g00hQk46H6/rFXOn4+9yC7HL6f&#10;8C8/B9+yIejyIvqRQvC/pPBvNdVB0exBf4cSgjE4TEPxH1B1EQ0taNPxp6it4a9CPjuyV4Ei/9ab&#10;ax50yWcte6tB93vTwf8PNtJf5nAo4u8f+7Y3Qb1v+FkWfj3Lv16ToPr1SHwc4gREe8dafj7F8oJY&#10;JdOgRiFNWd50L1yVbrTEcIETEgawny4DVSPOQZTj606Yp+FpSEMJetIXYDjR9CRCyoSCUgaLzLev&#10;AS4eziopJmKXl6smxC1CBPO2XVz9dpNJ2k2ESDZWK9lOmVytp2KkeO114UvIwuLrbcyZoWSk9Rhu&#10;r0XRZWdJ6qkVI7+UPB4vMn/DhQx27teOOt9hkqMniHGEThw1AZ9HGpfXiYFvDiyMM06vid+EGoZs&#10;VXhNSeceG8cjoDdovXCIdhZbjqWO4OSbaHIFr0v/eMSsxa7ZOJFgPJpsJgQZaCaWUVe2MC+R7x0x&#10;0cCgETQSFgX+AzR3xskq0o4dyH5sPS2xt8CT68Z8GEpLdYMkQRdYrdqRXUFxlCoXdCRP8GidxdQy&#10;xeQMV0kS8xz67AOZ6efniw5ExLtFXHSeBaL2UtCuuuuxUddWqcCiDCtiJQp7AArk20bqtHuhZAcP&#10;DNaFYNjF1pvYTerLV8KURJxQnqTkJZNAiRdR76WmlXS6PqOkRT4zCpPSQCekVDf60Qo7Lkzppymd&#10;hcolYs273e1wNPgLVtzzMx1QN7FP+1ZLT9WZD9BBJb0LPSHGqa/zLfHajRuQrLnF7MnF4EuNnuaz&#10;GAuqNdPQaSyvK3Ybss6s6xVsMx0v54wTR3G+UA1HR+aNOtsuYVXJShdIYzGbVFI17FEgI7YuETOs&#10;hRlbWrcI0xfYRSzLoaDgCdun9cyOxaVNQ58lsNdW9W2UmSsDrhpCC2ONnVHfeIypyQ9saG4GlQqB&#10;6yOlpIpbtTiIK+r2gFUGr4kzrz9wivb6syBeg5IZDAJeEPPqFInyUKsqt3uoZAPbalU9OsEkwRhz&#10;f54zT7RacCtC2gDzXax4x9mPlCdYjxiltvhVaPqsAcfWhKZfhgKijM33VY2s7sSNx3Gbtq6qTUJO&#10;3oWNgz1sTXthyhQji47AK7Sy2gwbxnkqX/GqIpF64rknwWXYMKynOZ4lsX3IqnSJdK/MryRajEVc&#10;Y6l9oW7SEbZ9g/YVZ4w2XRmXG7+m2aCN13mmmVo6qlRCGNqiVTm+dE86nxavyoT7IGrlDIW+YggJ&#10;QVz4kNEvL7XKygdKX++xS44Z4wk4zLraqkmKlxT3qx+NCznKHlakIUUnnY8a9Kw8kiViL4/V05qz&#10;95ifZN3fgNlgKaRUhVpipf6inTTngxMNKg7Zjo/VTTxFOPXvz6O5quyIpdvEsQVOJJVRXxHf0hgO&#10;s+TBY2Dr7Od4CTNqn8q3O5msmO4ji61hqGxGtWlqxpYJYl11xkLDOo1b7iA5EBceT6ZiNvXTjnOv&#10;xKM85eZ5mibl5uI3x4HhJ0yasHpalycdFLk1nNkeo0O/stWnpsKLMh+RaugosGj081E3yaRrV7uO&#10;rIyWZv3B03cnvIss2TB4VCQsFBKFoDzd7CJG05lZs9UcTLkKYlWMpPs8W0hJ66JYXoWUtI7LdT/o&#10;fmjduof7OqYTS1buxI0xydWLuPXlHRrWIenUcrLd/a5scDuvCKJ6SaDeW4q+DB49bXe8c41hJib4&#10;AZaxGm+pfWXgZ6+dYnctAQimc0Sc5JsbPpOJHraOcfSBWOCEPS3L1PRcTUdYBVL+eV4eFwtKhWhQ&#10;DSgLF9HSpjSIacMJeHobTvQtOacGWdmFPokvCyM9RGFjBeJJqmqGlu4yNJTY1GcnQii4Is6fQOeo&#10;/In4SCEzBPmK4PVVkADlnWwa2u2aSISTdJrccBqbHBPKMFl+VrO715PeSYxYPjIW/kStRZI2AYGx&#10;6zRzjzZhJ/80Jz4cE9xteaKbPV7U8/KKOTSBmab342w6dpkrtKML+tnVHk+blxoNR/rOzL27lAJc&#10;XwPmLt0kXxYzuOAa1y1ExeBl4Wkyd+jRDrLf9WXGu2J/HJr4VhK+8Xo+sOeojlgpujGwjucnYzOK&#10;RAMxZx2grlzvLbnmzWK/9FlR0DwkeEsjn/xE3S8U5zhennI7yfcNxi0dcYFoR5au8YZ2da+6TifF&#10;scLTTNPItMTPZCodJ6ijZIuWF54ZFQpW8hXfEnvjCp5WXW0giYrVbASVOVGZTi3stnn3EO5q48OJ&#10;eR3WNEdCp6Iv8KZU7BH060wHj4R5SatIMg7hVpkVTlfYF/r4OpQZdw6QwUuSmoqqUtTMJNSBdxwV&#10;z5ACwabkHsGU9Iy7hldN/VSVqP9iNedhxyGHpavWmSGsRldtMQoEwWThDrrzU8nsrCb3r9Fo3P0a&#10;E4mGgPvX+3QjLAaGwTzTzKq5kL8g7MynheHa+Wvzb7XqGYg28cS5y8zRXvVYaSHrMoeqHcl32Zif&#10;FpfM91eGLPdbqvOoL82UUi1wMUY0C84WCEzXVtujPEj3I4q3vdhHypXBq0DCmbme0NzZBubYWqRK&#10;9WrMyn5bt/nlJHuE/xKl5Igyijn4kSgAVOtCtb84kgLfI7Uun8OzyMTsueHYaLp92RJKAV8M1a/W&#10;bOG0JTx1j23Wuho5daCoVoAuVypnKm2qxu2obbbvn9iTyOh3MwSshFk2FpNQfdOz836gxhByTQSP&#10;fVPMZ4eRKCjj6n022BhknzicUt3XPfQ29HzC9B0byi0TN2IEGdnE5SKARgSRO7aTb463CEGlxpXJ&#10;nh56I00V4+kkNsEnDke5x1Jhd3W7jFD2oo4PhCgzKHroH4e8iOPkzSneU/XcgW/7cHntzOGHBnbx&#10;PSIv6VC///fh97B8TuLr75N4soyHaH9JYgSyj+jRbvkSdwz4j6XdAEY5aevDW/j+Mexj/uf0Hbwu&#10;YPxy/c3lHQm0VRFLRVV9KkMW8tVweAU7JSA4hhOId747+l/cquYw76Ucqc88gp3opDvB2FOqu31Y&#10;Bk32cQiqbK82GofP2H9ZDf4cBEcplOG/nPIgTn6ERvbfb5G/3P8zi3cVQgDyryWfId5Lgm91Me4s&#10;rCrqfXB/A/2GVDU7yLv3X91+S2Eb7zfJYWi/yA/oIqnYYS8BGM1g2NnO3uidD47G/kirdq+6/SHt&#10;W9oO2397//bfSchu/TjMO3vaO9JPwZB8HCql2ekJg+L4m259KjhBHXdl+LMl/LOlmWq+3XcD3Zln&#10;F32Kb/+x+k1Mh7Z2d9rIvqPupqCJ9thfvf+h8OMXq9uJZ5Sw7KfbTrG6YLw01y56g7/71rTsNLZp&#10;8fmV/NGdH03bSdbnHvwghG8W92f90+sPEvzL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IDQAAW0NvbnRlbnRfVHlwZXNdLnhtbFBLAQIUAAoA&#10;AAAAAIdO4kAAAAAAAAAAAAAAAAAGAAAAAAAAAAAAEAAAAOoLAABfcmVscy9QSwECFAAUAAAACACH&#10;TuJAihRmPNEAAACUAQAACwAAAAAAAAABACAAAAAODAAAX3JlbHMvLnJlbHNQSwECFAAKAAAAAACH&#10;TuJAAAAAAAAAAAAAAAAABAAAAAAAAAAAABAAAAAAAAAAZHJzL1BLAQIUABQAAAAIAIdO4kBabjIm&#10;3AAAAA8BAAAPAAAAAAAAAAEAIAAAACIAAABkcnMvZG93bnJldi54bWxQSwECFAAUAAAACACHTuJA&#10;LUNnjZMKAABMDwAADgAAAAAAAAABACAAAAArAQAAZHJzL2Uyb0RvYy54bWxQSwUGAAAAAAYABgBZ&#10;AQAAMA4AAAAA&#10;">
                <v:fill on="t" focussize="0,0"/>
                <v:stroke weight="1pt" color="#41719C [3204]" miterlimit="8" joinstyle="miter"/>
                <v:imagedata o:title=""/>
                <o:lock v:ext="edit" aspectratio="f"/>
              </v:rect>
            </w:pict>
          </mc:Fallback>
        </mc:AlternateContent>
      </w:r>
      <w: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7" name="KGD_KG_Seal_24" descr="VMfGQYau20OmLrweqgrjI9Iq0coNiGIqk09Tn1crpoqxChxkKBpHzYAOczW1m93Gh7cACOcPBs/ZTIBdUwzpqPOq9gFWbqNIt5BEL29iXk/WCcjG3LnQF0bVyUaHiCJ9+5UEan0I7NoHDnfhauDgG7KiQWwpoa9t+oiGMoxvDFsZbXlzpGP9C2qTaKvbTGHeriKWpOqGNa1Z6TCQxBSpIPN1SDVaDhFSKTDrI5sxNyGV7tCGwnslxvP3OQNOg7xaW3Wd0RU2AepgkcHaiQQ0RUlGEENKx8y6rjU8yIhTHfvVskJggx488cz8clpL6jjZNnbOyf0FkvOsq/0rsuWiQa3xVhJS/FPl6Ss+KI4El9t1yqlkwb4gw43Ri0qtmJ/bUDYKtaf/0TeIBImXtEY8q26EhNkK8KgQ3BF7MGfeP3oGc45sNpIPDB7LCP5uv9O8xG7FvWVdQufBj7C2q6dZEbiNUbtwS1BeAimvJGTH5/jFey00lOeZAuiBuJELKrMXFtB3RjrF8weicvES/zkNB8aLjvFtb+B/kFLZT3JwS0Cd0OELHKHHrXV/fwWb1+t2IC9twZ9XetGlugzDQGJm33b3ABgIYzShxdwEeQHf+oX5fJM5vPzEiVMfRNfUnTy3sGvw6iPRK9EgDPH+p8UNPr6JRPvkKqEotLPU+FXd0vEfSR61uHHoJRgPAf5CKb1CvGGM8Zya2iLFORqMt7fjSHqHL/951ZgnRMT2imVl8iQ+Dk3y8WhtBvZve0V0Lflfv8sDwB7GW/qliRHaGyefU1UmVjdbmKZgE9K6tRjue/2rXoLXJWIbNBwD9zgn5sLAKmA3YdW237JWLRLqsk5CDs7lqONnz3BgY+ZVJW6FsL2m9Vf30fbMyxx6dSc+l3aH8KMMLb8Z/DxS55gTbKjyyQO1kUGrvu5VI00x/IJEJPPAUQmcYyLmxwjc3f1q3QMZC+m7CJ2t7TPY5eJ2f2ft/AnqDCaE3ydiq29mzCkE0QaFm7u4DAuMJdqi32o1sjsURRUpipa6YaB/WunTGjKIV7iWse4Q5OiYm29I6Qt7HVYn71FWiXUTMlqGkonv3U8FvytPPsLeGMh6157F2JkMUE+I9SPD1eqCzwIMXFghBSSH45qETPdI82izti5oreyLOSwyO9xmOLZnov6U0cXvMPsBr07GB/Qr7EdJmaIfDeMHKKkb6VowqxOt6zu4Xt11PpL6PQSjASvWU5bqlmNBujK9ucYjvChXLW4Eyz1YGiPpQetDsdeut3pssyQvU48rKCaQ54S8OtikfaVrhxSVZOmGuYLfTLrNAxbiiPmIEWIeuf76InutYc8tm8+QihNEzd4mcsvHRLSt94QVKpgF3NlS7eXA1pfNLB9r5ekF5ywAfd05jpTHYO7SsxVNzLrDn61nkvi3YBdGTfT57CkWVjjfOPRrQ/6PebzaGe3o3a5pTReJE5bKMcVfILPXu5XUULBJa815XFdz+WrKnw0fdmvCHEpu/J17ffEN6yzUWn3mtFAFodNJz+NN3JEvdxI3DKZHhagJuz8b7c8m05pm16KZPuo8BRWjYJNlehTU5AEZg/BzeZ7wMJgNAEdNYlzFYNjoF9U/c4RzdCCqmZLKmXO6qf87n+JwDPZDOxtxPp2PSWud/PhsPgyG5+Lr9lTZwNXCUJxR0GR8itFm9N/F9oKUmMPIJgcEYcqzxexSODPWge9jFdVOHdr3Y9C0Vq0UvRsAbKTDqvIQacwahy3Ok/6UIEHwuADQbmzk6AT0Kj9ub8DJ2IAr/tguBa+3D0CqbrfKDVXHzCCkF2DERUcBTvP6e2Q52Jt2q2vP42fm2+ddoEYeS0tWmwTagLuSLv+2wqRD7tQMhY1hi21PYdhFNDNH3p2sSFJpfRUfnaP9ci3nCQlUL8wBYCWEiAwQsUhH9uu1peCxWiY9In1hP1RHPaxbtHLGuoPweEWMqS4qGcP9ZBhAiE7dD32BT/n+ZJdwfnsxk+tKlakCQdRRuQhTPH0XgIQUABi+7of8mtA3dM8g/FBAJyJAdMsArZioHjxZB/dyDVzYqEudRsFaqem0H1Yq3XFHVHUcWVVjgp89+YgdJz0L1PnDqH6dzpw7JQd2/WBEYsRjg+sEGNmsbacN6BYOQNd6Yv5JIJINQ/hJHlA4WvuYXjxbzpNXAZCcrtzWV+yA/muqjpyIz+5qAs0gAIb+XTwV8yagsOXQU9Goq+816VzLH/chc5F7FYqSyT8IjYXpHSmAkcgnQ7MELx5pF/3YxzZsU6HVLeEdbS/10izrhtxFZ/cKaMsbcNBS2YnK5Fd9TAOPU5TUypnYsAMMomyxBtuu8y/3dsVux4yKfCDny8NQIuMMhqur21FE2qeWvirjWnPVoscRLyK7GKXT5ZlrmZH8/PBRL02IJb4srF0hIR/h6nxNMEqKzWmZK+mfD4dRDzRS1HwdQ5tj2dgIXIyjWoh8TtF5o2716vifwPUbSoviN36uxOtj9V/7tzZsjSUN6ZWkS6jWmuuIHRnxp05d70iVQmsP/OU5A/D/SLXTdeM2Ec0Uu8joSDexo6HgkpATq5janNVb0dxDGIlvb3VB39dDrL3XunUcd77gFEGs8uIrDrLIaFVuirGgYsFbzYXfZzk5muFRb0pckIYKOAatPz9GpoAQk641hlgRVPo7rQSfH2Fs/ih04gS7BA7H+ZRJmlZs3ZQFYd1dHElCjQv0YSwCTNnwYubfBQtthZvL6eyQh6cQTtJda5zFjZrjjE5jqVB22za+BKPRyfNLGq9Iz8EPfcxgM34tdHXf50ULXrIvt1OWxwzC7WGWhxBmvWtS4F2nG1lPQvafsLfAWQglJ8C7nIcFEWUnUVguloAEPiLEISHLWxHCCUd7k0G0Adz4PknYgAP9GyagsK/Sjx4AY+rpd8HNoVVV+Ej0CL8TCIBZuZ0d/hLJIpQxyDYMeZaFqtAsRlQfX56aj62F4canmAyhTjuqCKy3/hmOQVXy/zbxRuIQVBzyYsqqWeHYzIWnKvoGLFXrOSTfPMyiZRuigbDtRKPPvuO1T12IO5ywWvARxB3TT1aobOFJFOF4Qyr5TDU55StiOWpNMjVFlcI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4" o:spid="_x0000_s1026" o:spt="1" alt="VMfGQYau20OmLrweqgrjI9Iq0coNiGIqk09Tn1crpoqxChxkKBpHzYAOczW1m93Gh7cACOcPBs/ZTIBdUwzpqPOq9gFWbqNIt5BEL29iXk/WCcjG3LnQF0bVyUaHiCJ9+5UEan0I7NoHDnfhauDgG7KiQWwpoa9t+oiGMoxvDFsZbXlzpGP9C2qTaKvbTGHeriKWpOqGNa1Z6TCQxBSpIPN1SDVaDhFSKTDrI5sxNyGV7tCGwnslxvP3OQNOg7xaW3Wd0RU2AepgkcHaiQQ0RUlGEENKx8y6rjU8yIhTHfvVskJggx488cz8clpL6jjZNnbOyf0FkvOsq/0rsuWiQa3xVhJS/FPl6Ss+KI4El9t1yqlkwb4gw43Ri0qtmJ/bUDYKtaf/0TeIBImXtEY8q26EhNkK8KgQ3BF7MGfeP3oGc45sNpIPDB7LCP5uv9O8xG7FvWVdQufBj7C2q6dZEbiNUbtwS1BeAimvJGTH5/jFey00lOeZAuiBuJELKrMXFtB3RjrF8weicvES/zkNB8aLjvFtb+B/kFLZT3JwS0Cd0OELHKHHrXV/fwWb1+t2IC9twZ9XetGlugzDQGJm33b3ABgIYzShxdwEeQHf+oX5fJM5vPzEiVMfRNfUnTy3sGvw6iPRK9EgDPH+p8UNPr6JRPvkKqEotLPU+FXd0vEfSR61uHHoJRgPAf5CKb1CvGGM8Zya2iLFORqMt7fjSHqHL/951ZgnRMT2imVl8iQ+Dk3y8WhtBvZve0V0Lflfv8sDwB7GW/qliRHaGyefU1UmVjdbmKZgE9K6tRjue/2rXoLXJWIbNBwD9zgn5sLAKmA3YdW237JWLRLqsk5CDs7lqONnz3BgY+ZVJW6FsL2m9Vf30fbMyxx6dSc+l3aH8KMMLb8Z/DxS55gTbKjyyQO1kUGrvu5VI00x/IJEJPPAUQmcYyLmxwjc3f1q3QMZC+m7CJ2t7TPY5eJ2f2ft/AnqDCaE3ydiq29mzCkE0QaFm7u4DAuMJdqi32o1sjsURRUpipa6YaB/WunTGjKIV7iWse4Q5OiYm29I6Qt7HVYn71FWiXUTMlqGkonv3U8FvytPPsLeGMh6157F2JkMUE+I9SPD1eqCzwIMXFghBSSH45qETPdI82izti5oreyLOSwyO9xmOLZnov6U0cXvMPsBr07GB/Qr7EdJmaIfDeMHKKkb6VowqxOt6zu4Xt11PpL6PQSjASvWU5bqlmNBujK9ucYjvChXLW4Eyz1YGiPpQetDsdeut3pssyQvU48rKCaQ54S8OtikfaVrhxSVZOmGuYLfTLrNAxbiiPmIEWIeuf76InutYc8tm8+QihNEzd4mcsvHRLSt94QVKpgF3NlS7eXA1pfNLB9r5ekF5ywAfd05jpTHYO7SsxVNzLrDn61nkvi3YBdGTfT57CkWVjjfOPRrQ/6PebzaGe3o3a5pTReJE5bKMcVfILPXu5XUULBJa815XFdz+WrKnw0fdmvCHEpu/J17ffEN6yzUWn3mtFAFodNJz+NN3JEvdxI3DKZHhagJuz8b7c8m05pm16KZPuo8BRWjYJNlehTU5AEZg/BzeZ7wMJgNAEdNYlzFYNjoF9U/c4RzdCCqmZLKmXO6qf87n+JwDPZDOxtxPp2PSWud/PhsPgyG5+Lr9lTZwNXCUJxR0GR8itFm9N/F9oKUmMPIJgcEYcqzxexSODPWge9jFdVOHdr3Y9C0Vq0UvRsAbKTDqvIQacwahy3Ok/6UIEHwuADQbmzk6AT0Kj9ub8DJ2IAr/tguBa+3D0CqbrfKDVXHzCCkF2DERUcBTvP6e2Q52Jt2q2vP42fm2+ddoEYeS0tWmwTagLuSLv+2wqRD7tQMhY1hi21PYdhFNDNH3p2sSFJpfRUfnaP9ci3nCQlUL8wBYCWEiAwQsUhH9uu1peCxWiY9In1hP1RHPaxbtHLGuoPweEWMqS4qGcP9ZBhAiE7dD32BT/n+ZJdwfnsxk+tKlakCQdRRuQhTPH0XgIQUABi+7of8mtA3dM8g/FBAJyJAdMsArZioHjxZB/dyDVzYqEudRsFaqem0H1Yq3XFHVHUcWVVjgp89+YgdJz0L1PnDqH6dzpw7JQd2/WBEYsRjg+sEGNmsbacN6BYOQNd6Yv5JIJINQ/hJHlA4WvuYXjxbzpNXAZCcrtzWV+yA/muqjpyIz+5qAs0gAIb+XTwV8yagsOXQU9Goq+816VzLH/chc5F7FYqSyT8IjYXpHSmAkcgnQ7MELx5pF/3YxzZsU6HVLeEdbS/10izrhtxFZ/cKaMsbcNBS2YnK5Fd9TAOPU5TUypnYsAMMomyxBtuu8y/3dsVux4yKfCDny8NQIuMMhqur21FE2qeWvirjWnPVoscRLyK7GKXT5ZlrmZH8/PBRL02IJb4srF0hIR/h6nxNMEqKzWmZK+mfD4dRDzRS1HwdQ5tj2dgIXIyjWoh8TtF5o2716vifwPUbSoviN36uxOtj9V/7tzZsjSUN6ZWkS6jWmuuIHRnxp05d70iVQmsP/OU5A/D/SLXTdeM2Ec0Uu8joSDexo6HgkpATq5janNVb0dxDGIlvb3VB39dDrL3XunUcd77gFEGs8uIrDrLIaFVuirGgYsFbzYXfZzk5muFRb0pckIYKOAatPz9GpoAQk641hlgRVPo7rQSfH2Fs/ih04gS7BA7H+ZRJmlZs3ZQFYd1dHElCjQv0YSwCTNnwYubfBQtthZvL6eyQh6cQTtJda5zFjZrjjE5jqVB22za+BKPRyfNLGq9Iz8EPfcxgM34tdHXf50ULXrIvt1OWxwzC7WGWhxBmvWtS4F2nG1lPQvafsLfAWQglJ8C7nIcFEWUnUVguloAEPiLEISHLWxHCCUd7k0G0Adz4PknYgAP9GyagsK/Sjx4AY+rpd8HNoVVV+Ej0CL8TCIBZuZ0d/hLJIpQxyDYMeZaFqtAsRlQfX56aj62F4canmAyhTjuqCKy3/hmOQVXy/zbxRuIQVBzyYsqqWeHYzIWnKvoGLFXrOSTfPMyiZRuigbDtRKPPvuO1T12IO5ywWvARxB3TT1aobOFJFOF4Qyr5TDU55StiOWpNMjVFlcID" style="position:absolute;left:0pt;margin-left:-86.55pt;margin-top:-89.25pt;height:5pt;width:5pt;visibility:hidden;z-index:251663360;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GrcWm8TDAAARBEAAA4AAABkcnMvZTJvRG9jLnht&#10;bK1YR7OrSJbeT8T8hxt3q5jCCQEv6lUH3grhEWwq8EZ4D79+0H2vTHfPohejReqcPCe/YzKB+PLX&#10;f2x19bEkw1i0zfdP6Bfw8yNpojYumuz7p21x/4N/foxT0MRB1TbJ9889GT//8dt//9eva/ctgdu8&#10;reJk+DhBmvHb2n3/zKep+wYAY5QndTD+0nZJcxrTdqiD6VSHDIiHYD3R6wqAQfAGrO0Qd0MbJeN4&#10;zjI/jJ8/EYf/BLBN0yJKmDaa66SZfqAOSRVMZ0ljXnTj529f2aZpEk2PNB2T6aP6/nlWOn2NZ5BT&#10;Dt8j8NuvwbdsCLq8iH6mEPwnKfxLTXVQNGfQP6GYYAo+5qH4N6i6iIZ2bNPpl6itgR+FfHXkrAIC&#10;/6U3Zh50yVctZ6vH7s+mj/9/sJG6aMNHEX//xD4/mqA+N1zmmd9l/nczCarf4evnR5yM0dkx557y&#10;uhfMMPiolWFN+mwoRULswahVC17sXyBhNVA0dG2/0fn2kqlOODzyER0uVBMIn2MRST8ijRoB3xKp&#10;2F6PrtcePZFxbtir4oRSrAITxfMFuHRU8ojS6BwYOrsdCAUtERfUZoMGFDG1FZgmzYOZyXhMLnR3&#10;7dqAmC5twd/bbWG40Q+f1dHxGkHDvRXIS2jxQjIUsts9el4NIP9m0fpGmZ2oqZDJOAGTc6ZsMYOI&#10;jpu68w420fzajNW2aMhDVx8ZtgUu4sagYcNk0mWvSAgKXT/VimdZVd7w/TaUNr6LuSWkizO+pCzb&#10;rjgeHXhUdcqtLH21CR97CnKv5TH2ADiMs1voAbI5uWQCnFbdzPEii1e2IiZo76vXGl6z9YoYBdhP&#10;tQSENuPJU5ACoJWIlFg/J9bDe/jG5upLxuVMRygOu/NpoiEtH13RUT2rYyhMoTV0XogHvvEYt7hO&#10;rM8pVWJnZ26xz4aFaofTakJUQhb1IvGWgAIll+wgWD0Sn5wLapZYRR7uT26iEKMcOHxNimhhTeB4&#10;qRQeKOXCTeGFAl6c4luItJogHYMPVhFkQRieDpCubghdJlikiWn1iWcy8dWcHYzOSzWChAhJZaJ3&#10;mPkWr2yiC+mlfaKpdEcX7WCL89AZamo31o6M/LLeCs2QCTZjNOHS4baqDTfJ0JaX3LPtpGj2hXvG&#10;4MKmpnGDZkFoJSPTyBSl5RCiF56/4/4ewIXCPYz+PmFpaQq9oAAECvlZY9wtuKidCi/0C/NCdtzN&#10;J2rxlwR0QCWt0gUfmZXCeBfoq8IQAn5PUhuya6eMw1r2M5aQb5NRzgkAD89WeUquGKrUyhBH1qCj&#10;Qso1iXixCyOY5CqG0o8vlGZGrOofanMgVOZdfEdyb9yowDXhpAiYhvd9226xGV0qJBBw+X5XQtwH&#10;mM1E0cwK5XLf9Qf0svlhmVFHBMENECVW0jTS1uvI25V6W8sISaEe0e8+fakxWoInzNI8NJHgFE4n&#10;gGx6hg5YZI+LHibqg36xoB5wNTZfGXK+S3FfIHALjeVoG4bdFV1w8wIKcOfG4ktZdLDCHZOrjj4K&#10;r4YJ8aZPmOB4DQZxbvG0rXvV86+2WRAb55Z90rRRSfh7foNQjIOl191mLyJhagyU9PSxiuchy3LK&#10;NIUr2rOWFos4XBxTgbZDsisPc90fxFY/FL9pl5sNRs/lro3UAGI8BegDxsZSHYgpk9wFWX6FN6dd&#10;++0x3Y75+pwgSDsfQ003S9JcXBsN+6pWqbmUiTnyyoXOn4p7ZfcD8vhC6/RkYsY4mSekG8ddX+wr&#10;Psh0oKNXE39MxSsNnCHfTMd/1PzsKamlDCq5hUWh1SLrismcYjexmScvwqcav+hFrrJHfK2jcREM&#10;xZyIq+7IXcYhamViyZOEulRVKGJAkxeH7iuZxiBadpbgPTBz3Bz1UAamuUHNaykQj4p5K7VQjH65&#10;TlmmD80YdOCmJeER8AnSIgHaWUYisWgo3yMnFRXtOaNP21YoKcAh9MnFx8Ud5GYF07heaIHtZkCC&#10;sDRl1dt+2G6D1BNHcm2sSsdFVRGJXeJNRBjZF/Igk+YDD7EIr0G0q6Gb7Gtzi1OGW3qSWiW5ZaMk&#10;62cAdSQ+tt6lTCXZWPWqg/PUsuUIG4iuxhHTdF/7ilw/H7c+xbHmIq2M5jOPbdq0DtZMd44BLR+1&#10;bOfRizIQleWv6pO2pc0AeQMvJq4mVIAjWtmu75ooZRHrRf2xJZv5YDQ3S4iSi52HEA+IR9Cg04P2&#10;YoxkeL7k+0XUg2gN8h15vICbLbLCOpOMHtbH60ZaoFwSc4gzEiySAzBlMxVcEAak+3BIZcZ5CgdN&#10;vziYYQ07oqxFuyWwjsLSBPfwol3htIYvcdyyXmKCk1uvVpAps6ksF3jtDQab9HvuQXkBQ5oX55zK&#10;qALSwaPJSV1q2GkTaERUIA2tV7aCr5RHu2xBrvpo5wIxz1CX0JtbeITYQLkGGYIWbOEkKPzcamvC&#10;uvfevPZ8pBE+lZMFi8UMAlMW0Fx8KV7TZtxel0mughetx4Yx67mlCeAzE3WbpIoL1qZ4PZFIfMcz&#10;gKNIaZfI+D6Sg1+0Qrn5FBDvjHN4PTvHxsgFfVKDAuT1yJMTHMGOXMcpsw4nLl4WSweoQFrD9MIt&#10;ProVk/QYBlyK9UajzC4jy6v1GAaReqO88/Ma37wFlURJVHUgl4SKvLrL7D3LLTw69Un6dDRMh+tc&#10;dhKo577sdvG4oD05ghkphpentTr4HmTj46nbBN/2Fxy6OYciAFEeoRzGeb25W7hYes9OMGvyFWWN&#10;jt1ZZUM7DkC87fBH+yY4SsLGoQlAYHEM+bRxPhDJwX0MI5UyYa+RUS4mLPKh2ahl713jjeT93tb7&#10;Rk3zjO8AEo/OvF13OaWZZsdVXZzv97yfBxjiWLhP3KUYSrfRnHaMDGWXMV5+WqhfDbUv4IBGGQoI&#10;i1J4HQcOzEUDyG/Npt7ZXj7c2pcvdcpcY4M5DBMS1lhHpxKOM/Ep7qXb5rg1cWgLY9BtKdJVs0Oz&#10;XQoVuc3n668kHACbzhpL01Zvvvsyb6Vbz7MoGM3WgWiMgYWj16MGPM5HF2AAU3lacXKH2Qi0Z7xs&#10;TSbZ2puQvTrS6tEyaFQnBOON4cVqCRGHQoiYGRTkOTd2FGNYxrH8iM/icE6KAefMxcBn3siFh/dM&#10;/eOF1jNnhGAXvURPfpDBpB0E37Wk/rpdobzKDEdrsUE3UwHmRqDIwWtmYhSJCRffkOrKHxFf57wY&#10;igW2okt9AT1zpS21Wb05TCl9mnJ/UW7Jrue3SLcmKQ7Qgyv9oSxZtOwdCoaP4ELJmrGfr1y+J8QD&#10;Z7U02rI7cp1i4ZmioK08B3GZoIe7rQeNubybb1S9uJN55eCGhypNX4J0VFLS1bNKwmmsESOOde3G&#10;drK5aklWKxRWNAXF3QSatmPsBfIgGR9X7dV4GakR/Pu8yoBZblfSuwxdjAtq6zjOhS1BWsEtWqT8&#10;2QdjIFcksdO3nfHuiR9w/USORqWnT/QWlDeYu0ZBU5N7bpVzT8s7AuT1Q3eeO3CEmzGLukMduzf2&#10;vZsI3iG6jby0vMI9h4dppdp9L3xjLrKQmQxZ05b5AVkQLD7OD5C7kMZGIZYFBW344CTuwV31fUAt&#10;xkZRcyoebqfeS4erIpH5/MiLOE7eXPLNptZu/HaSCrPThp/aeIpvarSlQ/3+P0nPx/bFwPY/GViy&#10;TR/ROXlDUPCkZtFp+SGeGMBfS7thnPikrT/ewvfP4aR3X6wrWJRx+uH6h8s70thWRcwVVfWlDFlI&#10;V8PHEpxUEKUIikHf+Z7o/+RWNR/rWQqMfeURnAQ3PYnlmVLdnSRpbLLPj6DKzmqjafiK/U+rx78H&#10;uUIYRNA/nPIgTn6GBs/fH5F/uP97Fu8qmGDMfyz5CvFeEnyri+lk31VRf//E30B/IFXNCfLu/Y9u&#10;v6WwjfeT2w3tD9I7dhFXnLBKME5aMJws92z0eQ8wPc4hrdqz6vandG5pOxz/1/zb/ySfp/XzYz1Z&#10;89mRfg6G5POjEpuTlhLQ9fqm2V/KFcXgUxn+bgn/bmnmmm7P3YDOG4cu+hLf/lP1h5gObe2e1wXk&#10;O+ppCprojP2j9z8VevrB5s8LhyghyS+3k1p3waQ0Zhe9wd99a1pyntq0+Dolf3XnZ9NOcv21Bz8v&#10;At7s/e/6l9dfl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abjIm3AAAAA8BAAAPAAAAAAAA&#10;AAEAIAAAACIAAABkcnMvZG93bnJldi54bWxQSwECFAAUAAAACACHTuJAatxabxMMAABEEQAADgAA&#10;AAAAAAABACAAAAArAQAAZHJzL2Uyb0RvYy54bWxQSwUGAAAAAAYABgBZAQAAsA8AAAAA&#10;">
                <v:fill on="t" focussize="0,0"/>
                <v:stroke weight="1pt" color="#41719C [3204]" miterlimit="8" joinstyle="miter"/>
                <v:imagedata o:title=""/>
                <o:lock v:ext="edit" aspectratio="f"/>
              </v:rect>
            </w:pict>
          </mc:Fallback>
        </mc:AlternateContent>
      </w:r>
      <w: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6" name="KGD_KG_Seal_23" descr="zGtVjXDjvWfsgmWrcEc9PpzwdjhIBD5lCojRe4TzL7vwB8qddcDMF4qJmUORdzy46kXKo2lZfaxzjEJLxLmAmm7ZZJpUxZsnhdpYRiAHebydswjENi+c6fpQA66UcbNMEpo9AEW4mIuFzW0ha5UgtiSJoFN+d2rsrkZXRd+GCifRbqWcsG3YewqAzgtij4XpyV8duHYuujAaZzBV3KWfjDuYw8fos6U0pAhyELo32nvIf1ISM4jRK7BOaJiR63tyd2iW3CpyjxxYeKu5nQRnHykEuC0Hdzlqgb0l6Xp+DV4PAfsGcw5ufuuRdzHM6bcaNy0zy2tvPesWEz8WhfQVMu1LO+xI/NIndQPxkqQ5IeKeKH/i0EmLEAhyiMMqdPzSAEOwZacoSGyhtgL+Kmk2GIu3Igrl37ijc3Lxm5IzCrCroyS5jFHV6yUELZj5Y3cSyjytp5Km4lvLjKJ9e+yyPZbgINCiYZHn+vFHN84xdT5SnIRVjp5OLvOFOJJ6gnbbX7PaXzb2o2/sZ6UDj/AKWT264X2NTdPpB5sUa8hpEafAKGZDe+h9EceHYuXEvUCifhkJffqUyFaAN795qYZt/xu2mlZUPr04rzpaxygKPhQdsqXdpiCT8AoRq7W6ouQe7lBB5dVoyffMioHJY05lowr7+lWyEFwDP4ZJDEESwNdRVQv9psiX9LiWUbdYL7WQxyaOU7/dz/51KWpys19V0H9q7vr57rWhlshCWf0XefFQS5GYUgrXRHw8WYvwgpqNFQ2iCQHFqjCSFfG8cZGTIm1cmJZHWMjHzqy1IGLtMjn2JGDPYvKqkMWciv4U5VPyjCIKkdooPpUN81JS6h4TuT/278cBTX0T3soPtzbm+SzLVS9uomDD3KmeNsxGJcs0JA8ilK+vGr4KKkcmstvHBmqxH8fa6mQwozaqrRf2dL4nQeLTbU7UmfD58drkfmbT6k+v+lbFyTov9vWeZ36E+kt7XyRYnUWFj4NN+VQ3UrABy5HrClZ8laF5TdoxYm2MBY2ulF6vSfeMhLNLTCb5E1jcgGPQTqGlYdlJ8sPDXbuNydMFiLl0QxWrQOjXMMGlHJa02X3D0Sr7Mfh1ThIPa182RsiXW8NjEHdF+lRkGVOh0eCJLzoGT0hWzvwl5pEbbGwD4r4SH3UJNK2WHHXrbaQwR8lxkFPQ0Qa9MhHMCZdtMqoygdykJ+pHPfqgmtT9+6KXM5NtSjtoHJRGXVdJw7nkszDjovnotvUUJyihl2mZhVuNtpm3PlSFudzD5zieDyNXXa1OLgteHTLAa4IsuAN322EleYVegLmv0UPiC5UzphosMtKZhnxP5LEIzpmQUPXnZjdcDjZvg+WYt7GiHQnuE6y3vqBXqnWrwGH7wDdZ6zL3ccVNw/EXh68iB59ZPN3mMzfrw2v20gk4GTk5AUv09Rt3cEZ1k4nY7elPZmCCKnY4R/vdtazkjibfULj5UgBW+jaI5kGI7LQTu2KyzZvnowLj0+S0o2ro9wgb2zXFeK3enPiKKK/3KprIuBb5hjtUZwAPdrv0lSLWpKDU6e7ETNI+Q5dsfHNVwWEEKVY7W1eAAqptoVm56x3+SKqvodZ+W5g+Yq+I/dc909XPC4RESF/Lq3qYm7N71xVslVxLHMCMuMkhYDfIsEArQO1R6/HJJmKx4I8Mi0+AR0wk3gx/H8RO7KVGXW7cyPgjbM8bE2IconSrQgjAr3+5fkFugrYCXJiociwskCRJbWXzziicpALt/2Vx6PXgQbMns6M5cMklb18jjOOHQHRQdJCJbMEWkxhQN52o7PpQKWlnhJLuqcDjqZocdGfGbBXHTxPnf/ZQutFQnu5mqk61VBVXVqUjTmI2Eu0yv2Sf/JTzDRzQVgHlm1LC+pt0Qo6HWoz/CJA3VTkRndRiXssvbxooT+7Es7yvJBBRTDwdKtVbkbTk+bOcEdVLfBFrK5WlzqLY3P1VlyO/HOGn5Iz3XYmOFR0eEKD7AwmMfv10Yz4+oBbBlw0U4i5q7B1NQRYiTSX4b4cK9oDRmVcyEkYOILXF4mjJ/eWjlQvzmSqIsgoLYrWFBXaFE9hBwwTI9Y4s84m/H1BpNMjZFl2GDDwtX+qEIW2ynsedZQGV7vwnY3vozeAIkq8ypysWq3nSMQLi2WnG7OEnDj+DHvbckb7s55OjATOjRR2St9lcWoxrBGqaDEPyvDYD5HjEDj6kuASFp2/fcgR+hawTl1aXCzA1jfCSIijkB/oa3YjQ0wt7qcgDXL/Bpblyyz2ZGOY/BMzs01xBz9CmdXbe1jLGBmwNPxnGZAOraqfw6ZRhkqADlx6Dr1K2L5kU3ZygP8P0hJvG9nabb7fIM6X9io1lH9usD83wQui0czS2S5diVJy/vLrPDir8n9Z2pcc1m0X63tj3hdR7xQKKL25U6dU7iAff0PZVYKCsec9H7fhpOGqyA8KTGT9VDVWMe+RKQWJVu8Jf/hiTHK4+DG6zW4JzXtE5TpEj0ZO/M2kJzN0l7C+HsYkdeqvbFSOc+uj2c0gyfhefk88PkCqY3rGM90hQWy4kJbYJvw9o/TpB7Ue0sJaCvteY9gH/M+6JR6PgxvEHkQt4bZS38xHR8feNjRSKPIktQvx2UTlE1gbUOa3DP1khtlIpxMwHO2iYCQgoX0Dg7W8y4QFvgkQtjbRHvxY2tZUqHcfDvQ+A150kJQ0iEK/xuD2vHS0J2Hv/7nkYqYpGq+hg9YnwXB+5AmEUS5DQm3kCgZmnJ86tVeG+Op7KAIeq866zrSr8zs57tnKC0qtXmZS81Zj8sVI7dvtewet27AyrM4WHilcxP5CfThujbEArvPYI+de1eI/I0aF8G4FK6iVyMKy0Q6FncufCPsQCGgxrVa9qgK6pfc6sfn6MyzutNtRk22tw3GwyRM4BO2JFkgfXI0swY+9UN7ETw0yaxVsp2t2AHTR0eo7t8tqv3yEZMhwWBNh6AN/yszX9GlNPOrSkvUIkMayMTo3kHYvCkFgQO0dR2mJEVCisWlzVjRNmHhdKprzB3q/bGTr0KfBVxjSdIbVAaknWiTYpf6zQzhcmRalRcuidi48wf0M2WYjyycbce/0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3" o:spid="_x0000_s1026" o:spt="1" alt="zGtVjXDjvWfsgmWrcEc9PpzwdjhIBD5lCojRe4TzL7vwB8qddcDMF4qJmUORdzy46kXKo2lZfaxzjEJLxLmAmm7ZZJpUxZsnhdpYRiAHebydswjENi+c6fpQA66UcbNMEpo9AEW4mIuFzW0ha5UgtiSJoFN+d2rsrkZXRd+GCifRbqWcsG3YewqAzgtij4XpyV8duHYuujAaZzBV3KWfjDuYw8fos6U0pAhyELo32nvIf1ISM4jRK7BOaJiR63tyd2iW3CpyjxxYeKu5nQRnHykEuC0Hdzlqgb0l6Xp+DV4PAfsGcw5ufuuRdzHM6bcaNy0zy2tvPesWEz8WhfQVMu1LO+xI/NIndQPxkqQ5IeKeKH/i0EmLEAhyiMMqdPzSAEOwZacoSGyhtgL+Kmk2GIu3Igrl37ijc3Lxm5IzCrCroyS5jFHV6yUELZj5Y3cSyjytp5Km4lvLjKJ9e+yyPZbgINCiYZHn+vFHN84xdT5SnIRVjp5OLvOFOJJ6gnbbX7PaXzb2o2/sZ6UDj/AKWT264X2NTdPpB5sUa8hpEafAKGZDe+h9EceHYuXEvUCifhkJffqUyFaAN795qYZt/xu2mlZUPr04rzpaxygKPhQdsqXdpiCT8AoRq7W6ouQe7lBB5dVoyffMioHJY05lowr7+lWyEFwDP4ZJDEESwNdRVQv9psiX9LiWUbdYL7WQxyaOU7/dz/51KWpys19V0H9q7vr57rWhlshCWf0XefFQS5GYUgrXRHw8WYvwgpqNFQ2iCQHFqjCSFfG8cZGTIm1cmJZHWMjHzqy1IGLtMjn2JGDPYvKqkMWciv4U5VPyjCIKkdooPpUN81JS6h4TuT/278cBTX0T3soPtzbm+SzLVS9uomDD3KmeNsxGJcs0JA8ilK+vGr4KKkcmstvHBmqxH8fa6mQwozaqrRf2dL4nQeLTbU7UmfD58drkfmbT6k+v+lbFyTov9vWeZ36E+kt7XyRYnUWFj4NN+VQ3UrABy5HrClZ8laF5TdoxYm2MBY2ulF6vSfeMhLNLTCb5E1jcgGPQTqGlYdlJ8sPDXbuNydMFiLl0QxWrQOjXMMGlHJa02X3D0Sr7Mfh1ThIPa182RsiXW8NjEHdF+lRkGVOh0eCJLzoGT0hWzvwl5pEbbGwD4r4SH3UJNK2WHHXrbaQwR8lxkFPQ0Qa9MhHMCZdtMqoygdykJ+pHPfqgmtT9+6KXM5NtSjtoHJRGXVdJw7nkszDjovnotvUUJyihl2mZhVuNtpm3PlSFudzD5zieDyNXXa1OLgteHTLAa4IsuAN322EleYVegLmv0UPiC5UzphosMtKZhnxP5LEIzpmQUPXnZjdcDjZvg+WYt7GiHQnuE6y3vqBXqnWrwGH7wDdZ6zL3ccVNw/EXh68iB59ZPN3mMzfrw2v20gk4GTk5AUv09Rt3cEZ1k4nY7elPZmCCKnY4R/vdtazkjibfULj5UgBW+jaI5kGI7LQTu2KyzZvnowLj0+S0o2ro9wgb2zXFeK3enPiKKK/3KprIuBb5hjtUZwAPdrv0lSLWpKDU6e7ETNI+Q5dsfHNVwWEEKVY7W1eAAqptoVm56x3+SKqvodZ+W5g+Yq+I/dc909XPC4RESF/Lq3qYm7N71xVslVxLHMCMuMkhYDfIsEArQO1R6/HJJmKx4I8Mi0+AR0wk3gx/H8RO7KVGXW7cyPgjbM8bE2IconSrQgjAr3+5fkFugrYCXJiociwskCRJbWXzziicpALt/2Vx6PXgQbMns6M5cMklb18jjOOHQHRQdJCJbMEWkxhQN52o7PpQKWlnhJLuqcDjqZocdGfGbBXHTxPnf/ZQutFQnu5mqk61VBVXVqUjTmI2Eu0yv2Sf/JTzDRzQVgHlm1LC+pt0Qo6HWoz/CJA3VTkRndRiXssvbxooT+7Es7yvJBBRTDwdKtVbkbTk+bOcEdVLfBFrK5WlzqLY3P1VlyO/HOGn5Iz3XYmOFR0eEKD7AwmMfv10Yz4+oBbBlw0U4i5q7B1NQRYiTSX4b4cK9oDRmVcyEkYOILXF4mjJ/eWjlQvzmSqIsgoLYrWFBXaFE9hBwwTI9Y4s84m/H1BpNMjZFl2GDDwtX+qEIW2ynsedZQGV7vwnY3vozeAIkq8ypysWq3nSMQLi2WnG7OEnDj+DHvbckb7s55OjATOjRR2St9lcWoxrBGqaDEPyvDYD5HjEDj6kuASFp2/fcgR+hawTl1aXCzA1jfCSIijkB/oa3YjQ0wt7qcgDXL/Bpblyyz2ZGOY/BMzs01xBz9CmdXbe1jLGBmwNPxnGZAOraqfw6ZRhkqADlx6Dr1K2L5kU3ZygP8P0hJvG9nabb7fIM6X9io1lH9usD83wQui0czS2S5diVJy/vLrPDir8n9Z2pcc1m0X63tj3hdR7xQKKL25U6dU7iAff0PZVYKCsec9H7fhpOGqyA8KTGT9VDVWMe+RKQWJVu8Jf/hiTHK4+DG6zW4JzXtE5TpEj0ZO/M2kJzN0l7C+HsYkdeqvbFSOc+uj2c0gyfhefk88PkCqY3rGM90hQWy4kJbYJvw9o/TpB7Ue0sJaCvteY9gH/M+6JR6PgxvEHkQt4bZS38xHR8feNjRSKPIktQvx2UTlE1gbUOa3DP1khtlIpxMwHO2iYCQgoX0Dg7W8y4QFvgkQtjbRHvxY2tZUqHcfDvQ+A150kJQ0iEK/xuD2vHS0J2Hv/7nkYqYpGq+hg9YnwXB+5AmEUS5DQm3kCgZmnJ86tVeG+Op7KAIeq866zrSr8zs57tnKC0qtXmZS81Zj8sVI7dvtewet27AyrM4WHilcxP5CfThujbEArvPYI+de1eI/I0aF8G4FK6iVyMKy0Q6FncufCPsQCGgxrVa9qgK6pfc6sfn6MyzutNtRk22tw3GwyRM4BO2JFkgfXI0swY+9UN7ETw0yaxVsp2t2AHTR0eo7t8tqv3yEZMhwWBNh6AN/yszX9GlNPOrSkvUIkMayMTo3kHYvCkFgQO0dR2mJEVCisWlzVjRNmHhdKprzB3q/bGTr0KfBVxjSdIbVAaknWiTYpf6zQzhcmRalRcuidi48wf0M2WYjyycbce/0O" style="position:absolute;left:0pt;margin-left:-86.55pt;margin-top:-89.25pt;height:5pt;width:5pt;visibility:hidden;z-index:251662336;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LYzhjIbDAAARBEAAA4AAABkcnMvZTJvRG9jLnht&#10;bK1Yx5LrOJbdT8T8Q0ZuGVOi6PWisjookqKX6ES3qaD33on8+kFmvjLdPYtejBbUBXFxroOucPDr&#10;P15N/bYm41R07cf7+Rf4/S1poy4u2uzj/Wnd/od6f5vmoI2DumuTj/c9md7/8dt//9evW/8jQbq8&#10;q+NkfAMg7fRj6z/e83nuf5xOU5QnTTD90vVJCybTbmyCGQzH7BSPwQbQm/qEwDBx2rox7scuSqYJ&#10;vGW/J99/Io7/CWCXpkWUsF20NEk7f6OOSR3MIKQpL/rp/bcvb9M0ieZHmk7J/FZ/vINI568nMALk&#10;8PN5+u3X4Ec2Bn1eRD9dCP4TF/4lpiYoWmD0Tyg2mIO3ZSz+DaoporGbunT+Jeqa03cgXxkBUZzh&#10;f8mNmQd98hULSPXU/5n06f8PNrqv2vhWxB/vxPtbGzSg4DLP/i7zv5tJUP+OoO9vcTJFIGMHP9ul&#10;y5ark05Z44wRF120/tjiMhevLF4zXWkkmHUo5LpdqSGOI1a9YYPUPB9GfOwYUblyh9R+GryOkpOU&#10;l9LQTUP6vtQ/X/7U5nHvGQUtJOEeT1vJ3QsoItJepwniGYV3leu7C805WCMut8OB8wB/ZnNhSt3t&#10;DsXIOI2V7xoxxDNFaoSDE0086iXbQB9Aq8TcfrepeBG8ZSnpwD+uNio7acku3kal3UQ84Z7Od07p&#10;UKRdxfQsmipWGjJ5fQRSYRDovMdI4aBMv5evl5fIC97qRivsFbcwsBAf9ZCFcE24PcTamEanEx9t&#10;+JIuC4hdUIkwCu47fOzIvGrJ5HAH5eSpbqvLWXlAL/F0F9tY117VoONiIieycCpgrlE44FOhqkOs&#10;HSbNPTY/iDqT3/M5UyC5qRBeXFAxG2uULMoIVV4NLh7MyIzdbuLlTbCJ/ckpfol7aGTu5T73uNxg&#10;9aqUsnRJoH3X/DAT70zh+UILrTfhTmGv2MLNVjTssscfyvq4PSSJyNowdEktcI8Q6ZDT5BNPtjzR&#10;smMhBOYidyvW+is+PQMq77kgpWXeZxMov3BRAjLucusTVCWvpDQdnvstoO/kBR88fz69FqSp/ac2&#10;wth49MFrz2Qt1+NpcOO+YCyK7oyBdIhu0ROyvl7x2O72NFWLTpA8GK+7bSSh2tm528ZqmC+xHGdu&#10;99iw9fXST4V7UQrnGcaeQjr6aw8eT/IUHyf8LDv9Pp0vNixcBnIdcXJ08nrKGSeF3SS96SbOe89s&#10;dA1hoxxv3bJ+uN90pGB04TaUjHlLeSryeUtszlEj+YKjlsIx7GeRV2a1bBGJZzVvlYdKdaJixZ64&#10;re0lI8pV3HVa/7xTZ8kkcsxarBNCUtHVcmELnTptPsIGMg/FNi9L17AsKjfJfXrxUjTBEk0VtQyt&#10;/IjJchU107wK12Z4CVQaEI2+dUcwjEaKxArW6olihU/y2aQsTsVjlTahRVTQCtXhbbe69bI6iY8S&#10;HFTNpLsbXvt0biV2v0O2jj5H+rrjwsjUPlUHN9yKu5fXIOrVQ5b6Rqxmmqi5clcsJsS5cxllvKZb&#10;A197cS1Rk8a64XLfY/VWKDWsv5xRf5SuqvK1IAUw4qIsbI6kmuZnKxe14EwhBqiTQ91LTohvUG1U&#10;vP3I4YSRlKPjLTh3jnWr8Z4LQ35jsREzBfQp3WXEEQR3DAN9M6j6Vd00HdaDi5oLKuPHszp0exbv&#10;lQT1gpYOWTNbF4iQXRW/z2Y5g91j8K4dSxvZVtPBlt3advP6fEp7kddI4+f2cp/7BtVq87bEB4sf&#10;RcLud9cNzg8lmxPBUugAE6eFvqMIwtWJZyeZ0qzwUysY/Hn0eTeps+zn7UvDFU48+kZ/am7rl6Ar&#10;lv6aQY43k3wh6O3CETu6Dld3aJ1x4wVyY2OfOBQ0iuz7duLcnKCKK37xtTvaqEc6bsiKwFmF8VaF&#10;088VvhgzGnH+ucJaj0xqzW8YRm49zDit8RwcVVmE6VMpQbe8OlAZiHjFi6SiWwsi74cPAt+UEoZM&#10;uEPG7rJlIXK4t0RGk1YrZFk+oXI/iss1xPNyfvobrcXjCtem4vQy+yQSkrPuIqTj8ZQKd3tzOE62&#10;PdI5JzQ99HNnNzjxQiFTHtYu9iEHzyBvgMRTHF3gi6sxmMGZt5MyoIPXkHfy/LKn2n4poIrqola5&#10;x6bixNFgD50N4iRIUiO/MJFSCxiiDXir0Ox1EijjQco27zpktGtZGapUyCFi1LXmqGclPaIQnla3&#10;JRs9xpWKLiq2qWIMKXTc4yiKqKcVcISwX4TmZnqothOh4pFa1eGZKsvHQ9AFQ48lRgpVzqleuX7H&#10;kY7Uel126jaXlGUAFR38Lor5lA+vrmC9tDY9+foy30B18WaoiLN9tV17eJZWIyLcAu8rYqYnyTpY&#10;49DtTKibs8JA/QzrHSE43XFiJBq1rcpoY6Nwp2kNX11nQSQ3kfsqXa+GxW6xPNthFVoVFD4iLraV&#10;9HobZdypj0HxUO1s1/vjJDz4FvwloK7XPG4GnHAyS9Jbo6brGfYODOqu4bXe4CdW4AN5Pd91wyss&#10;08VCLJIvHWs0drRzlfcQFfeGNaV0Spyy1tejMQdxyjrFG53b1Q1u3CW/bpslXjxsorDmJJyv/V0t&#10;/VuN8Cy7zS40cKKD7O2UxL7O2+CI0Hro2h0JLVYDtYNu7Axoa6q6UiBOy5MPrmVLiBXWMKpCcsLx&#10;R0lbj9IwEHO+1JHTvcYrPwQsp+0r67G4UHJsSVQLbd565JRGmQHlwWbV58BlDvpcpowpFmV1PXUB&#10;6pU6vM3kEGWsq5yufVjv+4H4/MM7XdVjgs+v63FhmtgNk3Op8Ndmu2uvlvfpxxgM6Ub4Rl4NNFu/&#10;CHY8y4iCV0/U3zON0uBcWvlLG4QhmYoq4V6K7lwLl2ViKXTTlwKODhMx8biwpf20KqPGFiPVXnyk&#10;j6JzA7vgmFGieWyQL12WFQR/EvGTLOg0hTXf9mRmSqKLQKZ5/+CHnaZki7cuNms7agIZsu5I9kJJ&#10;6SkvLEHGIJYnDgeTDnfmcKvnSth/nFSkko47XJMMJExeFSfDGt7MRwQtJRLB2Z7mSVpRlFYxg4eO&#10;vHqBc93ZsUoKPWndLt3J6q/kM4EnKWDWOfEumXBSIUIyCC17rZxQ6TMW+iZKvQSDSpN7aZiyJlaz&#10;vr6Qp1Vz5yx8PgKU1c5VPtdi/1I34YEUHqNnnQuzGelQO6bf1gwAlaEhrC8Pmf3nIEQpu+oQfcbh&#10;StLhgpPByYFFVsGEJURYT6CNe4PX8wOUZxev3dwrhNMN9zRxVm/Qisn8ppUoYrYTHnr0pEyLyUAR&#10;xDGaI3VMODm3MgMPs9v4JnX2S2qyRTIGAW7JjJD0PqqYIxR1BJo5k1r5UoagJ62aJ0Jxck7EkwgH&#10;N4rHbjJR2Lsq77BO3NpoSRlt0hk+e412cBkymejTiJjSllD3Y5nvs1EhyLyh/LYbKnZ9INKtylJX&#10;hKfNgy7PO2itG7wHoCX2yIzQggV+wB05U/Owojvnq/nmXO85Qd9P+3S4F76+a4/RrNanWKnBrlod&#10;WgneylS3TH/AsYE0EmczxQQ6hF0a90bIY9Dajys6nELeGmE5vdqv0ozF0KaDqnUKy+tT4tCPPGqM&#10;oDaipYgLjNpSWEUcr9z3KIySE/x4f8uLOE4+ueQnm9r66QcgFWavjT9HExA/qdErHZvPb0B63l5f&#10;DGz/k4Elr/ktAi8JFIcBNYvAzLcIME5/Le3HaeaTrnn7FD7eR0DvvlhXsCrT/K36h8qnpamri/hW&#10;1PXXYMxCph7f1gBQQfx6AZzl01+A/k9qdfu2gVAQ8suPABDcFBBL4FLTA5I0tdn7W1BnINpoHr9s&#10;/9Pq6e9GsDN5vjDfSnkQJz9Nw+Dzh+Vv9X/34jMKNpjy7yVfJj6XBD+aYgbsuy6aj3fqE+gPpLoF&#10;IJ+5/872pxR28Q643dh9k96pj24FgFWCadaCEbBckGhwDzA/wCMFR+mP9+6nBErajcf/9f5TH5BP&#10;MPv+tgHWDDIyLMGYvL/VYgto6eWMYZ80+2uA4SQCBuPfZ8K/z7RLw3SgGmdw49BHX+Kn/gy45Ddd&#10;T8euccB1Af1pFUwFbQRsf+f+54CZv9k8uHCIwKHjSw1Q6z6Yldbso0/wz7y1Hb3MXVp87ZK/svMz&#10;aYBcf9Xg50XAJ3v/+/hL66/Lj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AOAABbQ29udGVudF9UeXBlc10ueG1sUEsBAhQACgAAAAAAh07i&#10;QAAAAAAAAAAAAAAAAAYAAAAAAAAAAAAQAAAAcg0AAF9yZWxzL1BLAQIUABQAAAAIAIdO4kCKFGY8&#10;0QAAAJQBAAALAAAAAAAAAAEAIAAAAJYNAABfcmVscy8ucmVsc1BLAQIUAAoAAAAAAIdO4kAAAAAA&#10;AAAAAAAAAAAEAAAAAAAAAAAAEAAAAAAAAABkcnMvUEsBAhQAFAAAAAgAh07iQFpuMibcAAAADwEA&#10;AA8AAAAAAAAAAQAgAAAAIgAAAGRycy9kb3ducmV2LnhtbFBLAQIUABQAAAAIAIdO4kC2M4YyGwwA&#10;AEQRAAAOAAAAAAAAAAEAIAAAACsBAABkcnMvZTJvRG9jLnhtbFBLBQYAAAAABgAGAFkBAAC4DwAA&#10;AAA=&#10;">
                <v:fill on="t" focussize="0,0"/>
                <v:stroke weight="1pt" color="#41719C [3204]" miterlimit="8" joinstyle="miter"/>
                <v:imagedata o:title=""/>
                <o:lock v:ext="edit" aspectratio="f"/>
              </v:rect>
            </w:pict>
          </mc:Fallback>
        </mc:AlternateContent>
      </w:r>
      <w: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5" name="KGD_KG_Seal_22" descr="15xWcJ/l4t9ECFnn8WMMKjzlXGM+8ftxme0xTs6cQ4aluQjozZMk2Q9mDDcnf6JrWrx+csOFf/Wa5rNExdQwzDfHIBB5dOWEPMsf/UVhURV2MOK/m82WfldN9Ds8Z9ff3iRf0Wd9hlNIEdLQ5O6ktySg9z8Oh+6Lk+Tv9x9uDXb+uG/83WRAq8OJfeSgZTItS2jY1aiCymgvUPnsBrafkQG6DTDUQPkPSoM5H8XiB7vPaV71v0s8/1Ws1BrPHDFWzthr5t437zu1Ljp+bg6bwTMkQCxFOYz96qViMowP+SYe49jMO7+AEIKA1IT8CYh4/v7xuIhyBGmtdg1gO121vT66zXU2ePQOHxJ/U/V1HEEiydos8hLV35To8QiI97gbXBLIxIgd71vqqUgnCqHsqqoYu/Oid7nuH9JDTC0EAjlGzd6O1H5Fhibwjl7Kpstlvu7vCIn+77fQ66SeXZ9IUZVXVKwcut8isPNY6/EVPlkjQi91Ds8JKdZxErgl7PivnFEAsJyRdBmoK2XbyK0FqHv3yCaPVnTLafvi5jKYChttj+adgJXyWDF1wyIGeO3BC7nhPy1gWFs0boxf9tdOBsZED2FH3qlc3M7OHj4AUOX/ckpjgqFtztEwiBBVXQHo5fvDu5xWS7xpnOTHF4CTnpjPzXk4joDCzXb6W3p1ZDEm7yxJi4pPiuNzAZnlhr+4xUQT8/qNqbKlsYT/CHcIbVEXtSrv5lcM2x56IbL/f5VvdBSCMfC+3w6spMuhDdFlyhmk3+nGVJAcsUwwV7J3cJKgk1B9Yjv8mykg2FK1AVTl0PORcnGh/CVsNPgLytwl4C5KuUZ/OOBkykIulsbjPQwAaywJ781+SdFgPf+U/UUMKyWLGA7jg4iJEdgYMSLAoNb9vuHJm7bWrVRfHtG0/dOPKOo+jR0itTa0VGkTxYX/O15a9mouvGy6ysmM26q4eXtIX20BE0phbmWts6rgYNOFfrIfCol5FAnYg/0ID4wbB2H4jFjD20sWrldMU9XIibKM7CBxQq7cRRAFKpEBPRFsFfq5fwtvdbSw3ythBbYoGztIKWITF3ab5SaMqrwL9A9vELdyXRGHP0PB2ttuE2fDTD5HVvfOLsiuXkemVdkFiNAiQdql6AWqY+Tug/3NRHN8GOICzuPTIDyscv0z/kRdqRbkM1fI1jXYKCzrefAxakFEKlQ39GWTwjoGdzpF5AQC0ngdXJERYnVan8Hc8euMMmRR7nBpPbpeYG4gflXnZ6lQOaRZjWQB/UCP2U2Nv71R3xFFkdVf63o4CzjIj6bdiYreY5qOqjNP120Q74QelRMR/0XPb6k1SwaRLhkHorgzL4cQxsDfQz+fA+tlUNNmgFhml1/605XjZwmWWQhWUdRDhFQ0silciIyLBpQNZVnKGbA/o9guzqRteMur2W/1TirtyIVO8SSSGQOFwju4F9UBnGwlD1DS/Jqfo30hsax1UENjNy811/60H2jv3bp9Lientt0RH8wazEgIgeOhHsoOMPd/DM8hp4thze03jcYrOE8Eh/WSCjoVuCtf3XxLspDfjLn8zMqLgNa/E4Qez5B3W7ybOkMGJkg/c2Se00hXEARSpCOtle16RxTzKN7uQB8c4s3xjPu7TALjq/gCqgidR6yBZ5ubTznGL8ZfG+kIqwyGU2ZbihiNq7RUwjnPi0BjtkGU+qDYfJWvDE0WwWpBYmzAxBXGX9lwW7ac4iFt0UqoFi63oHWvUupSqUvyuAmH0a7YKHUVxpnlj8NLldUw00r3LELvI4Xuh90w1n9JmBq/LQFOkd/ilR15yjZNwxy4AVgwRuMzTh2Z9JdfaDoeH/wPA6uExeZVSu8JmqBpknQMHk0OjMuEe3mRI+bn8+tTaaTvyJIQMCU2cOdOUD3vFttKcsRFILYm2r0DLrA2kBz6e2HMSRIvf2rCgZmGbhEGXUcZShmHitCsILXsjJogm+W2YIKC5WXD38IUPS23y+GXcAgzsKNE08ptFNQ+gDGwYiwtR5p0WYD5L2Ow5Jp22P7HnWC/nmPDCTpNwVBrTSIE90tnY0Qqv4+k0yxpQsx+z8z/+iog3MZQ4qrjerraz6cb25jGkdJb4EwuTqi2JKBr+uopCzGDkYoTjPSnx79CHfNPCTyrRg1gMzNcFTnfZzLS6LZWGLYHSBODyHIQyCamIq2ktHUQ/HbiqdzLqbkLS/o2wQwCEkA8l4mtogy5Ayqbdu/OGhBp1G7Bw1ORhfQqZi6Js4RUFqCx6xQCfIPai6AR+0c6VBTWdiUohNDoWDmWvIBRKR1bl7QMm2YKavCtC9ru27OKGBasqVEJiZ9nNplHSmkB6rGLrsjyHaw/4TslvdYQnPU+dabJPCulco/RcGxrOZgfcglhrFYMtxhj6iicxK8LOqL+ZIAbgeKWjmya3BajrzI6POR12R/cYK3XY+xF0lBYWre+PTGtajE6rZT59/ax05rc1gBNrAY7CPDnfNSLdLjW2cH84b0BsPuLlBSyrzQjTfB4t3VUDx75k8vmyct+zYuvcjoSigPJF6ZEB/hCk9tQswkF2Eq0sUuVoZfJxtYB+9ANjRYnGL2zkGb0LHpVYKkyUGolSl/D6xOyRx2V5xsW/uhvd5w4l77BvZhezXXfJd6c8IMv8bXIfc4Fj7vl+5o75dSU9W/rgqpwtP63TrkndG5EECVH/8q5LqfdGpMflwzeKbhliekqOHS4KJjPRaUvYHd53J0BdndDq11GB52qGWavs1SpALWsIDnd2yaCgN4IxD0p2mxsTN1DnzlAZkE59/zVmMHG8mMY8A8Yrc6CawI/XB2GFDFYCq4KnJaSnLEAuRtp8EbN+NpXBmbPOSHrxFZuEGajKGTEeWb3lLv1+3IZGpmz7MXpEMV4n4lak86nVNt8znean+8hWKkuL1n3zPi6beWfQX0b7zpaaAaESxgpspF4Q5yhlpfGHWvSuyNlIkL12dd1LgC2Mooj0/xvFI+TDTO331B4+QJGkzjlVDN2v14AG+2L/X81EHRF9B8PH7nGy5vL+1AhuBtlGK6yw4bm6FPYz1OVXwbtpPRnWhoOA8AzN5hMGIU5PgmlbNKy8dz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2" o:spid="_x0000_s1026" o:spt="1" alt="15xWcJ/l4t9ECFnn8WMMKjzlXGM+8ftxme0xTs6cQ4aluQjozZMk2Q9mDDcnf6JrWrx+csOFf/Wa5rNExdQwzDfHIBB5dOWEPMsf/UVhURV2MOK/m82WfldN9Ds8Z9ff3iRf0Wd9hlNIEdLQ5O6ktySg9z8Oh+6Lk+Tv9x9uDXb+uG/83WRAq8OJfeSgZTItS2jY1aiCymgvUPnsBrafkQG6DTDUQPkPSoM5H8XiB7vPaV71v0s8/1Ws1BrPHDFWzthr5t437zu1Ljp+bg6bwTMkQCxFOYz96qViMowP+SYe49jMO7+AEIKA1IT8CYh4/v7xuIhyBGmtdg1gO121vT66zXU2ePQOHxJ/U/V1HEEiydos8hLV35To8QiI97gbXBLIxIgd71vqqUgnCqHsqqoYu/Oid7nuH9JDTC0EAjlGzd6O1H5Fhibwjl7Kpstlvu7vCIn+77fQ66SeXZ9IUZVXVKwcut8isPNY6/EVPlkjQi91Ds8JKdZxErgl7PivnFEAsJyRdBmoK2XbyK0FqHv3yCaPVnTLafvi5jKYChttj+adgJXyWDF1wyIGeO3BC7nhPy1gWFs0boxf9tdOBsZED2FH3qlc3M7OHj4AUOX/ckpjgqFtztEwiBBVXQHo5fvDu5xWS7xpnOTHF4CTnpjPzXk4joDCzXb6W3p1ZDEm7yxJi4pPiuNzAZnlhr+4xUQT8/qNqbKlsYT/CHcIbVEXtSrv5lcM2x56IbL/f5VvdBSCMfC+3w6spMuhDdFlyhmk3+nGVJAcsUwwV7J3cJKgk1B9Yjv8mykg2FK1AVTl0PORcnGh/CVsNPgLytwl4C5KuUZ/OOBkykIulsbjPQwAaywJ781+SdFgPf+U/UUMKyWLGA7jg4iJEdgYMSLAoNb9vuHJm7bWrVRfHtG0/dOPKOo+jR0itTa0VGkTxYX/O15a9mouvGy6ysmM26q4eXtIX20BE0phbmWts6rgYNOFfrIfCol5FAnYg/0ID4wbB2H4jFjD20sWrldMU9XIibKM7CBxQq7cRRAFKpEBPRFsFfq5fwtvdbSw3ythBbYoGztIKWITF3ab5SaMqrwL9A9vELdyXRGHP0PB2ttuE2fDTD5HVvfOLsiuXkemVdkFiNAiQdql6AWqY+Tug/3NRHN8GOICzuPTIDyscv0z/kRdqRbkM1fI1jXYKCzrefAxakFEKlQ39GWTwjoGdzpF5AQC0ngdXJERYnVan8Hc8euMMmRR7nBpPbpeYG4gflXnZ6lQOaRZjWQB/UCP2U2Nv71R3xFFkdVf63o4CzjIj6bdiYreY5qOqjNP120Q74QelRMR/0XPb6k1SwaRLhkHorgzL4cQxsDfQz+fA+tlUNNmgFhml1/605XjZwmWWQhWUdRDhFQ0silciIyLBpQNZVnKGbA/o9guzqRteMur2W/1TirtyIVO8SSSGQOFwju4F9UBnGwlD1DS/Jqfo30hsax1UENjNy811/60H2jv3bp9Lientt0RH8wazEgIgeOhHsoOMPd/DM8hp4thze03jcYrOE8Eh/WSCjoVuCtf3XxLspDfjLn8zMqLgNa/E4Qez5B3W7ybOkMGJkg/c2Se00hXEARSpCOtle16RxTzKN7uQB8c4s3xjPu7TALjq/gCqgidR6yBZ5ubTznGL8ZfG+kIqwyGU2ZbihiNq7RUwjnPi0BjtkGU+qDYfJWvDE0WwWpBYmzAxBXGX9lwW7ac4iFt0UqoFi63oHWvUupSqUvyuAmH0a7YKHUVxpnlj8NLldUw00r3LELvI4Xuh90w1n9JmBq/LQFOkd/ilR15yjZNwxy4AVgwRuMzTh2Z9JdfaDoeH/wPA6uExeZVSu8JmqBpknQMHk0OjMuEe3mRI+bn8+tTaaTvyJIQMCU2cOdOUD3vFttKcsRFILYm2r0DLrA2kBz6e2HMSRIvf2rCgZmGbhEGXUcZShmHitCsILXsjJogm+W2YIKC5WXD38IUPS23y+GXcAgzsKNE08ptFNQ+gDGwYiwtR5p0WYD5L2Ow5Jp22P7HnWC/nmPDCTpNwVBrTSIE90tnY0Qqv4+k0yxpQsx+z8z/+iog3MZQ4qrjerraz6cb25jGkdJb4EwuTqi2JKBr+uopCzGDkYoTjPSnx79CHfNPCTyrRg1gMzNcFTnfZzLS6LZWGLYHSBODyHIQyCamIq2ktHUQ/HbiqdzLqbkLS/o2wQwCEkA8l4mtogy5Ayqbdu/OGhBp1G7Bw1ORhfQqZi6Js4RUFqCx6xQCfIPai6AR+0c6VBTWdiUohNDoWDmWvIBRKR1bl7QMm2YKavCtC9ru27OKGBasqVEJiZ9nNplHSmkB6rGLrsjyHaw/4TslvdYQnPU+dabJPCulco/RcGxrOZgfcglhrFYMtxhj6iicxK8LOqL+ZIAbgeKWjmya3BajrzI6POR12R/cYK3XY+xF0lBYWre+PTGtajE6rZT59/ax05rc1gBNrAY7CPDnfNSLdLjW2cH84b0BsPuLlBSyrzQjTfB4t3VUDx75k8vmyct+zYuvcjoSigPJF6ZEB/hCk9tQswkF2Eq0sUuVoZfJxtYB+9ANjRYnGL2zkGb0LHpVYKkyUGolSl/D6xOyRx2V5xsW/uhvd5w4l77BvZhezXXfJd6c8IMv8bXIfc4Fj7vl+5o75dSU9W/rgqpwtP63TrkndG5EECVH/8q5LqfdGpMflwzeKbhliekqOHS4KJjPRaUvYHd53J0BdndDq11GB52qGWavs1SpALWsIDnd2yaCgN4IxD0p2mxsTN1DnzlAZkE59/zVmMHG8mMY8A8Yrc6CawI/XB2GFDFYCq4KnJaSnLEAuRtp8EbN+NpXBmbPOSHrxFZuEGajKGTEeWb3lLv1+3IZGpmz7MXpEMV4n4lak86nVNt8znean+8hWKkuL1n3zPi6beWfQX0b7zpaaAaESxgpspF4Q5yhlpfGHWvSuyNlIkL12dd1LgC2Mooj0/xvFI+TDTO331B4+QJGkzjlVDN2v14AG+2L/X81EHRF9B8PH7nGy5vL+1AhuBtlGK6yw4bm6FPYz1OVXwbtpPRnWhoOA8AzN5hMGIU5PgmlbNKy8dzs" style="position:absolute;left:0pt;margin-left:-86.55pt;margin-top:-89.25pt;height:5pt;width:5pt;visibility:hidden;z-index:251661312;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GFObwgYDAAARBEAAA4AAABkcnMvZTJvRG9jLnht&#10;bK1Yx7LrOJLdT8T8w427ZUzRiE4v6lUHPSnRG1HUpoLee8+vH+q+V6a7Z9GL0YJKEImTmQcEEAe/&#10;/mOrq48lHsa8bb5/wr9Anx9xE7ZR3qTfPx2b/x/y82Oc/Cbyq7aJv3/u8fj5j9/++79+XbtvMdJm&#10;bRXFw8cJ0ozf1u77ZzZN3TcQHMMsrv3xl7aLm7MzaYfan87mkILR4K8nel2BCATh4NoOUTe0YTyO&#10;51v2R+fnT8ThPwFskyQPY7YN5zpuph+oQ1z501nSmOXd+PnbV7ZJEoeTliRjPH1U3z/PSqev5xnk&#10;tIP3E/ztV/9bOvhdloc/U/D/kxT+pabaz5sz6J9QrD/5H/OQ/xtUnYdDO7bJ9EvY1uCPQr4YOauA&#10;oX/hxsr8Lv6q5aR67P4kffz/gw3VRR8+8uj7J/b50fj1OeF3gf39LvxuxX71O4J8fkTxGJ6Mwdjm&#10;hjewQqcrx/BNQ7qKci+O6ikoAJlMWx1Dmz3ioYH61WwU7fFSSsS41iwbNgl+G9xhA8JR4xPQ9bFB&#10;5bbIWA82ESWaxiLN5XRlTEDnkTnmA1G0O1iTiJtUkXplR/J1TZJLbiaQG12zSpW4SDYwDS+n3Uqv&#10;B6llAC6XgL1ct+vMPgNgFkDy4ppUT2q3JLbSly1NFlJ4sJ8ze50ujt6M9OAnpSHgrM06hl7qVqtg&#10;IvnMaWLR/QcBL9BIgrA7wvSgiyzvHlM2YBN6IY4ZlosOCFI8WG2lNJiN17zjivePXGlXHbC8GL0W&#10;ikYAFCfdKViyScbLUHAhtlnKdlqopyiFUw1G4MXG8ePpILFuaOJ2Ax3wAYscl+9RO5KZ/Lhgdksa&#10;uXQl0uBJy9ImpdGZWd87acP04tj3rTeDWh4RzSxeb6zNQBxVVMIR4RosYnyWB2tREfdunKplJhZG&#10;agCCSAwct+Ln6yo5r8fzcV/DeSLzUVc9HOQeelUWRn6FT9pv9+i1cUNaEXq+NDxHjbfdjOi6vSPP&#10;YL9DfC8ul53x9Udjy36y5Fhx95hzQygAP0pvz91leXjdJSHWLjRDNJm+w6nLj1DQbsl1ijR6fHEs&#10;wouXvgovCqGJBUo52hMMy65Ie346Jm7NafrxNMQWSxZ2Pr9Bi9i6RrNFHmXspiv041miRcsyxzPA&#10;3UsHv1iuJvbtlqOdns/qQb2aKhsAdHMMmwR7tQ/u1ejZICOGUvDgnpM1LFgVKsiG4VIggwn2WCLa&#10;YpSEAS4rPnbKnLERX+1ZXV6ARnjcqHB01vVB3C7h7Z6WMH31ioWs9zJF+DtMPewK0jUzbIQMZB6j&#10;qqfyPq0VymD32XmBmkaXeynN1RgUurFS/r7eCBIGrIhP9QRwQMdR7rsrCxRRpGh+46LUUyyZatXg&#10;uszirSYCd3iYiTgJEBhp+l1rgcKE8sn2oYdQ2pv3BDUY8691Oy/Cju9jrSB4j8bPSXoiEM1BXRbU&#10;7jTiQ+qp53ocpIRpK4ynGi8FIYlF14BGRLTgCxaBRneoIsW5PqU8uCsEQ29GT4SmSfH3jqN1kx/5&#10;pMeSdVqiwFov+5TRgdcKxyTdXcnmL36AWb7SD6t8pa4LJ0f70xREHdJpZJpmDknO5YeJjyXR5DGf&#10;n2VcP6KSz1UqN6K+wim39wB7TsGLaooqKWgSc8y6LbH7GC7QAZZm1JtBqcCJBBdP784cQ5xQm1/y&#10;3L0yLlfBtdeiFaKj4zHKYKAmjZ43zvSah9+QYkjGs6LUpkk0dKcHXewJaJpUz+aFV4bmm6/CNWjQ&#10;YXTEQdSFgM3LxvNl9EjwS4syRyEVeBDl3hB7WK/1harDCGQQqBFXpmKC0FMP8BK2Vt+Us1I8T8JD&#10;RkNjG9nEOICEAqbKUdU65bO6gkEcwp7Fa61d18hcJzLZjDegMa/CXNplujPU16O5CwEFttd0Pnpz&#10;ipV5QFwQtvNh2qWHRlqWJRgavxYzyl8duhHWioVZC7z1SXuBstHfYIdTC3Un4Xc4ESmWS9Bd5fw8&#10;QyfIFMnVP7hUSmMtE8dWU/QIZBUy69ApO2LoUoTeoHEkl4GuxRTtY2am5PLc5LFjk0JuyEPp5VT1&#10;Qe6s/8Doi0vsgVYqwq1MwRCxYgjKnhxlWh2jTVUM4+ZmH3eVmA2aDNHxshX6TNiUXPRgyvRpHpn4&#10;Tr+wObCPRpDJVyIApdSvu+AgryDPcrUnTGctGj2H6GIqBQfoWS+5uQvLQe7qdrRXH9RGP4XntVpd&#10;wg/RnJ8gp2/5/Jw90V2cubN6Z9lnqhYhn/DuovM4d5aqIFW5ipwVgoaLzMmLhD7n7AqtcHO91XQP&#10;ygavlRGYVyaM7cVLXbcdpR7pas7KYWfI63qLEp9tYxFcdQqfuS1+PayZvNU93ZWNoYglpBXKzMWX&#10;2pSAoCGBc+X69rLfJENhHCTUIs1hLws/TfdwNHlJ9mpkgFh5oJCSPvAYERXLlJYEGZj0VQtBxglP&#10;J3xZWS3mEzNK8nMsbm1aAy7iSXcGc5/shZQc3UIuOyA8Qyo9xrvKQWQ38aoBpKywevk6mVgHuR6L&#10;yYi2YrcOQXRCbFwGbGqdZexOXR/0YFsSd4WmxoOMfkGBEtq3zhg34CAPEMjb9KK8DLQfingY/AMP&#10;AwQrhDK6BSi3znafI7c7PQBz2zGHwJZeaxe61WzElRETVWfsfTDPc1E51JC3m+R1yBYuv1xB9kSL&#10;1thdlIzzrKmlHikn0TFAMcj76JD7oJQtsEVWY2W4kiIrtJ7adMeovQ+i83AUMrqDBYJeYc3MEqN/&#10;5fhtRE2H75kN3wwmkXQ/xykTgEL8QdtulDttprKty9buItHm3YSDijCUGvHu/sJMzHWYEUK7C7Q/&#10;9g/ulr+ujdpVolWXND4I8jAWu+ivIGqP1RJ5RqM7QOQHN52Zq7AFzVDYBu2VJmF6Hku8p0xbVuB5&#10;Hm53UtZ6GXhJVJDGd7eod/9C+8VwSPh5nMCICYbe/fL0gI2HKtpzhxjQbWHyCw4fXjZ2Bf0NwoYQ&#10;Tml1oDyC0dkmUS05kgsXCUUSDSB61Ge5oq19OIzCTmh0ujwcdiOwklzqPZyAw5uXsGitPNVvPP7i&#10;aDBjyutkjGvJI1wPjc78aF/JbZs8GrhSanHupIKMHKUQQLLYPbx7uTtCW1kVyOKbtpsb8sC20QXn&#10;bImwFa0Igl5eWXw8n8ktwkNSUhYyeEpJiPIFsVQA1hJYZDlXFxzSvlsnHb/YQ9lEAsZxzEMEyR6T&#10;+yQSOiWp1iO+B1mVx2WviRZ6vxW66TuLJ0bY5QbRUROxPQwLNIb0gusvI2x1lOyOEttEyO4zqYpK&#10;Gwt1SL2NtgqzzVFRr5I7eTwetSIKZK14JEV6Q4gz/iqBTxoReJb3mB69NzffamSOms2pI7lABdTu&#10;SdeBrlnisPGvmRP84i7YXOwGl0peYOAivYSuPgjl2XHKA23Qyi9JvHmoE3k0sd8AZObey1mGm8uh&#10;53gQu4nxhALi6Hyf8jlrS7ux41ED27OqS4Rz+7LmXa2kUoaRKILllEGUti0gcFt4CbBZW7tcYBoF&#10;jJtQHkX1YFVkgVFKABAZfJIwJ5r8lSZ1kWiEHVtkAKaymZ4q4Y7vKxrUOK97B6w9nmswdbrZuFmr&#10;USR1qFimCJKD6aeYC9T7TkbH+PmR5VEUv7XkW02t3fjtFBVWpw8/W+NpvqXRlgz1+/8UPR/blwLb&#10;/1Rg8TZ9hOdL/IJBpzQLz54f5okB/jW0G8ZJiNv64218/xxOefeluvxFHqcfrn+4vCONbZVHfF5V&#10;X40hDZhq+Fj8Uwpi9JVmsXe+J/o/uVXNx3qWghBfefinwE1OYXmmVHenSBqb9PPDr9Kz2nAavmL/&#10;0+jx70FQmICvzA+nzI/in6Gh8/dH5B/u/57FuwrWH7MfQ75CvIf43+p8OtV3ldffP8k30B9IVXOC&#10;vLn/wfbbCtpoP7Xd0P4QvWMX8vkJK/vjpPvDqXJPos97gEk7H0nVnlW3P61zStvh+L/ev/1P8Xn2&#10;fn6sp2o+Gelnf4g/PyqpOWXpFUbRt8z+aqAYgZyN4e89wd97mrlm2nM24PPGoQu/zLf/VP1hJkNb&#10;u+d1AfWOenb5TXjG/sH9zwYz/VDz54VDGFPUl9sprTt/khurC9/gb96alpqnNsm/vpK/2PlJ2imu&#10;v+bg50XAW73/vf3l9dflx2//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FpuMibcAAAADwEAAA8A&#10;AAAAAAAAAQAgAAAAIgAAAGRycy9kb3ducmV2LnhtbFBLAQIUABQAAAAIAIdO4kBhTm8IGAwAAEQR&#10;AAAOAAAAAAAAAAEAIAAAACsBAABkcnMvZTJvRG9jLnhtbFBLBQYAAAAABgAGAFkBAAC1DwAAAAA=&#10;">
                <v:fill on="t" focussize="0,0"/>
                <v:stroke weight="1pt" color="#41719C [3204]" miterlimit="8" joinstyle="miter"/>
                <v:imagedata o:title=""/>
                <o:lock v:ext="edit" aspectratio="f"/>
              </v:rect>
            </w:pict>
          </mc:Fallback>
        </mc:AlternateContent>
      </w:r>
      <w: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4" name="KGD_KG_Seal_21" descr="BuyI+xt4f95dHo2C14d2K9Ams6rjCatp/N4uiSCHD4kJu8X4OzYyHQHCATQyQLw9RnQEpVWG6tw8XbGRcFF+BlqYvt9cAsStws99ggfHByDvP/bNCCGFzAdq1WbFdShBGsajOwi1BLPqQbnRZPhBHKMRHR7j+CVJYrORyeWCDXQztQcQBLXo878i4XZiZjCLr8ntbOklJvCsRBZ+m6TrJ8vWYZfxaqRXGlb7zcDW0B2NxKiVBrG4WWZRWKVG2nVJJL26TFxIKwWzJ6jJC5yI4PlXW6S4D6olNbA0Qt6UezQZCeiVs54zdqZ2j8HsVGTQKMiD9g9/1JZN0gFzvcEcEtST0+2UldzPsTsiQfmHzxwuskxPd7dUBddIFNW+CLTH0rrOHuqdWLGiJv+gu9+Cam/pprZgY+0YASmKdPGwFgMjaPSmXrEwW1VlDoBE1iM9Vd6PdFbD+pmt+FwLfVNZf8BZxPBQTQKYWVGU5YnwPbUPA8/N42tcjSfwS3g4oJ/AwRrrqY92UjjuKg4FssHLeMVW44h0YJEg259pRONRQYwcu5GrXrhGhXE9kFPIyrpaD0JJy4M/cbliwQwoHlv7VuRnQBHWySkKiH/d2nv2xaImAKmdLe1qymmoaUD0dbjDDJi9bOAKQFdilHIKDoHPoE4sZ3fCb59Gt9wdsN8kKy0MeSNAqyyYN4oLVDziuaJMm+LW7aPhkbtX7dFUJQZ9wrx+n6DGxms2gLBJYcJvJ9yLpSSbje0jirTNBqDaGJUxFOQxj3IetYfvZ4KVb5vp578X9s1R4KpNYLLZjkQvsRP5J/MCJVoBbupAgAEHArlVSYoUaOBMFDx0orZuk092OTyicphdgRTROVWVjMLGVhXm50Y7UYIAByMQoioJn7M4akVqNxK0cP67AV3jZWG6VD90Yh8ruX1C/sG+4TStnFMTDCfr2uge5KcXxE2wPF2biqp4fE1drik9VsqJqnVyUYi1DNknpR3vpFUg/r0/wbqodoZMkwUMZn93NJnj1wsw8TBecKgaiqzML3S26470jEF0diOPtuNFY8gZKqWiMizHUnn5c4U3240WEmvxQX47vS1cpT2kC4wm7WLmtdIoHjmNaOeW6dFG2mj/Aaam7KSyIckDtWC1XSIvoHJMnb++s8nS9gJvPv01bkXrmM69xrz3pRoufh/IxgddJJjkSl/F0BdJY5dL19Ouy0U18bVh6mFbAviibPDBtYVQe3WEzGmI0aRwCxD//5xueJN+xK8izlMzqxeRPbiRkNXmirDqHIg7ElkaWjAxd0S2BK7/KMNcWzbbi5xa7qwya4ZCD3rwJ6avHjoPhdlQd9m54qSFWOoJaSq364qSdlNpqTdilZg4mRmH8lH4eM8I0Qe85ll+xMMrKFi5yEVkE7E5QImWKZh+wvmirSFu8sT3Qoes5GcZTM4tpqqH4bL6oAolpT4lxaJH1dnKUs1Gk8JnfN0zziVpv3VvYZn7Faaph+0eWsGlciqsh5uv4JPHpfkOJrzKrp/LshevOa6eNaiJFs918jUi87PC7PiFlujs5P3CGgAaoLSIvd+iadaxHR3lTBU0nOvZLo2yoQzHZRTKCLRhctlUqYGwONeTVysVpeAXbngXX6ex+zBRMBo7/aaRUZI9mu6nOp8+O2IOPycSMtotXQbG0t2QvB71ZdNYkURaGpfn+7mUXKxGqjxCldAtXGvuHuYUPIYhJCKaCscr3Vuz9uyKnLYfbsNJbAgZ1KrW1XhaPpERd18qiGJOeAIrKrcs2Q2akGUERLO3V5i9N+ghvNK+RLax35b1RPSLmZWfhW06MzM7WxK7w2mgeFj9PpevThKvP5x3494DPEl9T38gKOLR4gnJ6qJloHCg3WFDEx+APbGaPsKVP7mXwkaj5MoC+sSt9VLxpvWzfINmrSFfuMc/MfGh8rz/N/ZXsodIOkriNncKpgFM8q0S9mGZpPaV57wdLMu6WF3dOjoqbmW+ILVw72VbY6/dKjZBcmSX8HwGicECflENhZaWWEgB5fnknxp5JztIIN+QmD5mfUVzEHFvfhz44/GmzcrVti+pBhl3K/Q2pqfxHkYbR4I3m+HR6aYyclTcgKpXqpgOS9c6Tu9GVjXROPtbQaJkbOKuBkSgvl08ebczq/3BCMBKA+NcpPcVLCCzefGitPDz/sZkB+jhBcRacIfFq1dFp02HoAvwXb4haRwwdsAu6b+9ivAtafK60Rx425kmJ6MidDm0mp91ROYgxS4hhZXhsV1vZvrD5Gxh7Pj4kuBdFYtdJiEP79eAWV0HVR+fFBIXkAe2Zezu/YB34TdpH08S/JtMqXbGLNSxBUZ8cjT07Dr56Zpnhj0rj288izB6z90BIQcvNIim8WNePj9JHtNBbjLjiZ5iSKvhxHDyZc4yvzc4elJjhigauGCENveILPbu8QGYhHNg0rab8n2TFNKAUDGr23gote2KVJGunqeKRn9cAjUOc4O+C0lzDlZhTyy9t9DFeedGq5DWBlTM0Dl5EE7YAELHFM9q2YvdRFeqxiGjUxpcUtuCp6iCEdVbuAFETZdCl1qqs8Vhn+zFu50SHN0QErdQweV933PBaYydGHBHJVbFKPL9PxyTDeM8Ns+W0B8o7/J2wXW/XMuTxXPIslI14WjHlXuIryt1VH2CLg1fpOOUiogrZhgFwoU3IIwhRpYZ0/hOoAkjhmfWrmv9fsnBflGaGjz6xrm+ea1vc2mUkytTY8yYLLTkHXvzViT7vZs6HqWv63ZLrQ4k8qOfx5IBXFbaqCSl8EpJc2a8E7Wx1eB5EhON23U0YIjnHknkSS3Ucw+wFSeklFt/4b17mlGM0GfALZqBDI2kXPljox4iXGGcUJ4JSJBS+TvqnR2hXgfSGCXuv++HlTJ4r2+n3GcayVHEZ67LdW4TEErqa+nQy94y+Pa52r/qJfkDsuUfJoKKRLx5Bt3st7figuTFRV7U9OGyQjfkhpsAAtaO4sp90Cpr86o4T+e49SB/p51YGi2qkrLCwmot2eKPgqYXqavCOn03s7RuTZbbJKvS5WdnU+ZQ2qhG9TLzhsHDQLzFy7wL7wyI/89M+DJrM+MWqkh7RZa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1" o:spid="_x0000_s1026" o:spt="1" alt="BuyI+xt4f95dHo2C14d2K9Ams6rjCatp/N4uiSCHD4kJu8X4OzYyHQHCATQyQLw9RnQEpVWG6tw8XbGRcFF+BlqYvt9cAsStws99ggfHByDvP/bNCCGFzAdq1WbFdShBGsajOwi1BLPqQbnRZPhBHKMRHR7j+CVJYrORyeWCDXQztQcQBLXo878i4XZiZjCLr8ntbOklJvCsRBZ+m6TrJ8vWYZfxaqRXGlb7zcDW0B2NxKiVBrG4WWZRWKVG2nVJJL26TFxIKwWzJ6jJC5yI4PlXW6S4D6olNbA0Qt6UezQZCeiVs54zdqZ2j8HsVGTQKMiD9g9/1JZN0gFzvcEcEtST0+2UldzPsTsiQfmHzxwuskxPd7dUBddIFNW+CLTH0rrOHuqdWLGiJv+gu9+Cam/pprZgY+0YASmKdPGwFgMjaPSmXrEwW1VlDoBE1iM9Vd6PdFbD+pmt+FwLfVNZf8BZxPBQTQKYWVGU5YnwPbUPA8/N42tcjSfwS3g4oJ/AwRrrqY92UjjuKg4FssHLeMVW44h0YJEg259pRONRQYwcu5GrXrhGhXE9kFPIyrpaD0JJy4M/cbliwQwoHlv7VuRnQBHWySkKiH/d2nv2xaImAKmdLe1qymmoaUD0dbjDDJi9bOAKQFdilHIKDoHPoE4sZ3fCb59Gt9wdsN8kKy0MeSNAqyyYN4oLVDziuaJMm+LW7aPhkbtX7dFUJQZ9wrx+n6DGxms2gLBJYcJvJ9yLpSSbje0jirTNBqDaGJUxFOQxj3IetYfvZ4KVb5vp578X9s1R4KpNYLLZjkQvsRP5J/MCJVoBbupAgAEHArlVSYoUaOBMFDx0orZuk092OTyicphdgRTROVWVjMLGVhXm50Y7UYIAByMQoioJn7M4akVqNxK0cP67AV3jZWG6VD90Yh8ruX1C/sG+4TStnFMTDCfr2uge5KcXxE2wPF2biqp4fE1drik9VsqJqnVyUYi1DNknpR3vpFUg/r0/wbqodoZMkwUMZn93NJnj1wsw8TBecKgaiqzML3S26470jEF0diOPtuNFY8gZKqWiMizHUnn5c4U3240WEmvxQX47vS1cpT2kC4wm7WLmtdIoHjmNaOeW6dFG2mj/Aaam7KSyIckDtWC1XSIvoHJMnb++s8nS9gJvPv01bkXrmM69xrz3pRoufh/IxgddJJjkSl/F0BdJY5dL19Ouy0U18bVh6mFbAviibPDBtYVQe3WEzGmI0aRwCxD//5xueJN+xK8izlMzqxeRPbiRkNXmirDqHIg7ElkaWjAxd0S2BK7/KMNcWzbbi5xa7qwya4ZCD3rwJ6avHjoPhdlQd9m54qSFWOoJaSq364qSdlNpqTdilZg4mRmH8lH4eM8I0Qe85ll+xMMrKFi5yEVkE7E5QImWKZh+wvmirSFu8sT3Qoes5GcZTM4tpqqH4bL6oAolpT4lxaJH1dnKUs1Gk8JnfN0zziVpv3VvYZn7Faaph+0eWsGlciqsh5uv4JPHpfkOJrzKrp/LshevOa6eNaiJFs918jUi87PC7PiFlujs5P3CGgAaoLSIvd+iadaxHR3lTBU0nOvZLo2yoQzHZRTKCLRhctlUqYGwONeTVysVpeAXbngXX6ex+zBRMBo7/aaRUZI9mu6nOp8+O2IOPycSMtotXQbG0t2QvB71ZdNYkURaGpfn+7mUXKxGqjxCldAtXGvuHuYUPIYhJCKaCscr3Vuz9uyKnLYfbsNJbAgZ1KrW1XhaPpERd18qiGJOeAIrKrcs2Q2akGUERLO3V5i9N+ghvNK+RLax35b1RPSLmZWfhW06MzM7WxK7w2mgeFj9PpevThKvP5x3494DPEl9T38gKOLR4gnJ6qJloHCg3WFDEx+APbGaPsKVP7mXwkaj5MoC+sSt9VLxpvWzfINmrSFfuMc/MfGh8rz/N/ZXsodIOkriNncKpgFM8q0S9mGZpPaV57wdLMu6WF3dOjoqbmW+ILVw72VbY6/dKjZBcmSX8HwGicECflENhZaWWEgB5fnknxp5JztIIN+QmD5mfUVzEHFvfhz44/GmzcrVti+pBhl3K/Q2pqfxHkYbR4I3m+HR6aYyclTcgKpXqpgOS9c6Tu9GVjXROPtbQaJkbOKuBkSgvl08ebczq/3BCMBKA+NcpPcVLCCzefGitPDz/sZkB+jhBcRacIfFq1dFp02HoAvwXb4haRwwdsAu6b+9ivAtafK60Rx425kmJ6MidDm0mp91ROYgxS4hhZXhsV1vZvrD5Gxh7Pj4kuBdFYtdJiEP79eAWV0HVR+fFBIXkAe2Zezu/YB34TdpH08S/JtMqXbGLNSxBUZ8cjT07Dr56Zpnhj0rj288izB6z90BIQcvNIim8WNePj9JHtNBbjLjiZ5iSKvhxHDyZc4yvzc4elJjhigauGCENveILPbu8QGYhHNg0rab8n2TFNKAUDGr23gote2KVJGunqeKRn9cAjUOc4O+C0lzDlZhTyy9t9DFeedGq5DWBlTM0Dl5EE7YAELHFM9q2YvdRFeqxiGjUxpcUtuCp6iCEdVbuAFETZdCl1qqs8Vhn+zFu50SHN0QErdQweV933PBaYydGHBHJVbFKPL9PxyTDeM8Ns+W0B8o7/J2wXW/XMuTxXPIslI14WjHlXuIryt1VH2CLg1fpOOUiogrZhgFwoU3IIwhRpYZ0/hOoAkjhmfWrmv9fsnBflGaGjz6xrm+ea1vc2mUkytTY8yYLLTkHXvzViT7vZs6HqWv63ZLrQ4k8qOfx5IBXFbaqCSl8EpJc2a8E7Wx1eB5EhON23U0YIjnHknkSS3Ucw+wFSeklFt/4b17mlGM0GfALZqBDI2kXPljox4iXGGcUJ4JSJBS+TvqnR2hXgfSGCXuv++HlTJ4r2+n3GcayVHEZ67LdW4TEErqa+nQy94y+Pa52r/qJfkDsuUfJoKKRLx5Bt3st7figuTFRV7U9OGyQjfkhpsAAtaO4sp90Cpr86o4T+e49SB/p51YGi2qkrLCwmot2eKPgqYXqavCOn03s7RuTZbbJKvS5WdnU+ZQ2qhG9TLzhsHDQLzFy7wL7wyI/89M+DJrM+MWqkh7RZao" style="position:absolute;left:0pt;margin-left:-86.55pt;margin-top:-89.25pt;height:5pt;width:5pt;visibility:hidden;z-index:251660288;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E+J0i4WDAAARBEAAA4AAABkcnMvZTJvRG9jLnht&#10;bK1YR7Or2BHeu8r/4dbdUh4hBAJezRuXAJFB5LSZIuec+fXm3vsm2V54YS1QN92n4wl85+d/bnX1&#10;tsTDmLfN9/frT+D7W9yEbZQ36fd306D/gb2/jZPfRH7VNvH39z0e3//5y9//9vPafYuhNmurKB7e&#10;TiPN+G3tvr9n09R9u1zGMItrf/yp7eLmFCbtUPvTyQ7pJRr89bReVxcIBO+XtR2ibmjDeBzPt9SX&#10;8P2HxeF/MdgmSR7GVBvOddxMX1aHuPKnM6Uxy7vx/ZfPaJMkDqdXkozx9FZ9fz8znT6fp5OTDj6e&#10;l19+9r+lg99lefgjBP9/CeHfcqr9vDmd/m6K8if/bR7y/zBV5+HQjm0y/RS29eUrkc+KnFlcwX+r&#10;jZ75XfyZy1nqsfu96OP/z2woL8rwlkff3+H3t8avz4YLDPWrwPyqx371K3R9f4viMTwrRsw7B2wT&#10;nOBIxLYQeYUjSMAf9XgfCtKfuosMz7lOshRc8jPmwK/D3VmVJR+GuqviimuN+uwsm7lPK+YEjBbS&#10;NEBUvbtMePgY9WkdcTxNE5bYqUW5BDJJMvTxiPqrHdCRnhHM6BevNb8SotKrQaN5SkawgqSxGloA&#10;pMW7w0vbY5ukHPWY1FAlRKfFUCyHHS/3ClIcsGYKXmXFL+SoER5Q342Bxxbb9ZLN7zWHqQL0CCkb&#10;JCB5E3KLGBjYtj3NFiwGaiyeF6G7QW+csNoHfy94Etk5WKkc+67D1L2t5OABqtPdjA/VI+PcGhH4&#10;iHoPKjB2tBhDFaScwlP8cuU9GUzpYwmf4XPSDRCAzCo6lNEYczWp2WNb57HclAiNTCKKOFq2AVI0&#10;WHAYXuzcR7bI5PwCpDMOkH596brBS10AdB96LUQKs9KpVPiKXjvDc7WvVkW1xPOaS7gV3ZWIDiig&#10;qyeAXsXEkr0EI7xNIdQzOte2GBNxm1UJTOWBnd2EprDQk1W/pXDLXx6rNgy9i0NmUcxCCtPjyIqx&#10;ZNkwnIEu/0whBO+0l6yp7hrOCDM4Q8ZkzhMvaYXbh86nQJ7fYekSBlW+qmvLVgtqzeesIFh710sh&#10;Zy8R1CzQ5nP1Q6gjMb72e123vkmBUVBQFJ/jweshqHSUVywnUC2rtE949G4JGSA4M+FrNMpYKeyg&#10;FOvyo993V4Zb0aKOfPZ5qQZEG/WVrAwmB41ok1c9fB02oLlTzFaPUCoSvBvyC4/vYqfrQRGDRT4Y&#10;MtFTPsObG/1St+LGxZObLB4sWAGydAiKOfh41WChk11R9IpSXUZNQfiLRPJWSwRz90gfT/YxVJbu&#10;tqb/IiSa2sB28OYSxKGXsedhl0WpZmgvy7YKSWSszKkR0EVNl3sQu6S2ecs3qAT7pdWfExMMlTv6&#10;sG6Fdy4li8JBN8OG2bmSl5EBYEOfGloyKDIZoDmNESF0tie0KjQU5H0HJ89rNOQlbo093zfWbrr5&#10;lZLLptNuS0eb6WU4t6Cgb6PWk8rVlLwGv8l8U1zXccUMIg6F1M/7QxJvOnSHUbB40mCUv5RplmkX&#10;Sz2ht3MpP1izaZAQNm8QDNrPetlUB0YX/Rp2BlSS8FqjtlhPEdeyRS37r9i+RzQD1cXl4fs1Kug7&#10;F5bUZJNXR+eWluWlJgCAEWt0POUXZQGvQekMtXTHt+G4dVo7J9mF29Io4vmi1KsLDRIR7yKReMVf&#10;8w6aVyywsntNB48lzwOFIibXUuOb/TyYmgN9bSU36nJBtjnmZWATsPyopKPfYk0Jcq2UnTofqJ7l&#10;UvRZlb5dPLYI1CFCQC+CJIf2EQQ5svlov+4+7JHUbVj5u7+wRatkUaVGeI3AvU7br5b39f52P5mo&#10;krveOOexl8K1VrNYxcKxhHGgGmNIVQGbJA0CnSP70yqf6BNRudoWvAxYlzMUnZ6x0bipbTwiTOgZ&#10;Ejx1fc/CgXhvH23VGXC1+Tx7jRrBHK9MifFNIoPHkVvdcrMW12tQ2j8PPACM7ZGpwrwfM2ReYF5h&#10;u6R88cMhDN1FHLN4efn3WPZznh7xK1aYOYYqJKrkdDUXI6LcSCZ9+K14NikCcj/yN1a7VQZhgs1r&#10;8cQW2lv1YD3NEEhRy8KpMnuXWV9ybFj7aHXxwwma1HHu8QYchCYRLXrxfc30OLye782rw4AXxL2U&#10;PdSlqZ0cNWDACVIXAr16keyWpuYzXdIAaG06wsb0xUZW0WNymGVmZ9dUODfjScEnz9PrZs0HPu9C&#10;I7pJMMp88Ei9qzDYVyfzle6pRVeszxn+FT+4QRjCEVIhv2TMpya+bhaS4zKQZossAJrobzckuGqK&#10;LtaenWQ2eJcOCbU3AV2hOo3pAle6eDEyYVGQ7QbjMKU8K9y4YanwEjU4bfh7z1ctS6Y3m6aeG/BQ&#10;AsZXRsFS0NpZS79ApJYEzvMQt8StW+wj4eT67HkyS+FFSphztR8X+eI5Yxtxr3LI5SYUupSWsB7U&#10;8ZrxOsW3EHSNRGm+2/QtehVtH9Q2wInWikJW4N4vkVB4RFjrDsauTB4+yaR6ypnn2/YzJZCkKZut&#10;Q/hj4jgZUGsKqRPTOp4svSTZAcMXpj7CwZpyoCOy6iZcVKjrk40t3UCDuVsNsNrdd/ewMsJU6Jy+&#10;S186Ht6NGWeswtHO3SJQfb4MXsJMlHq6VCAWB+HRX24EKRHCA5DDTgktkSSPOGHySaGOy+iVBFBk&#10;RKj5IZfQ/TWiOxBi28eyOgGcnUv43Pwf8z0A8Hx5TH4i3EFtgyGkrPm7lEdUDdYdftVebrrpcJZ5&#10;TjZa18VbBgphtgxVCriciYh2p4jPnwqKxw/bAllLAxKa4JzyEUNefMwXl7jBRtSxIKZf+Enqzw8Z&#10;UdY3wvSwsDBAlBqQu9c1WQEOBYSdGwlxP3CQ4NRwkbm8xmw5VgqcZyeZCAqxyD0k14Ul21hq90J4&#10;X44Qjiu+yPLUnxnyKS8xJyrBjKmMm7FyCg5+gDWQQcvCw6SYAbql7RRDgsUzc9PHgtac31KF+Qrh&#10;F0CC1UFVXmbsOz7hFB3HEdMjlE1UhgRSFfJ8ou7jKbK0hPeQu0QaHfdbzhTm1oXmNJPdPSefkRXM&#10;D/ppeBFZXft+xKysAQ56RkCdlUH1OUTqGlv47aYQZ8sjhiVY3gpoQRFxZdsN6tzU5BE4v6mwc3Hz&#10;0OrYF0eajc1RuLHirrBdsJUzc8M+XS0WIsX0mnSvl5m36eBlKb225o3j1kzrXA+8ZK/2URZZndhD&#10;veDJ2BBJxfhMcdy3oQZi/7qEUG2W+2S42H4ex0bJOsth5Qa6eOOd7e3lfvPEQYVLrH8lG8IRDh34&#10;PalX2LPjQ8jHnudKvsYE8sxeMnQzQZcrGrZsSl2/meEKrLQelxU9XeDgitYVI4FM8hC9nqA4qHSU&#10;qmg3OHcYJjR5mNd5QgeMpW80KHPSRGdIZ14AgK0MHh4goLkxob9b7NO7o2Jkw8bzOfQ+0Kg7Du+A&#10;4iPQcOn5pKTG2Uz4VhA0cUOI6TZOaJKns0FrFmriL2ZXi6TMuvFxzvoXPHY4SHYDdm9hA4hhXCcu&#10;HXJ1mRzqy0Ek17qdoFhQ0t51en8hXw14G1FtNrwg4IVFR+yoMQFPhfqMwQ3xyEaWUsWD3tFVRNed&#10;u2C4BFD8IAGS3ZcZqnl++/6W5VEUf2DJDzS1duO3E1TonTL84MaT/IBGWzLUH/8n6HnbPhHY/jsC&#10;i7fpLTxf3m8IeEKz8JR8kaeNyx9Du2GcmLit3z6I7+/DCe8+UZe/iOP0pfqbyoensa3yiM6r6pMZ&#10;0oCshrfFP6EgQuAEhXzEe1r/i1rVvK1nKhD6GYd/AtzkBJZnSHV3gqSxSd/f/Co9sw2n4dP3X0aP&#10;f3YCX9ErTn4pZX4U/3ANnr/fPH+p/2cUH1lQ/ph9Dfl08THE/1bn04m+q7z+/o59GPrNUtWcRj5q&#10;/1XtDypoo/3EdkP7BXrHLqTz06zoj5PiDyfKPQt93gNMr/ORVO2ZdfuDOlvaDsd/e/+hf4LPU/r+&#10;tp6o+axIP/tD/P5Wcc0JS/ErDH/A7E8GRlDoZIY/S4I/S5q5JtuzGyfIPKP7JD/0p+o3Mhna2j6v&#10;Cx4fXk+R34Sn76/a/2DI6QvNnxcOYfx4fKqd0LrzJ7HRu/DD+EfdmvYxT22Sf86SP6rzo2gnuP7s&#10;wY+LgA/0/mf+U+uPy49f/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abjIm3AAAAA8BAAAPAAAA&#10;AAAAAAEAIAAAACIAAABkcnMvZG93bnJldi54bWxQSwECFAAUAAAACACHTuJAT4nSLhYMAABEEQAA&#10;DgAAAAAAAAABACAAAAArAQAAZHJzL2Uyb0RvYy54bWxQSwUGAAAAAAYABgBZAQAAsw8AAAAA&#10;">
                <v:fill on="t" focussize="0,0"/>
                <v:stroke weight="1pt" color="#41719C [3204]" miterlimit="8" joinstyle="miter"/>
                <v:imagedata o:title=""/>
                <o:lock v:ext="edit" aspectratio="f"/>
              </v:rect>
            </w:pict>
          </mc:Fallback>
        </mc:AlternateContent>
      </w:r>
      <w:r>
        <w:t>云溪</w:t>
      </w:r>
      <w:r>
        <w:rPr>
          <w:szCs w:val="32"/>
        </w:rPr>
        <w:t>分局。拟建项目环保</w:t>
      </w:r>
      <w:r>
        <w:rPr>
          <w:rFonts w:hint="eastAsia"/>
          <w:szCs w:val="32"/>
        </w:rPr>
        <w:t>“</w:t>
      </w:r>
      <w:r>
        <w:rPr>
          <w:szCs w:val="32"/>
        </w:rPr>
        <w:t>三同时</w:t>
      </w:r>
      <w:r>
        <w:rPr>
          <w:rFonts w:hint="eastAsia"/>
          <w:szCs w:val="32"/>
        </w:rPr>
        <w:t>”</w:t>
      </w:r>
      <w:r>
        <w:rPr>
          <w:szCs w:val="32"/>
        </w:rPr>
        <w:t>执行情况的监督检查和日常环境管理工作由岳阳市生态环境局和岳阳市生态环境局云溪分局具体负责。</w:t>
      </w:r>
    </w:p>
    <w:p>
      <w:pPr>
        <w:tabs>
          <w:tab w:val="left" w:pos="7880"/>
        </w:tabs>
        <w:wordWrap w:val="0"/>
        <w:adjustRightInd w:val="0"/>
        <w:snapToGrid w:val="0"/>
        <w:spacing w:line="580" w:lineRule="exact"/>
        <w:ind w:firstLine="636" w:firstLineChars="200"/>
        <w:rPr>
          <w:rFonts w:ascii="仿宋_GB2312" w:hAnsi="仿宋_GB2312" w:cs="仿宋_GB2312"/>
          <w:szCs w:val="32"/>
          <w:lang w:val="en"/>
        </w:rPr>
      </w:pPr>
      <w:r>
        <w:rPr>
          <w:rFonts w:ascii="仿宋_GB2312" w:hAnsi="仿宋_GB2312" w:cs="仿宋_GB2312"/>
          <w:szCs w:val="32"/>
          <w:lang w:val="en"/>
        </w:rPr>
        <w:tab/>
      </w:r>
    </w:p>
    <w:p>
      <w:pPr>
        <w:tabs>
          <w:tab w:val="left" w:pos="7880"/>
        </w:tabs>
        <w:wordWrap w:val="0"/>
        <w:adjustRightInd w:val="0"/>
        <w:snapToGrid w:val="0"/>
        <w:spacing w:line="580" w:lineRule="exact"/>
        <w:ind w:firstLine="636" w:firstLineChars="200"/>
        <w:rPr>
          <w:rFonts w:ascii="仿宋_GB2312" w:hAnsi="仿宋_GB2312" w:cs="仿宋_GB2312"/>
          <w:szCs w:val="32"/>
          <w:lang w:val="en"/>
        </w:rPr>
      </w:pPr>
    </w:p>
    <w:p>
      <w:pPr>
        <w:tabs>
          <w:tab w:val="left" w:pos="7880"/>
        </w:tabs>
        <w:wordWrap w:val="0"/>
        <w:adjustRightInd w:val="0"/>
        <w:snapToGrid w:val="0"/>
        <w:spacing w:line="580" w:lineRule="exact"/>
        <w:ind w:firstLine="636" w:firstLineChars="200"/>
        <w:rPr>
          <w:rFonts w:hint="default" w:ascii="仿宋_GB2312" w:hAnsi="仿宋_GB2312" w:cs="仿宋_GB2312"/>
          <w:szCs w:val="32"/>
          <w:lang w:val="en"/>
        </w:rPr>
      </w:pPr>
    </w:p>
    <w:p>
      <w:pPr>
        <w:wordWrap w:val="0"/>
        <w:adjustRightInd w:val="0"/>
        <w:snapToGrid w:val="0"/>
        <w:spacing w:line="580" w:lineRule="exact"/>
        <w:ind w:firstLine="5406" w:firstLineChars="1700"/>
        <w:rPr>
          <w:rFonts w:ascii="仿宋_GB2312" w:hAnsi="仿宋_GB2312" w:cs="仿宋_GB2312"/>
          <w:szCs w:val="32"/>
        </w:rPr>
      </w:pPr>
      <w:r>
        <w:rPr>
          <w:rFonts w:hint="eastAsia" w:ascii="仿宋_GB2312" w:hAnsi="仿宋_GB2312" w:cs="仿宋_GB2312"/>
        </w:rPr>
        <mc:AlternateContent>
          <mc:Choice Requires="wps">
            <w:drawing>
              <wp:anchor distT="0" distB="0" distL="114300" distR="114300" simplePos="0" relativeHeight="251666432" behindDoc="1" locked="0" layoutInCell="1" hidden="1" allowOverlap="1">
                <wp:simplePos x="0" y="0"/>
                <wp:positionH relativeFrom="column">
                  <wp:posOffset>-4752340</wp:posOffset>
                </wp:positionH>
                <wp:positionV relativeFrom="paragraph">
                  <wp:posOffset>-9273540</wp:posOffset>
                </wp:positionV>
                <wp:extent cx="15120620" cy="21384260"/>
                <wp:effectExtent l="0" t="0" r="0" b="0"/>
                <wp:wrapNone/>
                <wp:docPr id="14" name="KG_Shd_7"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7" o:spid="_x0000_s1026" o:spt="1" style="position:absolute;left:0pt;margin-left:-374.2pt;margin-top:-730.2pt;height:1683.8pt;width:1190.6pt;visibility:hidden;z-index:-251650048;v-text-anchor:middle;mso-width-relative:page;mso-height-relative:page;" fillcolor="#FFFFFF" filled="t" stroked="t" coordsize="21600,21600" o:gfxdata="UEsDBAoAAAAAAIdO4kAAAAAAAAAAAAAAAAAEAAAAZHJzL1BLAwQUAAAACACHTuJAcHWy79oAAAAQ&#10;AQAADwAAAGRycy9kb3ducmV2LnhtbE2PwU7DMBBE70j8g7VI3Fo7IUpCiFMJUA+cIIUPcGMTR8Tr&#10;KHbT9O/ZnuA2ox3Nvql3qxvZYuYweJSQbAUwg53XA/YSvj73mxJYiAq1Gj0aCRcTYNfc3tSq0v6M&#10;rVkOsWdUgqFSEmyMU8V56KxxKmz9ZJBu3352KpKde65ndaZyN/JUiJw7NSB9sGoyL9Z0P4eTk7C8&#10;5va5DK337x9rKFIc2v3bRcr7u0Q8AYtmjX9huOITOjTEdPQn1IGNEjZFVmaUJZVkuSB5DeUPKQ06&#10;knoURQq8qfn/Ic0vUEsDBBQAAAAIAIdO4kDP2t29gwIAAFMFAAAOAAAAZHJzL2Uyb0RvYy54bWyt&#10;VMlu2zAQvRfoPxC8N1rqLDUiB0YMB0WDJoBT9BiMKcoiwK0kbTn9+g5JOWsPKVAdpCFn9GbmzXJ+&#10;sVeS7LjzwuiGVkclJVwz0wq9aeiPu+WnM0p8AN2CNJo39IF7ejH7+OF8sFNem97IljuCINpPB9vQ&#10;PgQ7LQrPeq7AHxnLNSo74xQEPLpN0ToYEF3Joi7Lk2IwrrXOMO493i6yko6I7j2ApusE4wvDtorr&#10;kFEdlxAwJd8L6+ksRdt1nIWbrvM8ENlQzDSkNzpBeR3fxewcphsHthdsDAHeE8KrnBQIjU4foRYQ&#10;gGydeAOlBHPGmy4cMaOKnEhiBLOoylfcrHqwPOWCVHv7SLr/f7Ds++7WEdFiJ0wo0aCw4t+u7ld9&#10;e39KSS/alscuiTwN1k/RfGVv3XjyKMak951T8YvpkH3i9uGRW74PhOFldVzV5UmNvDNU1tXns0l9&#10;kvgvngCs8+GKG0Wi0FCH5Uuswu7aB3SKpgeT6M8bKdqlkDId3GZ9KR3ZAZZ6mZ78r7Q95NuDO59N&#10;E94LDKnJgKHWp2WME7C7O+wqFJVFhrzeUAJyg4Sw4BL4i79H2DcR+B5anm+PS3xy08E/xBWTXoDv&#10;M0hymkGUCDiMUqiGnkXoQ4ZSY3KxYLlEUVqb9gFL7UyeAW/ZUiDsNfhwCw6bHlPGtRBu8NVJgzyY&#10;UcI+MO733+6jPfYiaikZcIiQo19bcJwS+VVjl36pJhOEDekwOT6N5XfPNevnGr1VlwaLV+ECsiyJ&#10;0T7Ig9g5o37i9phHr6gCzdB3rsZ4uAx5uHH/MD6fJzOcNAvhWq8si+CxWbSZb4PpRGqqJ3ZG0nDW&#10;Um+MeyEO8/Nzsnrahb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cHWy79oAAAAQAQAADwAAAAAA&#10;AAABACAAAAAiAAAAZHJzL2Rvd25yZXYueG1sUEsBAhQAFAAAAAgAh07iQM/a3b2DAgAAUwUAAA4A&#10;AAAAAAAAAQAgAAAAKQEAAGRycy9lMm9Eb2MueG1sUEsFBgAAAAAGAAYAWQEAAB4GAAAAAA==&#10;">
                <v:fill on="t" opacity="0f" focussize="0,0"/>
                <v:stroke weight="1pt" color="#BCBCBC [3204]" opacity="0f" miterlimit="8" joinstyle="miter"/>
                <v:imagedata o:title=""/>
                <o:lock v:ext="edit" aspectratio="f"/>
              </v:rect>
            </w:pict>
          </mc:Fallback>
        </mc:AlternateContent>
      </w:r>
      <w:r>
        <w:rPr>
          <w:rFonts w:hint="eastAsia" w:ascii="仿宋_GB2312" w:hAnsi="仿宋_GB2312" w:cs="仿宋_GB2312"/>
          <w:szCs w:val="32"/>
        </w:rPr>
        <w:t>湖南省生态环境厅</w:t>
      </w:r>
    </w:p>
    <w:p>
      <w:pPr>
        <w:tabs>
          <w:tab w:val="left" w:pos="7655"/>
          <w:tab w:val="left" w:pos="7797"/>
        </w:tabs>
        <w:wordWrap w:val="0"/>
        <w:adjustRightInd w:val="0"/>
        <w:snapToGrid w:val="0"/>
        <w:spacing w:line="580" w:lineRule="exact"/>
        <w:ind w:firstLine="5406" w:firstLineChars="1700"/>
        <w:rPr>
          <w:rFonts w:ascii="仿宋_GB2312" w:hAnsi="仿宋_GB2312" w:cs="仿宋_GB2312"/>
          <w:szCs w:val="32"/>
        </w:rPr>
      </w:pPr>
      <w:r>
        <w:rPr>
          <w:rFonts w:hint="eastAsia" w:ascii="仿宋_GB2312" w:hAnsi="仿宋_GB2312" w:cs="仿宋_GB2312"/>
          <w:szCs w:val="32"/>
        </w:rPr>
        <w:t>2023年8月</w:t>
      </w:r>
      <w:r>
        <w:rPr>
          <w:rFonts w:hint="default" w:ascii="仿宋_GB2312" w:hAnsi="仿宋_GB2312" w:cs="仿宋_GB2312"/>
          <w:szCs w:val="32"/>
          <w:lang w:val="en"/>
        </w:rPr>
        <w:t>24</w:t>
      </w:r>
      <w:r>
        <w:rPr>
          <w:rFonts w:hint="eastAsia" w:ascii="仿宋_GB2312" w:hAnsi="仿宋_GB2312" w:cs="仿宋_GB2312"/>
          <w:szCs w:val="32"/>
        </w:rPr>
        <w:t>日</w:t>
      </w:r>
    </w:p>
    <w:p>
      <w:pPr>
        <w:tabs>
          <w:tab w:val="left" w:pos="7655"/>
          <w:tab w:val="left" w:pos="7797"/>
        </w:tabs>
        <w:adjustRightInd w:val="0"/>
        <w:snapToGrid w:val="0"/>
        <w:spacing w:line="540" w:lineRule="exact"/>
        <w:ind w:firstLine="5406" w:firstLineChars="1700"/>
        <w:rPr>
          <w:rFonts w:ascii="仿宋_GB2312" w:hAnsi="仿宋_GB2312" w:cs="仿宋_GB2312"/>
          <w:szCs w:val="32"/>
        </w:rPr>
      </w:pPr>
    </w:p>
    <w:p>
      <w:pPr>
        <w:snapToGrid w:val="0"/>
        <w:spacing w:line="20" w:lineRule="exact"/>
        <w:rPr>
          <w:rFonts w:ascii="仿宋_GB2312" w:hAnsi="仿宋"/>
          <w:szCs w:val="32"/>
        </w:rPr>
      </w:pPr>
    </w:p>
    <w:p>
      <w:pPr>
        <w:snapToGrid w:val="0"/>
        <w:spacing w:line="20" w:lineRule="exact"/>
        <w:rPr>
          <w:rFonts w:ascii="仿宋_GB2312" w:hAnsi="仿宋"/>
          <w:szCs w:val="32"/>
        </w:rPr>
      </w:pPr>
    </w:p>
    <w:bookmarkEnd w:id="1"/>
    <w:p>
      <w:pPr>
        <w:snapToGrid w:val="0"/>
        <w:spacing w:line="580" w:lineRule="exact"/>
        <w:jc w:val="center"/>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400" w:lineRule="exact"/>
        <w:rPr>
          <w:rFonts w:ascii="仿宋_GB2312" w:hAnsi="仿宋"/>
          <w:szCs w:val="32"/>
        </w:rPr>
      </w:pPr>
    </w:p>
    <w:p>
      <w:pPr>
        <w:snapToGrid w:val="0"/>
        <w:spacing w:line="400" w:lineRule="exact"/>
        <w:rPr>
          <w:rFonts w:ascii="仿宋_GB2312" w:hAnsi="仿宋"/>
          <w:szCs w:val="32"/>
        </w:rPr>
      </w:pPr>
    </w:p>
    <w:p>
      <w:pPr>
        <w:snapToGrid w:val="0"/>
        <w:spacing w:line="400" w:lineRule="exact"/>
        <w:rPr>
          <w:rFonts w:ascii="仿宋_GB2312" w:hAnsi="仿宋"/>
          <w:szCs w:val="32"/>
        </w:rPr>
      </w:pPr>
    </w:p>
    <w:p>
      <w:pPr>
        <w:snapToGrid w:val="0"/>
        <w:spacing w:line="400" w:lineRule="exact"/>
        <w:rPr>
          <w:rFonts w:ascii="仿宋_GB2312" w:hAnsi="仿宋"/>
          <w:szCs w:val="32"/>
        </w:rPr>
      </w:pPr>
    </w:p>
    <w:tbl>
      <w:tblPr>
        <w:tblStyle w:val="8"/>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7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jc w:val="right"/>
            </w:pPr>
            <w:r>
              <w:rPr>
                <w:rFonts w:hint="eastAsia"/>
                <w:sz w:val="28"/>
                <w:szCs w:val="18"/>
              </w:rPr>
              <w:t>抄送：</w:t>
            </w:r>
          </w:p>
        </w:tc>
        <w:tc>
          <w:tcPr>
            <w:tcW w:w="7733" w:type="dxa"/>
          </w:tcPr>
          <w:p>
            <w:pPr>
              <w:rPr>
                <w:rFonts w:hint="default"/>
                <w:sz w:val="28"/>
                <w:szCs w:val="18"/>
                <w:lang w:val="en"/>
              </w:rPr>
            </w:pPr>
            <w:bookmarkStart w:id="4" w:name="PO_CS"/>
            <w:bookmarkEnd w:id="4"/>
            <w:r>
              <w:rPr>
                <w:sz w:val="28"/>
                <w:szCs w:val="18"/>
                <w:lang w:val="en"/>
              </w:rPr>
              <w:t>湖南省应急管理厅，湖南省生态环境事务中心，岳阳市生态环境局，岳阳市云溪区人民政府，岳阳市生态环境局云溪分局，湖南岳阳绿色化工产业园管理委员会，湖南葆华环保有限公司</w:t>
            </w:r>
          </w:p>
        </w:tc>
      </w:tr>
    </w:tbl>
    <w:p>
      <w:pPr>
        <w:snapToGrid w:val="0"/>
        <w:spacing w:line="20" w:lineRule="exact"/>
        <w:rPr>
          <w:rFonts w:ascii="仿宋" w:hAnsi="仿宋" w:eastAsia="仿宋"/>
          <w:sz w:val="28"/>
          <w:szCs w:val="28"/>
        </w:rPr>
      </w:pPr>
    </w:p>
    <w:sectPr>
      <w:headerReference r:id="rId3" w:type="default"/>
      <w:footerReference r:id="rId4" w:type="default"/>
      <w:footerReference r:id="rId5" w:type="even"/>
      <w:pgSz w:w="11906" w:h="16838"/>
      <w:pgMar w:top="1701" w:right="1474" w:bottom="1134" w:left="1531" w:header="851" w:footer="964" w:gutter="0"/>
      <w:pgNumType w:fmt="numberInDash" w:start="1"/>
      <w:cols w:space="425" w:num="1"/>
      <w:titlePg/>
      <w:docGrid w:type="linesAndChars" w:linePitch="636"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楷体-GB18030">
    <w:altName w:val="宋体"/>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233"/>
        <w:tab w:val="right" w:pos="8901"/>
      </w:tabs>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0" w:firstLineChars="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ind w:firstLine="0" w:firstLineChars="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1"/>
  <w:bordersDoNotSurroundFooter w:val="1"/>
  <w:documentProtection w:enforcement="0"/>
  <w:defaultTabStop w:val="420"/>
  <w:evenAndOddHeaders w:val="1"/>
  <w:drawingGridHorizontalSpacing w:val="159"/>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MTlkOTY3YzRlYzZkOWU2ZWRhY2UyZDdjNTA5MmMifQ=="/>
  </w:docVars>
  <w:rsids>
    <w:rsidRoot w:val="008227CD"/>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B2F2F"/>
    <w:rsid w:val="004C7089"/>
    <w:rsid w:val="00524CFA"/>
    <w:rsid w:val="00565A76"/>
    <w:rsid w:val="0058034D"/>
    <w:rsid w:val="00661170"/>
    <w:rsid w:val="006E2544"/>
    <w:rsid w:val="007519AE"/>
    <w:rsid w:val="007A344D"/>
    <w:rsid w:val="007B7838"/>
    <w:rsid w:val="00813A1A"/>
    <w:rsid w:val="008227CD"/>
    <w:rsid w:val="00891764"/>
    <w:rsid w:val="008F4EEE"/>
    <w:rsid w:val="0092036D"/>
    <w:rsid w:val="0095573C"/>
    <w:rsid w:val="00980A26"/>
    <w:rsid w:val="00986208"/>
    <w:rsid w:val="00986EC4"/>
    <w:rsid w:val="009E158F"/>
    <w:rsid w:val="009E3E73"/>
    <w:rsid w:val="00A27282"/>
    <w:rsid w:val="00A75841"/>
    <w:rsid w:val="00AB5B59"/>
    <w:rsid w:val="00AC1A6C"/>
    <w:rsid w:val="00AC7BC4"/>
    <w:rsid w:val="00B21D70"/>
    <w:rsid w:val="00B54EBE"/>
    <w:rsid w:val="00B73227"/>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37F4D"/>
    <w:rsid w:val="00F47020"/>
    <w:rsid w:val="00F7783E"/>
    <w:rsid w:val="00FA3326"/>
    <w:rsid w:val="2B4D7F3C"/>
    <w:rsid w:val="2C8648C6"/>
    <w:rsid w:val="3BDFEBFE"/>
    <w:rsid w:val="3C7AB1BB"/>
    <w:rsid w:val="3EFA0678"/>
    <w:rsid w:val="3F011C8B"/>
    <w:rsid w:val="48000E1F"/>
    <w:rsid w:val="4B60058B"/>
    <w:rsid w:val="68C955F2"/>
    <w:rsid w:val="6D222129"/>
    <w:rsid w:val="7DEFA951"/>
    <w:rsid w:val="7DFF6C6E"/>
    <w:rsid w:val="7E1F361D"/>
    <w:rsid w:val="B4D702F4"/>
    <w:rsid w:val="BEDF417B"/>
    <w:rsid w:val="E7FFA60F"/>
    <w:rsid w:val="FC37F639"/>
    <w:rsid w:val="FF6A5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2"/>
    <w:basedOn w:val="1"/>
    <w:qFormat/>
    <w:uiPriority w:val="0"/>
    <w:pPr>
      <w:spacing w:after="120" w:line="480" w:lineRule="auto"/>
      <w:ind w:left="420" w:leftChars="200"/>
    </w:pPr>
    <w:rPr>
      <w:rFonts w:eastAsia="宋体"/>
      <w:kern w:val="2"/>
      <w:sz w:val="21"/>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脚 Char"/>
    <w:basedOn w:val="9"/>
    <w:link w:val="5"/>
    <w:qFormat/>
    <w:uiPriority w:val="99"/>
    <w:rPr>
      <w:rFonts w:ascii="Times New Roman" w:hAnsi="Times New Roman" w:eastAsia="仿宋_GB2312" w:cs="Times New Roman"/>
      <w:sz w:val="18"/>
      <w:szCs w:val="20"/>
    </w:rPr>
  </w:style>
  <w:style w:type="character" w:customStyle="1" w:styleId="11">
    <w:name w:val="页眉 Char"/>
    <w:basedOn w:val="9"/>
    <w:link w:val="6"/>
    <w:qFormat/>
    <w:uiPriority w:val="0"/>
    <w:rPr>
      <w:rFonts w:ascii="Times New Roman" w:hAnsi="Times New Roman" w:eastAsia="仿宋_GB2312" w:cs="Times New Roman"/>
      <w:sz w:val="18"/>
      <w:szCs w:val="20"/>
    </w:rPr>
  </w:style>
  <w:style w:type="character" w:customStyle="1" w:styleId="12">
    <w:name w:val="批注框文本 Char"/>
    <w:basedOn w:val="9"/>
    <w:link w:val="4"/>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2967</Words>
  <Characters>3195</Characters>
  <Lines>13</Lines>
  <Paragraphs>10</Paragraphs>
  <TotalTime>0</TotalTime>
  <ScaleCrop>false</ScaleCrop>
  <LinksUpToDate>false</LinksUpToDate>
  <CharactersWithSpaces>3196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2017-03-07T05:57:00Z</dcterms:created>
  <dc:creator>陈炼</dc:creator>
  <cp:lastModifiedBy>虎童17 周吉</cp:lastModifiedBy>
  <cp:lastPrinted>2017-03-09T22:38:00Z</cp:lastPrinted>
  <dcterms:modified xsi:type="dcterms:W3CDTF">2023-11-01T02:17:42Z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8B32DF21427F42509024DA4839505478_12</vt:lpwstr>
  </property>
</Properties>
</file>