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800" w:after="600" w:line="800" w:lineRule="exact"/>
        <w:jc w:val="center"/>
        <w:textAlignment w:val="auto"/>
        <w:rPr>
          <w:rFonts w:ascii="方正小标宋_GBK" w:eastAsia="方正小标宋_GBK"/>
          <w:color w:val="auto"/>
          <w:sz w:val="44"/>
          <w:szCs w:val="44"/>
        </w:rPr>
      </w:pPr>
      <w:bookmarkStart w:id="2" w:name="_GoBack"/>
      <w:bookmarkEnd w:id="2"/>
      <w:bookmarkStart w:id="0" w:name="PO_WORDZW"/>
      <w:r>
        <w:rPr>
          <w:rFonts w:hint="eastAsia" w:ascii="方正小标宋_GBK" w:eastAsia="方正小标宋_GBK"/>
          <w:color w:val="auto"/>
          <w:sz w:val="44"/>
          <w:szCs w:val="44"/>
        </w:rPr>
        <w:t>湖南省生态环境厅</w:t>
      </w:r>
      <w:r>
        <w:rPr>
          <w:rFonts w:hint="eastAsia" w:ascii="方正小标宋_GBK" w:eastAsia="方正小标宋_GBK"/>
          <w:color w:val="auto"/>
          <w:sz w:val="44"/>
          <w:szCs w:val="44"/>
        </w:rPr>
        <w:br w:type="textWrapping"/>
      </w:r>
      <w:r>
        <w:rPr>
          <w:rFonts w:hint="eastAsia" w:ascii="方正小标宋_GBK" w:eastAsia="方正小标宋_GBK"/>
          <w:color w:val="auto"/>
          <w:sz w:val="44"/>
          <w:szCs w:val="44"/>
        </w:rPr>
        <w:t>关于建滔（衡阳）电子材料有限公司应用回收二氧化碳生产醋酸年产80万吨醋酸碳中和减排项目环境影响报告书的批复</w:t>
      </w:r>
    </w:p>
    <w:p>
      <w:pPr>
        <w:keepNext w:val="0"/>
        <w:keepLines w:val="0"/>
        <w:pageBreakBefore w:val="0"/>
        <w:widowControl w:val="0"/>
        <w:kinsoku/>
        <w:wordWrap/>
        <w:overflowPunct/>
        <w:topLinePunct w:val="0"/>
        <w:autoSpaceDE/>
        <w:autoSpaceDN/>
        <w:bidi w:val="0"/>
        <w:snapToGrid w:val="0"/>
        <w:spacing w:line="600" w:lineRule="exact"/>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建滔（衡阳）电子材料有限公司：</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你公司</w:t>
      </w:r>
      <w:r>
        <w:rPr>
          <w:rFonts w:hint="eastAsia" w:ascii="仿宋_GB2312" w:hAnsi="仿宋_GB2312" w:eastAsia="仿宋_GB2312" w:cs="仿宋_GB2312"/>
          <w:snapToGrid w:val="0"/>
          <w:color w:val="auto"/>
          <w:spacing w:val="0"/>
          <w:kern w:val="0"/>
          <w:sz w:val="32"/>
          <w:szCs w:val="32"/>
          <w:highlight w:val="none"/>
        </w:rPr>
        <w:t>《关于请求对建滔（衡阳）电子材料有限公司应用回收二氧化碳生产醋酸年产80万吨醋酸碳中和减排项目申请审批的</w:t>
      </w:r>
      <w:r>
        <w:rPr>
          <w:rFonts w:hint="eastAsia" w:ascii="仿宋_GB2312" w:hAnsi="仿宋_GB2312" w:eastAsia="仿宋_GB2312" w:cs="仿宋_GB2312"/>
          <w:snapToGrid w:val="0"/>
          <w:color w:val="auto"/>
          <w:spacing w:val="0"/>
          <w:kern w:val="0"/>
          <w:sz w:val="32"/>
          <w:szCs w:val="32"/>
          <w:highlight w:val="none"/>
          <w:lang w:val="en-US" w:eastAsia="zh-CN"/>
        </w:rPr>
        <w:t>报告</w:t>
      </w:r>
      <w:r>
        <w:rPr>
          <w:rFonts w:hint="eastAsia" w:ascii="仿宋_GB2312" w:hAnsi="仿宋_GB2312" w:eastAsia="仿宋_GB2312" w:cs="仿宋_GB2312"/>
          <w:snapToGrid w:val="0"/>
          <w:color w:val="auto"/>
          <w:spacing w:val="0"/>
          <w:kern w:val="0"/>
          <w:sz w:val="32"/>
          <w:szCs w:val="32"/>
          <w:highlight w:val="none"/>
        </w:rPr>
        <w:t>》</w:t>
      </w:r>
      <w:r>
        <w:rPr>
          <w:rFonts w:hint="eastAsia" w:ascii="仿宋_GB2312" w:hAnsi="仿宋_GB2312" w:eastAsia="仿宋_GB2312" w:cs="仿宋_GB2312"/>
          <w:snapToGrid w:val="0"/>
          <w:color w:val="auto"/>
          <w:spacing w:val="0"/>
          <w:kern w:val="0"/>
          <w:sz w:val="32"/>
          <w:szCs w:val="32"/>
        </w:rPr>
        <w:t>、湖南省生态环境事务中心关于《</w:t>
      </w:r>
      <w:r>
        <w:rPr>
          <w:rFonts w:hint="eastAsia" w:ascii="仿宋_GB2312" w:hAnsi="仿宋_GB2312" w:eastAsia="仿宋_GB2312" w:cs="仿宋_GB2312"/>
          <w:snapToGrid w:val="0"/>
          <w:color w:val="auto"/>
          <w:spacing w:val="0"/>
          <w:kern w:val="0"/>
          <w:sz w:val="32"/>
          <w:szCs w:val="32"/>
          <w:highlight w:val="none"/>
        </w:rPr>
        <w:t>建滔（衡阳）电子材料有限公司应用回收二氧化碳生产醋酸年产80万吨醋酸碳中和减排项目</w:t>
      </w:r>
      <w:r>
        <w:rPr>
          <w:rFonts w:hint="eastAsia" w:ascii="仿宋_GB2312" w:hAnsi="仿宋_GB2312" w:eastAsia="仿宋_GB2312" w:cs="仿宋_GB2312"/>
          <w:snapToGrid w:val="0"/>
          <w:color w:val="auto"/>
          <w:spacing w:val="0"/>
          <w:kern w:val="0"/>
          <w:sz w:val="32"/>
          <w:szCs w:val="32"/>
        </w:rPr>
        <w:t>环境影响报告书》技术评估意见的报告、</w:t>
      </w:r>
      <w:r>
        <w:rPr>
          <w:rFonts w:hint="eastAsia" w:ascii="仿宋_GB2312" w:hAnsi="仿宋_GB2312" w:eastAsia="仿宋_GB2312" w:cs="仿宋_GB2312"/>
          <w:snapToGrid w:val="0"/>
          <w:color w:val="auto"/>
          <w:spacing w:val="0"/>
          <w:kern w:val="0"/>
          <w:sz w:val="32"/>
          <w:szCs w:val="32"/>
          <w:lang w:val="en-US" w:eastAsia="zh-CN"/>
        </w:rPr>
        <w:t>衡阳市人民政府关于报送《</w:t>
      </w:r>
      <w:r>
        <w:rPr>
          <w:rFonts w:hint="eastAsia" w:ascii="仿宋_GB2312" w:hAnsi="仿宋_GB2312" w:eastAsia="仿宋_GB2312" w:cs="仿宋_GB2312"/>
          <w:snapToGrid w:val="0"/>
          <w:color w:val="auto"/>
          <w:spacing w:val="0"/>
          <w:kern w:val="0"/>
          <w:sz w:val="32"/>
          <w:szCs w:val="32"/>
          <w:highlight w:val="none"/>
        </w:rPr>
        <w:t>建滔（衡阳）电子材料有限公司应用回收二氧化碳生产醋酸年产80万吨醋酸碳中和减排项目</w:t>
      </w:r>
      <w:r>
        <w:rPr>
          <w:rFonts w:hint="eastAsia" w:ascii="仿宋_GB2312" w:hAnsi="仿宋_GB2312" w:eastAsia="仿宋_GB2312" w:cs="仿宋_GB2312"/>
          <w:snapToGrid w:val="0"/>
          <w:color w:val="auto"/>
          <w:spacing w:val="0"/>
          <w:kern w:val="0"/>
          <w:sz w:val="32"/>
          <w:szCs w:val="32"/>
          <w:highlight w:val="none"/>
          <w:lang w:val="en-US" w:eastAsia="zh-CN"/>
        </w:rPr>
        <w:t>主要污染物区域削减替代方案的函</w:t>
      </w:r>
      <w:r>
        <w:rPr>
          <w:rFonts w:hint="eastAsia" w:ascii="仿宋_GB2312" w:hAnsi="仿宋_GB2312" w:eastAsia="仿宋_GB2312" w:cs="仿宋_GB2312"/>
          <w:snapToGrid w:val="0"/>
          <w:color w:val="auto"/>
          <w:spacing w:val="0"/>
          <w:kern w:val="0"/>
          <w:sz w:val="32"/>
          <w:szCs w:val="32"/>
          <w:lang w:val="en-US" w:eastAsia="zh-CN"/>
        </w:rPr>
        <w:t>》、衡阳</w:t>
      </w:r>
      <w:r>
        <w:rPr>
          <w:rFonts w:hint="eastAsia" w:ascii="仿宋_GB2312" w:hAnsi="仿宋_GB2312" w:eastAsia="仿宋_GB2312" w:cs="仿宋_GB2312"/>
          <w:snapToGrid w:val="0"/>
          <w:color w:val="auto"/>
          <w:spacing w:val="0"/>
          <w:kern w:val="0"/>
          <w:sz w:val="32"/>
          <w:szCs w:val="32"/>
        </w:rPr>
        <w:t>市生态环境局的预审意见及相关附件收悉。经研究，批复如下：</w:t>
      </w:r>
    </w:p>
    <w:p>
      <w:pPr>
        <w:keepNext w:val="0"/>
        <w:keepLines w:val="0"/>
        <w:pageBreakBefore w:val="0"/>
        <w:widowControl w:val="0"/>
        <w:numPr>
          <w:ilvl w:val="0"/>
          <w:numId w:val="1"/>
        </w:numPr>
        <w:kinsoku/>
        <w:wordWrap/>
        <w:overflowPunct/>
        <w:topLinePunct w:val="0"/>
        <w:autoSpaceDE/>
        <w:autoSpaceDN/>
        <w:bidi w:val="0"/>
        <w:spacing w:line="600" w:lineRule="exact"/>
        <w:ind w:firstLine="636"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napToGrid w:val="0"/>
          <w:color w:val="auto"/>
          <w:spacing w:val="0"/>
          <w:kern w:val="0"/>
          <w:sz w:val="32"/>
          <w:szCs w:val="32"/>
        </w:rPr>
        <w:t>你公司</w:t>
      </w:r>
      <w:r>
        <w:rPr>
          <w:rFonts w:hint="eastAsia" w:ascii="仿宋_GB2312" w:hAnsi="仿宋_GB2312" w:eastAsia="仿宋_GB2312" w:cs="仿宋_GB2312"/>
          <w:color w:val="auto"/>
          <w:sz w:val="32"/>
          <w:szCs w:val="32"/>
          <w:highlight w:val="none"/>
        </w:rPr>
        <w:t>拟投资220000万元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湖南衡阳松木经济开发区</w:t>
      </w:r>
      <w:r>
        <w:rPr>
          <w:rFonts w:hint="eastAsia" w:ascii="仿宋_GB2312" w:hAnsi="仿宋_GB2312" w:eastAsia="仿宋_GB2312" w:cs="仿宋_GB2312"/>
          <w:color w:val="auto"/>
          <w:sz w:val="32"/>
          <w:szCs w:val="32"/>
          <w:highlight w:val="none"/>
        </w:rPr>
        <w:t>建设应用回收二氧化碳生产醋酸年产80万吨醋酸碳中和减排项目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以下简称“本项目”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你公司</w:t>
      </w:r>
      <w:r>
        <w:rPr>
          <w:rFonts w:hint="eastAsia" w:ascii="仿宋_GB2312" w:hAnsi="仿宋_GB2312" w:eastAsia="仿宋_GB2312" w:cs="仿宋_GB2312"/>
          <w:color w:val="auto"/>
          <w:sz w:val="32"/>
          <w:szCs w:val="32"/>
          <w:highlight w:val="none"/>
          <w:lang w:eastAsia="zh-CN"/>
        </w:rPr>
        <w:t>原计划在</w:t>
      </w:r>
      <w:r>
        <w:rPr>
          <w:rFonts w:hint="eastAsia" w:ascii="仿宋_GB2312" w:hAnsi="仿宋_GB2312" w:eastAsia="仿宋_GB2312" w:cs="仿宋_GB2312"/>
          <w:color w:val="auto"/>
          <w:sz w:val="32"/>
          <w:szCs w:val="32"/>
          <w:highlight w:val="none"/>
          <w:lang w:val="en-US" w:eastAsia="zh-CN"/>
        </w:rPr>
        <w:t>松木经济开发区</w:t>
      </w:r>
      <w:r>
        <w:rPr>
          <w:rFonts w:hint="eastAsia" w:ascii="仿宋_GB2312" w:hAnsi="仿宋_GB2312" w:eastAsia="仿宋_GB2312" w:cs="仿宋_GB2312"/>
          <w:color w:val="auto"/>
          <w:sz w:val="32"/>
          <w:szCs w:val="32"/>
          <w:highlight w:val="none"/>
          <w:lang w:eastAsia="zh-CN"/>
        </w:rPr>
        <w:t>建设年产10万吨电子级基础树脂、10万吨电子级特种系列树脂、1万吨四溴双酚A项目，</w:t>
      </w:r>
      <w:r>
        <w:rPr>
          <w:rFonts w:hint="eastAsia" w:ascii="仿宋_GB2312" w:hAnsi="仿宋_GB2312" w:eastAsia="仿宋_GB2312" w:cs="仿宋_GB2312"/>
          <w:color w:val="auto"/>
          <w:sz w:val="32"/>
          <w:szCs w:val="32"/>
          <w:highlight w:val="none"/>
          <w:lang w:val="en-US" w:eastAsia="zh-CN"/>
        </w:rPr>
        <w:t>该项目环评已获批（</w:t>
      </w:r>
      <w:r>
        <w:rPr>
          <w:rFonts w:hint="eastAsia" w:ascii="仿宋_GB2312" w:hAnsi="仿宋_GB2312" w:eastAsia="仿宋_GB2312" w:cs="仿宋_GB2312"/>
          <w:color w:val="auto"/>
          <w:sz w:val="32"/>
          <w:szCs w:val="32"/>
          <w:highlight w:val="none"/>
        </w:rPr>
        <w:t>湘环评〔2019〕1号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从市场因素及区域污染削减考虑，你公司决定本项目环评获批后，</w:t>
      </w:r>
      <w:r>
        <w:rPr>
          <w:rFonts w:hint="eastAsia" w:ascii="仿宋_GB2312" w:hAnsi="仿宋_GB2312" w:eastAsia="仿宋_GB2312" w:cs="仿宋_GB2312"/>
          <w:color w:val="auto"/>
          <w:sz w:val="32"/>
          <w:szCs w:val="32"/>
          <w:highlight w:val="none"/>
        </w:rPr>
        <w:t>湘环评〔2019〕1号</w:t>
      </w:r>
      <w:r>
        <w:rPr>
          <w:rFonts w:hint="eastAsia" w:ascii="仿宋_GB2312" w:hAnsi="仿宋_GB2312" w:eastAsia="仿宋_GB2312" w:cs="仿宋_GB2312"/>
          <w:color w:val="auto"/>
          <w:sz w:val="32"/>
          <w:szCs w:val="32"/>
          <w:highlight w:val="none"/>
          <w:lang w:eastAsia="zh-CN"/>
        </w:rPr>
        <w:t>批复的所有内容不再建设</w:t>
      </w:r>
      <w:r>
        <w:rPr>
          <w:rFonts w:hint="eastAsia" w:ascii="仿宋_GB2312" w:hAnsi="仿宋_GB2312" w:eastAsia="仿宋_GB2312" w:cs="仿宋_GB2312"/>
          <w:color w:val="auto"/>
          <w:sz w:val="32"/>
          <w:szCs w:val="32"/>
          <w:highlight w:val="none"/>
          <w:lang w:val="en-US" w:eastAsia="zh-CN"/>
        </w:rPr>
        <w:t>并出具了</w:t>
      </w:r>
      <w:r>
        <w:rPr>
          <w:rFonts w:hint="eastAsia" w:ascii="仿宋_GB2312" w:hAnsi="仿宋_GB2312" w:eastAsia="仿宋_GB2312" w:cs="仿宋_GB2312"/>
          <w:snapToGrid w:val="0"/>
          <w:color w:val="auto"/>
          <w:spacing w:val="0"/>
          <w:kern w:val="0"/>
          <w:sz w:val="32"/>
          <w:szCs w:val="32"/>
          <w:lang w:val="en-US" w:eastAsia="zh-CN"/>
        </w:rPr>
        <w:t>《关于建滔</w:t>
      </w:r>
      <w:r>
        <w:rPr>
          <w:rFonts w:hint="eastAsia" w:ascii="仿宋_GB2312" w:hAnsi="仿宋_GB2312" w:eastAsia="仿宋_GB2312" w:cs="仿宋_GB2312"/>
          <w:snapToGrid w:val="0"/>
          <w:color w:val="auto"/>
          <w:spacing w:val="0"/>
          <w:kern w:val="0"/>
          <w:sz w:val="32"/>
          <w:szCs w:val="32"/>
          <w:highlight w:val="none"/>
        </w:rPr>
        <w:t>（衡阳）电子材料有限公司</w:t>
      </w:r>
      <w:r>
        <w:rPr>
          <w:rFonts w:hint="eastAsia" w:ascii="仿宋_GB2312" w:hAnsi="仿宋_GB2312" w:eastAsia="仿宋_GB2312" w:cs="仿宋_GB2312"/>
          <w:snapToGrid w:val="0"/>
          <w:color w:val="auto"/>
          <w:spacing w:val="0"/>
          <w:kern w:val="0"/>
          <w:sz w:val="32"/>
          <w:szCs w:val="32"/>
          <w:highlight w:val="none"/>
          <w:lang w:val="en-US" w:eastAsia="zh-CN"/>
        </w:rPr>
        <w:t>不在松枫路以北，环氧氯丙烷装置以西地块</w:t>
      </w:r>
      <w:r>
        <w:rPr>
          <w:rFonts w:hint="eastAsia" w:ascii="仿宋_GB2312" w:hAnsi="仿宋_GB2312" w:cs="仿宋_GB2312"/>
          <w:snapToGrid w:val="0"/>
          <w:color w:val="auto"/>
          <w:spacing w:val="0"/>
          <w:kern w:val="0"/>
          <w:sz w:val="32"/>
          <w:szCs w:val="32"/>
          <w:highlight w:val="none"/>
          <w:lang w:val="en-US" w:eastAsia="zh-CN"/>
        </w:rPr>
        <w:t>建设</w:t>
      </w:r>
      <w:r>
        <w:rPr>
          <w:rFonts w:hint="eastAsia" w:ascii="仿宋_GB2312" w:hAnsi="仿宋_GB2312" w:eastAsia="仿宋_GB2312" w:cs="仿宋_GB2312"/>
          <w:snapToGrid w:val="0"/>
          <w:color w:val="auto"/>
          <w:spacing w:val="0"/>
          <w:kern w:val="0"/>
          <w:sz w:val="32"/>
          <w:szCs w:val="32"/>
          <w:highlight w:val="none"/>
          <w:lang w:val="en-US" w:eastAsia="zh-CN"/>
        </w:rPr>
        <w:t>树脂项目，相关污染物总量指标转移给醋酸项目的承诺函</w:t>
      </w:r>
      <w:r>
        <w:rPr>
          <w:rFonts w:hint="eastAsia" w:ascii="仿宋_GB2312" w:hAnsi="仿宋_GB2312" w:eastAsia="仿宋_GB2312" w:cs="仿宋_GB2312"/>
          <w:snapToGrid w:val="0"/>
          <w:color w:val="auto"/>
          <w:spacing w:val="0"/>
          <w:kern w:val="0"/>
          <w:sz w:val="32"/>
          <w:szCs w:val="32"/>
          <w:lang w:val="en-US" w:eastAsia="zh-CN"/>
        </w:rPr>
        <w:t>》</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600" w:lineRule="exact"/>
        <w:ind w:firstLine="636" w:firstLineChars="200"/>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snapToGrid w:val="0"/>
          <w:color w:val="auto"/>
          <w:spacing w:val="0"/>
          <w:kern w:val="0"/>
          <w:sz w:val="32"/>
          <w:szCs w:val="32"/>
        </w:rPr>
        <w:t>项目</w:t>
      </w:r>
      <w:r>
        <w:rPr>
          <w:rFonts w:hint="eastAsia" w:ascii="仿宋_GB2312" w:hAnsi="仿宋_GB2312" w:eastAsia="仿宋_GB2312" w:cs="仿宋_GB2312"/>
          <w:bCs/>
          <w:color w:val="auto"/>
          <w:sz w:val="32"/>
          <w:szCs w:val="32"/>
        </w:rPr>
        <w:t>选址位于松木经济开发区松枫路以南，新安路以东地块，地块东面距离湘江最近处约1.05</w:t>
      </w:r>
      <w:r>
        <w:rPr>
          <w:rFonts w:hint="eastAsia" w:ascii="仿宋_GB2312" w:hAnsi="仿宋_GB2312" w:eastAsia="仿宋_GB2312" w:cs="仿宋_GB2312"/>
          <w:bCs/>
          <w:color w:val="auto"/>
          <w:sz w:val="32"/>
          <w:szCs w:val="32"/>
          <w:lang w:val="en-US" w:eastAsia="zh-CN"/>
        </w:rPr>
        <w:t>千米</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项目</w:t>
      </w:r>
      <w:r>
        <w:rPr>
          <w:rFonts w:hint="eastAsia" w:ascii="仿宋_GB2312" w:hAnsi="仿宋_GB2312" w:eastAsia="仿宋_GB2312" w:cs="仿宋_GB2312"/>
          <w:color w:val="auto"/>
          <w:sz w:val="32"/>
          <w:szCs w:val="32"/>
          <w:highlight w:val="none"/>
          <w:lang w:val="en-US" w:eastAsia="zh-CN"/>
        </w:rPr>
        <w:t>以碳素原料兰炭与二氧化碳制一氧化碳，再采用</w:t>
      </w:r>
      <w:r>
        <w:rPr>
          <w:rFonts w:hint="eastAsia" w:ascii="仿宋_GB2312" w:hAnsi="仿宋_GB2312" w:eastAsia="仿宋_GB2312" w:cs="仿宋_GB2312"/>
          <w:color w:val="auto"/>
          <w:sz w:val="32"/>
          <w:szCs w:val="32"/>
          <w:highlight w:val="none"/>
        </w:rPr>
        <w:t>甲醇羰基化</w:t>
      </w:r>
      <w:r>
        <w:rPr>
          <w:rFonts w:hint="eastAsia" w:ascii="仿宋_GB2312" w:hAnsi="仿宋_GB2312" w:eastAsia="仿宋_GB2312" w:cs="仿宋_GB2312"/>
          <w:color w:val="auto"/>
          <w:sz w:val="32"/>
          <w:szCs w:val="32"/>
          <w:highlight w:val="none"/>
          <w:lang w:val="en-US" w:eastAsia="zh-CN"/>
        </w:rPr>
        <w:t>合成</w:t>
      </w:r>
      <w:r>
        <w:rPr>
          <w:rFonts w:hint="eastAsia" w:ascii="仿宋_GB2312" w:hAnsi="仿宋_GB2312" w:eastAsia="仿宋_GB2312" w:cs="仿宋_GB2312"/>
          <w:color w:val="auto"/>
          <w:sz w:val="32"/>
          <w:szCs w:val="32"/>
          <w:highlight w:val="none"/>
        </w:rPr>
        <w:t>法</w:t>
      </w:r>
      <w:r>
        <w:rPr>
          <w:rFonts w:hint="eastAsia" w:ascii="仿宋_GB2312" w:hAnsi="仿宋_GB2312" w:eastAsia="仿宋_GB2312" w:cs="仿宋_GB2312"/>
          <w:color w:val="auto"/>
          <w:sz w:val="32"/>
          <w:szCs w:val="32"/>
          <w:highlight w:val="none"/>
          <w:lang w:val="en-US" w:eastAsia="zh-CN"/>
        </w:rPr>
        <w:t>合成醋酸，项目投产后生产醋酸80万吨/年、副产硫磺1198.2吨/年、混酸（丙酸和醋酸混合物）6000吨/年，建设内容包括造气装置、醋酸合成装置、硫回收装置、空分装置以及其他相关配套公辅工程。作为本项目原料的二氧化碳其捕集、输送属于</w:t>
      </w:r>
      <w:r>
        <w:rPr>
          <w:rFonts w:hint="eastAsia" w:ascii="仿宋_GB2312" w:hAnsi="仿宋_GB2312" w:eastAsia="仿宋_GB2312" w:cs="仿宋_GB2312"/>
          <w:color w:val="auto"/>
          <w:sz w:val="32"/>
          <w:szCs w:val="32"/>
          <w:highlight w:val="none"/>
        </w:rPr>
        <w:t>建滔（衡阳）实业有限公司</w:t>
      </w:r>
      <w:r>
        <w:rPr>
          <w:rFonts w:hint="eastAsia" w:ascii="仿宋_GB2312" w:hAnsi="仿宋_GB2312" w:eastAsia="仿宋_GB2312" w:cs="仿宋_GB2312"/>
          <w:color w:val="auto"/>
          <w:sz w:val="32"/>
          <w:szCs w:val="32"/>
          <w:highlight w:val="none"/>
          <w:lang w:val="en-US" w:eastAsia="zh-CN"/>
        </w:rPr>
        <w:t>热电联产项目的配套工程，不纳入本次环评。</w:t>
      </w:r>
    </w:p>
    <w:p>
      <w:pPr>
        <w:keepNext w:val="0"/>
        <w:keepLines w:val="0"/>
        <w:pageBreakBefore w:val="0"/>
        <w:widowControl w:val="0"/>
        <w:kinsoku/>
        <w:wordWrap/>
        <w:overflowPunct/>
        <w:topLinePunct w:val="0"/>
        <w:autoSpaceDE/>
        <w:autoSpaceDN/>
        <w:bidi w:val="0"/>
        <w:spacing w:line="600" w:lineRule="exact"/>
        <w:ind w:firstLine="636" w:firstLineChars="200"/>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根据湖南</w:t>
      </w:r>
      <w:r>
        <w:rPr>
          <w:rFonts w:hint="eastAsia" w:ascii="仿宋_GB2312" w:hAnsi="仿宋_GB2312" w:eastAsia="仿宋_GB2312" w:cs="仿宋_GB2312"/>
          <w:snapToGrid w:val="0"/>
          <w:color w:val="auto"/>
          <w:spacing w:val="0"/>
          <w:kern w:val="0"/>
          <w:sz w:val="32"/>
          <w:szCs w:val="32"/>
          <w:lang w:val="en-US" w:eastAsia="zh-CN"/>
        </w:rPr>
        <w:t>省博科环境工程有限公司</w:t>
      </w:r>
      <w:r>
        <w:rPr>
          <w:rFonts w:hint="eastAsia" w:ascii="仿宋_GB2312" w:hAnsi="仿宋_GB2312" w:eastAsia="仿宋_GB2312" w:cs="仿宋_GB2312"/>
          <w:snapToGrid w:val="0"/>
          <w:color w:val="auto"/>
          <w:spacing w:val="0"/>
          <w:kern w:val="0"/>
          <w:sz w:val="32"/>
          <w:szCs w:val="32"/>
        </w:rPr>
        <w:t>编制的环境影响报告书的分析结论和</w:t>
      </w:r>
      <w:r>
        <w:rPr>
          <w:rFonts w:hint="eastAsia" w:ascii="仿宋_GB2312" w:hAnsi="仿宋_GB2312" w:eastAsia="仿宋_GB2312" w:cs="仿宋_GB2312"/>
          <w:snapToGrid w:val="0"/>
          <w:color w:val="auto"/>
          <w:spacing w:val="0"/>
          <w:kern w:val="0"/>
          <w:sz w:val="32"/>
          <w:szCs w:val="32"/>
          <w:lang w:val="en-US" w:eastAsia="zh-CN"/>
        </w:rPr>
        <w:t>衡阳</w:t>
      </w:r>
      <w:r>
        <w:rPr>
          <w:rFonts w:hint="eastAsia" w:ascii="仿宋_GB2312" w:hAnsi="仿宋_GB2312" w:eastAsia="仿宋_GB2312" w:cs="仿宋_GB2312"/>
          <w:snapToGrid w:val="0"/>
          <w:color w:val="auto"/>
          <w:spacing w:val="0"/>
          <w:kern w:val="0"/>
          <w:sz w:val="32"/>
          <w:szCs w:val="32"/>
        </w:rPr>
        <w:t>市生态环境局的预审意见，</w:t>
      </w:r>
      <w:r>
        <w:rPr>
          <w:rFonts w:hint="eastAsia" w:ascii="仿宋_GB2312" w:hAnsi="仿宋_GB2312" w:eastAsia="仿宋_GB2312" w:cs="仿宋_GB2312"/>
          <w:snapToGrid w:val="0"/>
          <w:color w:val="auto"/>
          <w:spacing w:val="0"/>
          <w:kern w:val="0"/>
          <w:sz w:val="32"/>
          <w:szCs w:val="32"/>
          <w:lang w:val="en-US" w:eastAsia="zh-CN"/>
        </w:rPr>
        <w:t>本项目</w:t>
      </w:r>
      <w:r>
        <w:rPr>
          <w:rFonts w:hint="eastAsia" w:ascii="仿宋_GB2312" w:hAnsi="仿宋_GB2312" w:eastAsia="仿宋_GB2312" w:cs="仿宋_GB2312"/>
          <w:snapToGrid w:val="0"/>
          <w:color w:val="auto"/>
          <w:spacing w:val="0"/>
          <w:kern w:val="0"/>
          <w:sz w:val="32"/>
          <w:szCs w:val="32"/>
        </w:rPr>
        <w:t>符合国家产业政策和相关选址要求。在建设单位按照报告书中所列性质、规模、地点、生产工艺和服务范围进行建设、运营，严格落实报告书和本批复提出的各项生态环境保护措施，并确保各类污染物稳定达标排放且符合总量控制要求的前提下，</w:t>
      </w:r>
      <w:r>
        <w:rPr>
          <w:rFonts w:hint="eastAsia" w:ascii="仿宋_GB2312" w:hAnsi="仿宋_GB2312" w:eastAsia="仿宋_GB2312" w:cs="仿宋_GB2312"/>
          <w:snapToGrid w:val="0"/>
          <w:color w:val="auto"/>
          <w:spacing w:val="0"/>
          <w:kern w:val="0"/>
          <w:sz w:val="32"/>
          <w:szCs w:val="32"/>
          <w:lang w:val="en-US" w:eastAsia="zh-CN"/>
        </w:rPr>
        <w:t>本项目</w:t>
      </w:r>
      <w:r>
        <w:rPr>
          <w:rFonts w:hint="eastAsia" w:ascii="仿宋_GB2312" w:hAnsi="仿宋_GB2312" w:eastAsia="仿宋_GB2312" w:cs="仿宋_GB2312"/>
          <w:snapToGrid w:val="0"/>
          <w:color w:val="auto"/>
          <w:spacing w:val="0"/>
          <w:kern w:val="0"/>
          <w:sz w:val="32"/>
          <w:szCs w:val="32"/>
        </w:rPr>
        <w:t>对环境的不利影响能够得到缓解和控制，我厅原则同意</w:t>
      </w:r>
      <w:r>
        <w:rPr>
          <w:rFonts w:hint="eastAsia" w:ascii="仿宋_GB2312" w:hAnsi="仿宋_GB2312" w:eastAsia="仿宋_GB2312" w:cs="仿宋_GB2312"/>
          <w:snapToGrid w:val="0"/>
          <w:color w:val="auto"/>
          <w:spacing w:val="0"/>
          <w:kern w:val="0"/>
          <w:sz w:val="32"/>
          <w:szCs w:val="32"/>
          <w:lang w:val="en-US" w:eastAsia="zh-CN"/>
        </w:rPr>
        <w:t>本项目</w:t>
      </w:r>
      <w:r>
        <w:rPr>
          <w:rFonts w:hint="eastAsia" w:ascii="仿宋_GB2312" w:hAnsi="仿宋_GB2312" w:eastAsia="仿宋_GB2312" w:cs="仿宋_GB2312"/>
          <w:snapToGrid w:val="0"/>
          <w:color w:val="auto"/>
          <w:spacing w:val="0"/>
          <w:kern w:val="0"/>
          <w:sz w:val="32"/>
          <w:szCs w:val="32"/>
        </w:rPr>
        <w:t>建设。</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在</w:t>
      </w:r>
      <w:r>
        <w:rPr>
          <w:rFonts w:hint="eastAsia" w:ascii="仿宋_GB2312" w:hAnsi="仿宋_GB2312" w:eastAsia="仿宋_GB2312" w:cs="仿宋_GB2312"/>
          <w:snapToGrid w:val="0"/>
          <w:color w:val="auto"/>
          <w:spacing w:val="0"/>
          <w:kern w:val="0"/>
          <w:sz w:val="32"/>
          <w:szCs w:val="32"/>
          <w:lang w:val="en-US" w:eastAsia="zh-CN"/>
        </w:rPr>
        <w:t>本项目</w:t>
      </w:r>
      <w:r>
        <w:rPr>
          <w:rFonts w:hint="eastAsia" w:ascii="仿宋_GB2312" w:hAnsi="仿宋_GB2312" w:eastAsia="仿宋_GB2312" w:cs="仿宋_GB2312"/>
          <w:snapToGrid w:val="0"/>
          <w:color w:val="auto"/>
          <w:spacing w:val="0"/>
          <w:kern w:val="0"/>
          <w:sz w:val="32"/>
          <w:szCs w:val="32"/>
        </w:rPr>
        <w:t>设计、建设和运营管理过程中，必须全面落实环境影响报告书提出的各项污染防治措施并着重做好如下工作：</w:t>
      </w:r>
    </w:p>
    <w:p>
      <w:pPr>
        <w:pStyle w:val="5"/>
        <w:keepNext w:val="0"/>
        <w:keepLines w:val="0"/>
        <w:pageBreakBefore w:val="0"/>
        <w:widowControl w:val="0"/>
        <w:kinsoku/>
        <w:wordWrap/>
        <w:overflowPunct/>
        <w:topLinePunct w:val="0"/>
        <w:autoSpaceDE/>
        <w:autoSpaceDN/>
        <w:bidi w:val="0"/>
        <w:spacing w:line="600" w:lineRule="exact"/>
        <w:ind w:firstLine="636" w:firstLineChars="200"/>
        <w:jc w:val="both"/>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rPr>
        <w:t>（一）</w:t>
      </w:r>
      <w:r>
        <w:rPr>
          <w:rFonts w:hint="eastAsia" w:ascii="仿宋_GB2312" w:hAnsi="仿宋_GB2312" w:eastAsia="仿宋_GB2312" w:cs="仿宋_GB2312"/>
          <w:snapToGrid w:val="0"/>
          <w:color w:val="auto"/>
          <w:spacing w:val="0"/>
          <w:kern w:val="0"/>
          <w:sz w:val="32"/>
          <w:szCs w:val="32"/>
          <w:lang w:val="en-US" w:eastAsia="zh-CN"/>
        </w:rPr>
        <w:t>严格对照《长江保护法》禁止在长江干支流岸线一公里范围内新建、扩建化工项目的相关要求，加强本项目边界管控。</w:t>
      </w:r>
    </w:p>
    <w:p>
      <w:pPr>
        <w:pStyle w:val="5"/>
        <w:keepNext w:val="0"/>
        <w:keepLines w:val="0"/>
        <w:pageBreakBefore w:val="0"/>
        <w:widowControl w:val="0"/>
        <w:kinsoku/>
        <w:wordWrap/>
        <w:overflowPunct/>
        <w:topLinePunct w:val="0"/>
        <w:autoSpaceDE/>
        <w:autoSpaceDN/>
        <w:bidi w:val="0"/>
        <w:spacing w:line="600" w:lineRule="exact"/>
        <w:ind w:firstLine="636" w:firstLineChars="200"/>
        <w:jc w:val="both"/>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lang w:val="en-US" w:eastAsia="zh-CN"/>
        </w:rPr>
        <w:t>二</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rPr>
        <w:t>切实做好施工期环境保护工作，落实施工期间各项污染防治措施，减小施工期间施工噪声、废气、废水及固体废物等对周边环境产生的不利影响。</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w:t>
      </w:r>
      <w:r>
        <w:rPr>
          <w:rFonts w:hint="eastAsia" w:ascii="仿宋_GB2312" w:hAnsi="仿宋_GB2312" w:eastAsia="仿宋_GB2312" w:cs="仿宋_GB2312"/>
          <w:snapToGrid w:val="0"/>
          <w:color w:val="auto"/>
          <w:spacing w:val="0"/>
          <w:kern w:val="0"/>
          <w:sz w:val="32"/>
          <w:szCs w:val="32"/>
          <w:lang w:val="en-US" w:eastAsia="zh-CN"/>
        </w:rPr>
        <w:t>三</w:t>
      </w:r>
      <w:r>
        <w:rPr>
          <w:rFonts w:hint="eastAsia" w:ascii="仿宋_GB2312" w:hAnsi="仿宋_GB2312" w:eastAsia="仿宋_GB2312" w:cs="仿宋_GB2312"/>
          <w:snapToGrid w:val="0"/>
          <w:color w:val="auto"/>
          <w:spacing w:val="0"/>
          <w:kern w:val="0"/>
          <w:sz w:val="32"/>
          <w:szCs w:val="32"/>
        </w:rPr>
        <w:t>）做好</w:t>
      </w:r>
      <w:r>
        <w:rPr>
          <w:rFonts w:hint="eastAsia" w:ascii="仿宋_GB2312" w:hAnsi="仿宋_GB2312" w:eastAsia="仿宋_GB2312" w:cs="仿宋_GB2312"/>
          <w:snapToGrid w:val="0"/>
          <w:color w:val="auto"/>
          <w:spacing w:val="0"/>
          <w:kern w:val="0"/>
          <w:sz w:val="32"/>
          <w:szCs w:val="32"/>
          <w:lang w:val="en-US" w:eastAsia="zh-CN"/>
        </w:rPr>
        <w:t>项目</w:t>
      </w:r>
      <w:r>
        <w:rPr>
          <w:rFonts w:hint="eastAsia" w:ascii="仿宋_GB2312" w:hAnsi="仿宋_GB2312" w:eastAsia="仿宋_GB2312" w:cs="仿宋_GB2312"/>
          <w:snapToGrid w:val="0"/>
          <w:color w:val="auto"/>
          <w:spacing w:val="0"/>
          <w:kern w:val="0"/>
          <w:sz w:val="32"/>
          <w:szCs w:val="32"/>
        </w:rPr>
        <w:t>废水污染防治。</w:t>
      </w:r>
      <w:r>
        <w:rPr>
          <w:rFonts w:hint="eastAsia" w:ascii="仿宋_GB2312" w:hAnsi="仿宋_GB2312" w:eastAsia="仿宋_GB2312" w:cs="仿宋_GB2312"/>
          <w:bCs/>
          <w:color w:val="auto"/>
          <w:sz w:val="32"/>
          <w:szCs w:val="32"/>
          <w:highlight w:val="none"/>
        </w:rPr>
        <w:t>实行雨污分流</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污污分流</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兰炭气膜棚冲洗废水经沉淀后全部回用于冲洗不外排；</w:t>
      </w:r>
      <w:r>
        <w:rPr>
          <w:rFonts w:hint="eastAsia" w:ascii="仿宋_GB2312" w:hAnsi="仿宋_GB2312" w:eastAsia="仿宋_GB2312" w:cs="仿宋_GB2312"/>
          <w:bCs/>
          <w:color w:val="auto"/>
          <w:sz w:val="32"/>
          <w:szCs w:val="32"/>
          <w:highlight w:val="none"/>
        </w:rPr>
        <w:t>造气闭路循环污水</w:t>
      </w:r>
      <w:r>
        <w:rPr>
          <w:rFonts w:hint="eastAsia" w:ascii="仿宋_GB2312" w:hAnsi="仿宋_GB2312" w:eastAsia="仿宋_GB2312" w:cs="仿宋_GB2312"/>
          <w:bCs/>
          <w:color w:val="auto"/>
          <w:sz w:val="32"/>
          <w:szCs w:val="32"/>
          <w:highlight w:val="none"/>
          <w:lang w:val="en-US" w:eastAsia="zh-CN"/>
        </w:rPr>
        <w:t>采用</w:t>
      </w:r>
      <w:r>
        <w:rPr>
          <w:rFonts w:hint="eastAsia" w:ascii="仿宋_GB2312" w:hAnsi="仿宋_GB2312" w:eastAsia="仿宋_GB2312" w:cs="仿宋_GB2312"/>
          <w:bCs/>
          <w:color w:val="auto"/>
          <w:sz w:val="32"/>
          <w:szCs w:val="32"/>
          <w:highlight w:val="none"/>
        </w:rPr>
        <w:t>沉淀+封闭式生化型冷却塔冷却</w:t>
      </w:r>
      <w:r>
        <w:rPr>
          <w:rFonts w:hint="eastAsia" w:ascii="仿宋_GB2312" w:hAnsi="仿宋_GB2312" w:eastAsia="仿宋_GB2312" w:cs="仿宋_GB2312"/>
          <w:bCs/>
          <w:color w:val="auto"/>
          <w:sz w:val="32"/>
          <w:szCs w:val="32"/>
          <w:highlight w:val="none"/>
          <w:lang w:val="en-US" w:eastAsia="zh-CN"/>
        </w:rPr>
        <w:t>+MBR</w:t>
      </w:r>
      <w:r>
        <w:rPr>
          <w:rFonts w:hint="eastAsia" w:ascii="仿宋_GB2312" w:hAnsi="仿宋_GB2312" w:eastAsia="仿宋_GB2312" w:cs="仿宋_GB2312"/>
          <w:bCs/>
          <w:color w:val="auto"/>
          <w:sz w:val="32"/>
          <w:szCs w:val="32"/>
          <w:highlight w:val="none"/>
        </w:rPr>
        <w:t>处理后9</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%回用于造气，剩余的</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与</w:t>
      </w:r>
      <w:r>
        <w:rPr>
          <w:rFonts w:hint="eastAsia" w:ascii="仿宋_GB2312" w:hAnsi="仿宋_GB2312" w:eastAsia="仿宋_GB2312" w:cs="仿宋_GB2312"/>
          <w:bCs/>
          <w:color w:val="auto"/>
          <w:sz w:val="32"/>
          <w:szCs w:val="32"/>
          <w:highlight w:val="none"/>
        </w:rPr>
        <w:t>硫回收尾气净化塔废水（含喷淋废水和反应生成水）、甲醇回收分离水</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造气废水回用工段排污水、</w:t>
      </w:r>
      <w:r>
        <w:rPr>
          <w:rFonts w:hint="eastAsia" w:ascii="仿宋_GB2312" w:hAnsi="仿宋_GB2312" w:eastAsia="仿宋_GB2312" w:cs="仿宋_GB2312"/>
          <w:bCs/>
          <w:color w:val="auto"/>
          <w:sz w:val="32"/>
          <w:szCs w:val="32"/>
          <w:highlight w:val="none"/>
          <w:lang w:eastAsia="zh-CN"/>
        </w:rPr>
        <w:t>醋酸甲醇储罐</w:t>
      </w:r>
      <w:r>
        <w:rPr>
          <w:rFonts w:hint="eastAsia" w:ascii="仿宋_GB2312" w:hAnsi="仿宋_GB2312" w:eastAsia="仿宋_GB2312" w:cs="仿宋_GB2312"/>
          <w:bCs/>
          <w:color w:val="auto"/>
          <w:sz w:val="32"/>
          <w:szCs w:val="32"/>
          <w:highlight w:val="none"/>
          <w:lang w:val="en-US" w:eastAsia="zh-CN"/>
        </w:rPr>
        <w:t>大小呼吸</w:t>
      </w:r>
      <w:r>
        <w:rPr>
          <w:rFonts w:hint="eastAsia" w:ascii="仿宋_GB2312" w:hAnsi="仿宋_GB2312" w:eastAsia="仿宋_GB2312" w:cs="仿宋_GB2312"/>
          <w:bCs/>
          <w:color w:val="auto"/>
          <w:sz w:val="32"/>
          <w:szCs w:val="32"/>
          <w:highlight w:val="none"/>
          <w:lang w:eastAsia="zh-CN"/>
        </w:rPr>
        <w:t>及装卸尾气喷淋废水、</w:t>
      </w:r>
      <w:r>
        <w:rPr>
          <w:rFonts w:hint="eastAsia" w:ascii="仿宋_GB2312" w:hAnsi="仿宋_GB2312" w:eastAsia="仿宋_GB2312" w:cs="仿宋_GB2312"/>
          <w:bCs/>
          <w:color w:val="auto"/>
          <w:sz w:val="32"/>
          <w:szCs w:val="32"/>
          <w:highlight w:val="none"/>
        </w:rPr>
        <w:t>地面冲洗废水</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初期雨水、生活污水一起</w:t>
      </w:r>
      <w:r>
        <w:rPr>
          <w:rFonts w:hint="eastAsia" w:ascii="仿宋_GB2312" w:hAnsi="仿宋_GB2312" w:eastAsia="仿宋_GB2312" w:cs="仿宋_GB2312"/>
          <w:bCs/>
          <w:color w:val="auto"/>
          <w:sz w:val="32"/>
          <w:szCs w:val="32"/>
          <w:highlight w:val="none"/>
        </w:rPr>
        <w:t>进入</w:t>
      </w:r>
      <w:r>
        <w:rPr>
          <w:rFonts w:hint="eastAsia" w:ascii="仿宋_GB2312" w:hAnsi="仿宋_GB2312" w:eastAsia="仿宋_GB2312" w:cs="仿宋_GB2312"/>
          <w:bCs/>
          <w:color w:val="auto"/>
          <w:sz w:val="32"/>
          <w:szCs w:val="32"/>
          <w:highlight w:val="none"/>
          <w:lang w:val="en-US" w:eastAsia="zh-CN"/>
        </w:rPr>
        <w:t>厂区</w:t>
      </w:r>
      <w:r>
        <w:rPr>
          <w:rFonts w:hint="eastAsia" w:ascii="仿宋_GB2312" w:hAnsi="仿宋_GB2312" w:eastAsia="仿宋_GB2312" w:cs="仿宋_GB2312"/>
          <w:bCs/>
          <w:color w:val="auto"/>
          <w:sz w:val="32"/>
          <w:szCs w:val="32"/>
          <w:highlight w:val="none"/>
        </w:rPr>
        <w:t>综合废水站处理</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color w:val="auto"/>
          <w:sz w:val="32"/>
          <w:szCs w:val="32"/>
        </w:rPr>
        <w:t>项目综合废水中挥发酚、硫化物、氰化物等</w:t>
      </w:r>
      <w:r>
        <w:rPr>
          <w:rFonts w:hint="eastAsia" w:ascii="仿宋_GB2312" w:hAnsi="仿宋_GB2312" w:eastAsia="仿宋_GB2312" w:cs="仿宋_GB2312"/>
          <w:color w:val="auto"/>
          <w:sz w:val="32"/>
          <w:szCs w:val="32"/>
          <w:lang w:val="en-US" w:eastAsia="zh-CN"/>
        </w:rPr>
        <w:t>执行</w:t>
      </w:r>
      <w:r>
        <w:rPr>
          <w:rFonts w:hint="eastAsia" w:ascii="仿宋_GB2312" w:hAnsi="仿宋_GB2312" w:eastAsia="仿宋_GB2312" w:cs="仿宋_GB2312"/>
          <w:color w:val="auto"/>
          <w:sz w:val="32"/>
          <w:szCs w:val="32"/>
        </w:rPr>
        <w:t>《石油化学工业污染物排放标准》（GB31571-2015）表1间接排放标准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表1</w:t>
      </w:r>
      <w:r>
        <w:rPr>
          <w:rFonts w:hint="eastAsia" w:ascii="仿宋_GB2312" w:hAnsi="仿宋_GB2312" w:eastAsia="仿宋_GB2312" w:cs="仿宋_GB2312"/>
          <w:color w:val="auto"/>
          <w:sz w:val="32"/>
          <w:szCs w:val="32"/>
          <w:highlight w:val="none"/>
        </w:rPr>
        <w:t>间接</w:t>
      </w:r>
      <w:r>
        <w:rPr>
          <w:rFonts w:hint="eastAsia" w:ascii="仿宋_GB2312" w:hAnsi="仿宋_GB2312" w:eastAsia="仿宋_GB2312" w:cs="仿宋_GB2312"/>
          <w:color w:val="auto"/>
          <w:sz w:val="32"/>
          <w:szCs w:val="32"/>
          <w:highlight w:val="none"/>
          <w:lang w:eastAsia="zh-CN"/>
        </w:rPr>
        <w:t>排放</w:t>
      </w:r>
      <w:r>
        <w:rPr>
          <w:rFonts w:hint="eastAsia" w:ascii="仿宋_GB2312" w:hAnsi="仿宋_GB2312" w:eastAsia="仿宋_GB2312" w:cs="仿宋_GB2312"/>
          <w:color w:val="auto"/>
          <w:sz w:val="32"/>
          <w:szCs w:val="32"/>
          <w:highlight w:val="none"/>
        </w:rPr>
        <w:t>标准未规定</w:t>
      </w:r>
      <w:r>
        <w:rPr>
          <w:rFonts w:hint="eastAsia" w:ascii="仿宋_GB2312" w:hAnsi="仿宋_GB2312" w:eastAsia="仿宋_GB2312" w:cs="仿宋_GB2312"/>
          <w:color w:val="auto"/>
          <w:sz w:val="32"/>
          <w:szCs w:val="32"/>
          <w:highlight w:val="none"/>
          <w:lang w:val="en-US" w:eastAsia="zh-CN"/>
        </w:rPr>
        <w:t>的污染物因子</w:t>
      </w:r>
      <w:r>
        <w:rPr>
          <w:rFonts w:hint="eastAsia" w:ascii="仿宋_GB2312" w:hAnsi="仿宋_GB2312" w:eastAsia="仿宋_GB2312" w:cs="仿宋_GB2312"/>
          <w:color w:val="auto"/>
          <w:sz w:val="32"/>
          <w:szCs w:val="32"/>
          <w:highlight w:val="none"/>
        </w:rPr>
        <w:t>等达</w:t>
      </w:r>
      <w:r>
        <w:rPr>
          <w:rFonts w:hint="eastAsia" w:ascii="仿宋_GB2312" w:hAnsi="仿宋_GB2312" w:eastAsia="仿宋_GB2312" w:cs="仿宋_GB2312"/>
          <w:color w:val="auto"/>
          <w:sz w:val="32"/>
          <w:szCs w:val="32"/>
        </w:rPr>
        <w:t>到松木污水处理厂纳管标准后，再进入松木污水处理厂深度处理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达标后</w:t>
      </w:r>
      <w:r>
        <w:rPr>
          <w:rFonts w:hint="eastAsia" w:ascii="仿宋_GB2312" w:hAnsi="仿宋_GB2312" w:eastAsia="仿宋_GB2312" w:cs="仿宋_GB2312"/>
          <w:color w:val="auto"/>
          <w:sz w:val="32"/>
          <w:szCs w:val="32"/>
          <w:lang w:val="en-US" w:eastAsia="zh-CN"/>
        </w:rPr>
        <w:t>最终</w:t>
      </w:r>
      <w:r>
        <w:rPr>
          <w:rFonts w:hint="eastAsia" w:ascii="仿宋_GB2312" w:hAnsi="仿宋_GB2312" w:eastAsia="仿宋_GB2312" w:cs="仿宋_GB2312"/>
          <w:color w:val="auto"/>
          <w:sz w:val="32"/>
          <w:szCs w:val="32"/>
        </w:rPr>
        <w:t>排入湘江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sz w:val="32"/>
          <w:szCs w:val="32"/>
          <w:highlight w:val="none"/>
          <w:lang w:val="en-US" w:eastAsia="zh-CN"/>
        </w:rPr>
        <w:t>本项目须按相关政策要求设置自动监控装置，在线监控数据与地方生态环境部门实现数据传输。</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snapToGrid w:val="0"/>
          <w:color w:val="auto"/>
          <w:spacing w:val="0"/>
          <w:kern w:val="0"/>
          <w:sz w:val="32"/>
          <w:szCs w:val="32"/>
        </w:rPr>
        <w:t>（</w:t>
      </w:r>
      <w:r>
        <w:rPr>
          <w:rFonts w:hint="eastAsia" w:ascii="仿宋_GB2312" w:hAnsi="仿宋_GB2312" w:eastAsia="仿宋_GB2312" w:cs="仿宋_GB2312"/>
          <w:snapToGrid w:val="0"/>
          <w:color w:val="auto"/>
          <w:spacing w:val="0"/>
          <w:kern w:val="0"/>
          <w:sz w:val="32"/>
          <w:szCs w:val="32"/>
          <w:lang w:val="en-US" w:eastAsia="zh-CN"/>
        </w:rPr>
        <w:t>四</w:t>
      </w:r>
      <w:r>
        <w:rPr>
          <w:rFonts w:hint="eastAsia" w:ascii="仿宋_GB2312" w:hAnsi="仿宋_GB2312" w:eastAsia="仿宋_GB2312" w:cs="仿宋_GB2312"/>
          <w:snapToGrid w:val="0"/>
          <w:color w:val="auto"/>
          <w:spacing w:val="0"/>
          <w:kern w:val="0"/>
          <w:sz w:val="32"/>
          <w:szCs w:val="32"/>
        </w:rPr>
        <w:t>）落实废气污染防治措施。</w:t>
      </w:r>
      <w:r>
        <w:rPr>
          <w:rFonts w:hint="eastAsia" w:ascii="仿宋_GB2312" w:hAnsi="仿宋_GB2312" w:eastAsia="仿宋_GB2312" w:cs="仿宋_GB2312"/>
          <w:color w:val="auto"/>
          <w:kern w:val="0"/>
          <w:sz w:val="32"/>
          <w:szCs w:val="32"/>
          <w:highlight w:val="none"/>
        </w:rPr>
        <w:t>兰炭输送系统粉尘</w:t>
      </w:r>
      <w:r>
        <w:rPr>
          <w:rFonts w:hint="eastAsia" w:ascii="仿宋_GB2312" w:hAnsi="仿宋_GB2312" w:eastAsia="仿宋_GB2312" w:cs="仿宋_GB2312"/>
          <w:color w:val="auto"/>
          <w:kern w:val="0"/>
          <w:sz w:val="32"/>
          <w:szCs w:val="32"/>
          <w:highlight w:val="none"/>
          <w:lang w:val="en-US" w:eastAsia="zh-CN"/>
        </w:rPr>
        <w:t>采用</w:t>
      </w:r>
      <w:r>
        <w:rPr>
          <w:rFonts w:hint="eastAsia" w:ascii="仿宋_GB2312" w:hAnsi="仿宋_GB2312" w:eastAsia="仿宋_GB2312" w:cs="仿宋_GB2312"/>
          <w:color w:val="auto"/>
          <w:kern w:val="0"/>
          <w:sz w:val="32"/>
          <w:szCs w:val="32"/>
          <w:highlight w:val="none"/>
        </w:rPr>
        <w:t>电除尘处理</w:t>
      </w:r>
      <w:r>
        <w:rPr>
          <w:rFonts w:hint="eastAsia" w:ascii="仿宋_GB2312" w:hAnsi="仿宋_GB2312" w:eastAsia="仿宋_GB2312" w:cs="仿宋_GB2312"/>
          <w:color w:val="auto"/>
          <w:kern w:val="0"/>
          <w:sz w:val="32"/>
          <w:szCs w:val="32"/>
          <w:highlight w:val="none"/>
          <w:lang w:eastAsia="zh-CN"/>
        </w:rPr>
        <w:t>达</w:t>
      </w:r>
      <w:r>
        <w:rPr>
          <w:rFonts w:hint="eastAsia" w:ascii="仿宋_GB2312" w:hAnsi="仿宋_GB2312" w:eastAsia="仿宋_GB2312" w:cs="仿宋_GB2312"/>
          <w:color w:val="auto"/>
          <w:kern w:val="0"/>
          <w:sz w:val="32"/>
          <w:szCs w:val="32"/>
          <w:highlight w:val="none"/>
          <w:lang w:val="en-US" w:eastAsia="zh-CN"/>
        </w:rPr>
        <w:t>到</w:t>
      </w:r>
      <w:r>
        <w:rPr>
          <w:rFonts w:hint="eastAsia" w:ascii="仿宋_GB2312" w:hAnsi="仿宋_GB2312" w:eastAsia="仿宋_GB2312" w:cs="仿宋_GB2312"/>
          <w:color w:val="auto"/>
          <w:sz w:val="32"/>
          <w:szCs w:val="32"/>
        </w:rPr>
        <w:t>《石油化学工业污染物排放标准》（GB31571-2015）</w:t>
      </w:r>
      <w:r>
        <w:rPr>
          <w:rFonts w:hint="eastAsia" w:ascii="仿宋_GB2312" w:hAnsi="仿宋_GB2312" w:eastAsia="仿宋_GB2312" w:cs="仿宋_GB2312"/>
          <w:color w:val="auto"/>
          <w:sz w:val="32"/>
          <w:szCs w:val="32"/>
          <w:lang w:val="en-US" w:eastAsia="zh-CN"/>
        </w:rPr>
        <w:t>表4</w:t>
      </w:r>
      <w:r>
        <w:rPr>
          <w:rFonts w:hint="eastAsia" w:ascii="仿宋_GB2312" w:hAnsi="仿宋_GB2312" w:eastAsia="仿宋_GB2312" w:cs="仿宋_GB2312"/>
          <w:color w:val="auto"/>
          <w:sz w:val="32"/>
          <w:szCs w:val="32"/>
        </w:rPr>
        <w:t>排放限值要求</w:t>
      </w:r>
      <w:r>
        <w:rPr>
          <w:rFonts w:hint="eastAsia" w:ascii="仿宋_GB2312" w:hAnsi="仿宋_GB2312" w:eastAsia="仿宋_GB2312" w:cs="仿宋_GB2312"/>
          <w:color w:val="auto"/>
          <w:kern w:val="0"/>
          <w:sz w:val="32"/>
          <w:szCs w:val="32"/>
          <w:highlight w:val="none"/>
        </w:rPr>
        <w:t>后</w:t>
      </w:r>
      <w:r>
        <w:rPr>
          <w:rFonts w:hint="eastAsia" w:ascii="仿宋_GB2312" w:hAnsi="仿宋_GB2312" w:eastAsia="仿宋_GB2312" w:cs="仿宋_GB2312"/>
          <w:color w:val="auto"/>
          <w:kern w:val="0"/>
          <w:sz w:val="32"/>
          <w:szCs w:val="32"/>
          <w:highlight w:val="none"/>
          <w:lang w:val="en-US" w:eastAsia="zh-CN"/>
        </w:rPr>
        <w:t>经15米</w:t>
      </w:r>
      <w:r>
        <w:rPr>
          <w:rFonts w:hint="eastAsia" w:ascii="仿宋_GB2312" w:hAnsi="仿宋_GB2312" w:eastAsia="仿宋_GB2312" w:cs="仿宋_GB2312"/>
          <w:color w:val="auto"/>
          <w:kern w:val="0"/>
          <w:sz w:val="32"/>
          <w:szCs w:val="32"/>
          <w:highlight w:val="none"/>
        </w:rPr>
        <w:t>高排气筒排放；</w:t>
      </w:r>
      <w:r>
        <w:rPr>
          <w:rFonts w:hint="eastAsia" w:ascii="仿宋_GB2312" w:hAnsi="仿宋_GB2312" w:eastAsia="仿宋_GB2312" w:cs="仿宋_GB2312"/>
          <w:color w:val="auto"/>
          <w:kern w:val="0"/>
          <w:sz w:val="32"/>
          <w:szCs w:val="32"/>
          <w:highlight w:val="none"/>
          <w:lang w:val="en-US" w:eastAsia="zh-CN"/>
        </w:rPr>
        <w:t>气化装置烟灰渣出渣</w:t>
      </w:r>
      <w:r>
        <w:rPr>
          <w:rFonts w:hint="eastAsia" w:ascii="仿宋_GB2312" w:hAnsi="仿宋_GB2312" w:eastAsia="仿宋_GB2312" w:cs="仿宋_GB2312"/>
          <w:color w:val="auto"/>
          <w:kern w:val="0"/>
          <w:sz w:val="32"/>
          <w:szCs w:val="32"/>
          <w:highlight w:val="none"/>
        </w:rPr>
        <w:t>粉尘</w:t>
      </w:r>
      <w:r>
        <w:rPr>
          <w:rFonts w:hint="eastAsia" w:ascii="仿宋_GB2312" w:hAnsi="仿宋_GB2312" w:eastAsia="仿宋_GB2312" w:cs="仿宋_GB2312"/>
          <w:color w:val="auto"/>
          <w:kern w:val="0"/>
          <w:sz w:val="32"/>
          <w:szCs w:val="32"/>
          <w:highlight w:val="none"/>
          <w:lang w:val="en-US" w:eastAsia="zh-CN"/>
        </w:rPr>
        <w:t>采用布袋</w:t>
      </w:r>
      <w:r>
        <w:rPr>
          <w:rFonts w:hint="eastAsia" w:ascii="仿宋_GB2312" w:hAnsi="仿宋_GB2312" w:eastAsia="仿宋_GB2312" w:cs="仿宋_GB2312"/>
          <w:color w:val="auto"/>
          <w:kern w:val="0"/>
          <w:sz w:val="32"/>
          <w:szCs w:val="32"/>
          <w:highlight w:val="none"/>
        </w:rPr>
        <w:t>除尘处理</w:t>
      </w:r>
      <w:r>
        <w:rPr>
          <w:rFonts w:hint="eastAsia" w:ascii="仿宋_GB2312" w:hAnsi="仿宋_GB2312" w:eastAsia="仿宋_GB2312" w:cs="仿宋_GB2312"/>
          <w:color w:val="auto"/>
          <w:kern w:val="0"/>
          <w:sz w:val="32"/>
          <w:szCs w:val="32"/>
          <w:highlight w:val="none"/>
          <w:lang w:eastAsia="zh-CN"/>
        </w:rPr>
        <w:t>达</w:t>
      </w:r>
      <w:r>
        <w:rPr>
          <w:rFonts w:hint="eastAsia" w:ascii="仿宋_GB2312" w:hAnsi="仿宋_GB2312" w:eastAsia="仿宋_GB2312" w:cs="仿宋_GB2312"/>
          <w:color w:val="auto"/>
          <w:kern w:val="0"/>
          <w:sz w:val="32"/>
          <w:szCs w:val="32"/>
          <w:highlight w:val="none"/>
          <w:lang w:val="en-US" w:eastAsia="zh-CN"/>
        </w:rPr>
        <w:t>到</w:t>
      </w:r>
      <w:r>
        <w:rPr>
          <w:rFonts w:hint="eastAsia" w:ascii="仿宋_GB2312" w:hAnsi="仿宋_GB2312" w:eastAsia="仿宋_GB2312" w:cs="仿宋_GB2312"/>
          <w:color w:val="auto"/>
          <w:sz w:val="32"/>
          <w:szCs w:val="32"/>
        </w:rPr>
        <w:t>《石油化学工业污染物排放标准》（GB31571-2015）</w:t>
      </w:r>
      <w:r>
        <w:rPr>
          <w:rFonts w:hint="eastAsia" w:ascii="仿宋_GB2312" w:hAnsi="仿宋_GB2312" w:eastAsia="仿宋_GB2312" w:cs="仿宋_GB2312"/>
          <w:color w:val="auto"/>
          <w:sz w:val="32"/>
          <w:szCs w:val="32"/>
          <w:lang w:val="en-US" w:eastAsia="zh-CN"/>
        </w:rPr>
        <w:t>表4</w:t>
      </w:r>
      <w:r>
        <w:rPr>
          <w:rFonts w:hint="eastAsia" w:ascii="仿宋_GB2312" w:hAnsi="仿宋_GB2312" w:eastAsia="仿宋_GB2312" w:cs="仿宋_GB2312"/>
          <w:color w:val="auto"/>
          <w:sz w:val="32"/>
          <w:szCs w:val="32"/>
        </w:rPr>
        <w:t>排放限值要求</w:t>
      </w:r>
      <w:r>
        <w:rPr>
          <w:rFonts w:hint="eastAsia" w:ascii="仿宋_GB2312" w:hAnsi="仿宋_GB2312" w:eastAsia="仿宋_GB2312" w:cs="仿宋_GB2312"/>
          <w:color w:val="auto"/>
          <w:kern w:val="0"/>
          <w:sz w:val="32"/>
          <w:szCs w:val="32"/>
          <w:highlight w:val="none"/>
        </w:rPr>
        <w:t>后</w:t>
      </w:r>
      <w:r>
        <w:rPr>
          <w:rFonts w:hint="eastAsia" w:ascii="仿宋_GB2312" w:hAnsi="仿宋_GB2312" w:eastAsia="仿宋_GB2312" w:cs="仿宋_GB2312"/>
          <w:color w:val="auto"/>
          <w:kern w:val="0"/>
          <w:sz w:val="32"/>
          <w:szCs w:val="32"/>
          <w:highlight w:val="none"/>
          <w:lang w:val="en-US" w:eastAsia="zh-CN"/>
        </w:rPr>
        <w:t>经15米</w:t>
      </w:r>
      <w:r>
        <w:rPr>
          <w:rFonts w:hint="eastAsia" w:ascii="仿宋_GB2312" w:hAnsi="仿宋_GB2312" w:eastAsia="仿宋_GB2312" w:cs="仿宋_GB2312"/>
          <w:color w:val="auto"/>
          <w:kern w:val="0"/>
          <w:sz w:val="32"/>
          <w:szCs w:val="32"/>
          <w:highlight w:val="none"/>
        </w:rPr>
        <w:t>高排气筒排放</w:t>
      </w:r>
      <w:r>
        <w:rPr>
          <w:rFonts w:hint="eastAsia" w:ascii="仿宋_GB2312" w:hAnsi="仿宋_GB2312" w:eastAsia="仿宋_GB2312" w:cs="仿宋_GB2312"/>
          <w:color w:val="auto"/>
          <w:kern w:val="0"/>
          <w:sz w:val="32"/>
          <w:szCs w:val="32"/>
          <w:highlight w:val="none"/>
          <w:lang w:val="en-US" w:eastAsia="zh-CN"/>
        </w:rPr>
        <w:t>；硫回收系统（含脱硫脱碳单元闪蒸尾气、硫回收尾气）采用三级碱液喷淋处理达到</w:t>
      </w:r>
      <w:r>
        <w:rPr>
          <w:rFonts w:hint="eastAsia" w:ascii="仿宋_GB2312" w:hAnsi="仿宋_GB2312" w:eastAsia="仿宋_GB2312" w:cs="仿宋_GB2312"/>
          <w:color w:val="auto"/>
          <w:sz w:val="32"/>
          <w:szCs w:val="32"/>
        </w:rPr>
        <w:t>《石油化学工业污染物排放标准》（GB31571-2015）</w:t>
      </w:r>
      <w:r>
        <w:rPr>
          <w:rFonts w:hint="eastAsia" w:ascii="仿宋_GB2312" w:hAnsi="仿宋_GB2312" w:eastAsia="仿宋_GB2312" w:cs="仿宋_GB2312"/>
          <w:color w:val="auto"/>
          <w:sz w:val="32"/>
          <w:szCs w:val="32"/>
          <w:lang w:val="en-US" w:eastAsia="zh-CN"/>
        </w:rPr>
        <w:t>表4和《恶臭污染物排放标准》（GB14554-93）表2</w:t>
      </w:r>
      <w:r>
        <w:rPr>
          <w:rFonts w:hint="eastAsia" w:ascii="仿宋_GB2312" w:hAnsi="仿宋_GB2312" w:eastAsia="仿宋_GB2312" w:cs="仿宋_GB2312"/>
          <w:color w:val="auto"/>
          <w:sz w:val="32"/>
          <w:szCs w:val="32"/>
        </w:rPr>
        <w:t>排放限值要求</w:t>
      </w:r>
      <w:r>
        <w:rPr>
          <w:rFonts w:hint="eastAsia" w:ascii="仿宋_GB2312" w:hAnsi="仿宋_GB2312" w:eastAsia="仿宋_GB2312" w:cs="仿宋_GB2312"/>
          <w:color w:val="auto"/>
          <w:kern w:val="0"/>
          <w:sz w:val="32"/>
          <w:szCs w:val="32"/>
          <w:highlight w:val="none"/>
          <w:lang w:val="en-US" w:eastAsia="zh-CN"/>
        </w:rPr>
        <w:t>后经15米高排气筒排放；造气废水处理恶臭尾气采用各池体加盖+封闭式冷却塔+除雾后，与低温甲醇洗尾气、冷箱分离燃料气、醋酸装置尾气（含强制冷凝预处理后的碘甲烷尾气、闪蒸尾气及不凝尾气）送焚烧炉焚烧处理达到《石油化学工业污染物排放标准》（GB31571-2015）表4、《工业企业挥发性有机物排放控制标准》（DB13/2322-2016）表1及《恶臭污染物排放标准》（GB14554-93）表2</w:t>
      </w:r>
      <w:r>
        <w:rPr>
          <w:rFonts w:hint="eastAsia" w:ascii="仿宋_GB2312" w:hAnsi="仿宋_GB2312" w:eastAsia="仿宋_GB2312" w:cs="仿宋_GB2312"/>
          <w:color w:val="auto"/>
          <w:sz w:val="32"/>
          <w:szCs w:val="32"/>
          <w:highlight w:val="none"/>
        </w:rPr>
        <w:t>排放限值要求</w:t>
      </w:r>
      <w:r>
        <w:rPr>
          <w:rFonts w:hint="eastAsia" w:ascii="仿宋_GB2312" w:hAnsi="仿宋_GB2312" w:eastAsia="仿宋_GB2312" w:cs="仿宋_GB2312"/>
          <w:color w:val="auto"/>
          <w:kern w:val="0"/>
          <w:sz w:val="32"/>
          <w:szCs w:val="32"/>
          <w:highlight w:val="none"/>
          <w:lang w:val="en-US" w:eastAsia="zh-CN"/>
        </w:rPr>
        <w:t>后经45米高排气筒排放；醋酸储罐工作及装车损失、甲醇内浮顶储罐工作损失经气相管道接入二级水洗+二级碱洗处理达到《工业企业挥发性有机物排放控制标准》（DB13/2322-2016）表1和《石油化学工业污染物排放标准》（GB31571-2015）表6</w:t>
      </w:r>
      <w:r>
        <w:rPr>
          <w:rFonts w:hint="eastAsia" w:ascii="仿宋_GB2312" w:hAnsi="仿宋_GB2312" w:eastAsia="仿宋_GB2312" w:cs="仿宋_GB2312"/>
          <w:color w:val="auto"/>
          <w:sz w:val="32"/>
          <w:szCs w:val="32"/>
          <w:highlight w:val="none"/>
        </w:rPr>
        <w:t>排放限值要求</w:t>
      </w:r>
      <w:r>
        <w:rPr>
          <w:rFonts w:hint="eastAsia" w:ascii="仿宋_GB2312" w:hAnsi="仿宋_GB2312" w:eastAsia="仿宋_GB2312" w:cs="仿宋_GB2312"/>
          <w:color w:val="auto"/>
          <w:kern w:val="0"/>
          <w:sz w:val="32"/>
          <w:szCs w:val="32"/>
          <w:highlight w:val="none"/>
          <w:lang w:val="en-US" w:eastAsia="zh-CN"/>
        </w:rPr>
        <w:t>后经15米高排气筒排放；综合废水站生化池加盖+活性炭吸附处理达到《工业企业挥发性有机物排放控制标准》（DB13/2322-2016）表1和《恶臭污染物排放标准》（GB14554-93）表2</w:t>
      </w:r>
      <w:r>
        <w:rPr>
          <w:rFonts w:hint="eastAsia" w:ascii="仿宋_GB2312" w:hAnsi="仿宋_GB2312" w:eastAsia="仿宋_GB2312" w:cs="仿宋_GB2312"/>
          <w:color w:val="auto"/>
          <w:sz w:val="32"/>
          <w:szCs w:val="32"/>
          <w:highlight w:val="none"/>
        </w:rPr>
        <w:t>排放限值要求</w:t>
      </w:r>
      <w:r>
        <w:rPr>
          <w:rFonts w:hint="eastAsia" w:ascii="仿宋_GB2312" w:hAnsi="仿宋_GB2312" w:eastAsia="仿宋_GB2312" w:cs="仿宋_GB2312"/>
          <w:color w:val="auto"/>
          <w:kern w:val="0"/>
          <w:sz w:val="32"/>
          <w:szCs w:val="32"/>
          <w:highlight w:val="none"/>
          <w:lang w:val="en-US" w:eastAsia="zh-CN"/>
        </w:rPr>
        <w:t>后经15米高排气筒排放，其中硫回收尾气、焚烧炉尾气按相关</w:t>
      </w:r>
      <w:r>
        <w:rPr>
          <w:rFonts w:hint="eastAsia" w:ascii="仿宋_GB2312" w:hAnsi="仿宋_GB2312" w:eastAsia="仿宋_GB2312" w:cs="仿宋_GB2312"/>
          <w:color w:val="auto"/>
          <w:sz w:val="32"/>
          <w:szCs w:val="32"/>
          <w:highlight w:val="none"/>
          <w:lang w:val="en-US" w:eastAsia="zh-CN"/>
        </w:rPr>
        <w:t>技术规范要求设置自动监测并与环保部门联网</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highlight w:val="none"/>
        </w:rPr>
        <w:t>加强无组织废气污染防治。厂区内挥发性有机</w:t>
      </w:r>
      <w:r>
        <w:rPr>
          <w:rFonts w:hint="eastAsia" w:ascii="仿宋_GB2312" w:hAnsi="仿宋_GB2312" w:eastAsia="仿宋_GB2312" w:cs="仿宋_GB2312"/>
          <w:color w:val="auto"/>
          <w:kern w:val="0"/>
          <w:sz w:val="32"/>
          <w:szCs w:val="32"/>
          <w:highlight w:val="none"/>
          <w:lang w:val="en-US" w:eastAsia="zh-CN"/>
        </w:rPr>
        <w:t>物无组织排放应满足《挥发性有机物无组织排放控制标准》（GB37822-2019）表A.1</w:t>
      </w:r>
      <w:r>
        <w:rPr>
          <w:rFonts w:hint="eastAsia" w:ascii="仿宋_GB2312" w:hAnsi="仿宋_GB2312" w:eastAsia="仿宋_GB2312" w:cs="仿宋_GB2312"/>
          <w:snapToGrid w:val="0"/>
          <w:color w:val="auto"/>
          <w:spacing w:val="0"/>
          <w:kern w:val="0"/>
          <w:sz w:val="32"/>
          <w:szCs w:val="32"/>
          <w:highlight w:val="none"/>
        </w:rPr>
        <w:t>排放限值</w:t>
      </w:r>
      <w:r>
        <w:rPr>
          <w:rFonts w:hint="eastAsia" w:ascii="仿宋_GB2312" w:hAnsi="仿宋_GB2312" w:eastAsia="仿宋_GB2312" w:cs="仿宋_GB2312"/>
          <w:snapToGrid w:val="0"/>
          <w:color w:val="auto"/>
          <w:spacing w:val="0"/>
          <w:kern w:val="0"/>
          <w:sz w:val="32"/>
          <w:szCs w:val="32"/>
          <w:highlight w:val="none"/>
          <w:lang w:val="en-US" w:eastAsia="zh-CN"/>
        </w:rPr>
        <w:t>要求</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snapToGrid w:val="0"/>
          <w:color w:val="auto"/>
          <w:spacing w:val="0"/>
          <w:kern w:val="0"/>
          <w:sz w:val="32"/>
          <w:szCs w:val="32"/>
          <w:highlight w:val="none"/>
        </w:rPr>
        <w:t>厂界无组织颗粒物应满足《石油化学工业污染物排放标准》（GB31571-2015）</w:t>
      </w:r>
      <w:r>
        <w:rPr>
          <w:rFonts w:hint="eastAsia" w:ascii="仿宋_GB2312" w:hAnsi="仿宋_GB2312" w:eastAsia="仿宋_GB2312" w:cs="仿宋_GB2312"/>
          <w:snapToGrid w:val="0"/>
          <w:color w:val="auto"/>
          <w:spacing w:val="0"/>
          <w:kern w:val="0"/>
          <w:sz w:val="32"/>
          <w:szCs w:val="32"/>
          <w:highlight w:val="none"/>
          <w:lang w:val="en-US" w:eastAsia="zh-CN"/>
        </w:rPr>
        <w:t>表7</w:t>
      </w:r>
      <w:r>
        <w:rPr>
          <w:rFonts w:hint="eastAsia" w:ascii="仿宋_GB2312" w:hAnsi="仿宋_GB2312" w:eastAsia="仿宋_GB2312" w:cs="仿宋_GB2312"/>
          <w:snapToGrid w:val="0"/>
          <w:color w:val="auto"/>
          <w:spacing w:val="0"/>
          <w:kern w:val="0"/>
          <w:sz w:val="32"/>
          <w:szCs w:val="32"/>
          <w:highlight w:val="none"/>
        </w:rPr>
        <w:t>排放限值</w:t>
      </w:r>
      <w:r>
        <w:rPr>
          <w:rFonts w:hint="eastAsia" w:ascii="仿宋_GB2312" w:hAnsi="仿宋_GB2312" w:eastAsia="仿宋_GB2312" w:cs="仿宋_GB2312"/>
          <w:snapToGrid w:val="0"/>
          <w:color w:val="auto"/>
          <w:spacing w:val="0"/>
          <w:kern w:val="0"/>
          <w:sz w:val="32"/>
          <w:szCs w:val="32"/>
          <w:highlight w:val="none"/>
          <w:lang w:val="en-US" w:eastAsia="zh-CN"/>
        </w:rPr>
        <w:t>要求</w:t>
      </w:r>
      <w:r>
        <w:rPr>
          <w:rFonts w:hint="eastAsia" w:ascii="仿宋_GB2312" w:hAnsi="仿宋_GB2312" w:eastAsia="仿宋_GB2312" w:cs="仿宋_GB2312"/>
          <w:snapToGrid w:val="0"/>
          <w:color w:val="auto"/>
          <w:spacing w:val="0"/>
          <w:kern w:val="0"/>
          <w:sz w:val="32"/>
          <w:szCs w:val="32"/>
          <w:highlight w:val="none"/>
        </w:rPr>
        <w:t>；</w:t>
      </w:r>
      <w:r>
        <w:rPr>
          <w:rFonts w:hint="eastAsia" w:ascii="仿宋_GB2312" w:hAnsi="仿宋_GB2312" w:eastAsia="仿宋_GB2312" w:cs="仿宋_GB2312"/>
          <w:snapToGrid w:val="0"/>
          <w:color w:val="auto"/>
          <w:spacing w:val="0"/>
          <w:kern w:val="0"/>
          <w:sz w:val="32"/>
          <w:szCs w:val="32"/>
          <w:highlight w:val="none"/>
          <w:lang w:val="en-US" w:eastAsia="zh-CN"/>
        </w:rPr>
        <w:t>厂界</w:t>
      </w:r>
      <w:r>
        <w:rPr>
          <w:rFonts w:hint="eastAsia" w:ascii="仿宋_GB2312" w:hAnsi="仿宋_GB2312" w:eastAsia="仿宋_GB2312" w:cs="仿宋_GB2312"/>
          <w:snapToGrid w:val="0"/>
          <w:color w:val="auto"/>
          <w:spacing w:val="0"/>
          <w:kern w:val="0"/>
          <w:sz w:val="32"/>
          <w:szCs w:val="32"/>
          <w:highlight w:val="none"/>
        </w:rPr>
        <w:t>氨、硫化氢和臭气浓度应满足《恶臭污染物排放标准》（GB14554</w:t>
      </w:r>
      <w:r>
        <w:rPr>
          <w:rFonts w:hint="eastAsia" w:ascii="仿宋_GB2312" w:hAnsi="仿宋_GB2312" w:eastAsia="仿宋_GB2312" w:cs="仿宋_GB2312"/>
          <w:snapToGrid w:val="0"/>
          <w:color w:val="auto"/>
          <w:spacing w:val="0"/>
          <w:kern w:val="0"/>
          <w:sz w:val="32"/>
          <w:szCs w:val="32"/>
          <w:highlight w:val="none"/>
          <w:lang w:val="en-US" w:eastAsia="zh-CN"/>
        </w:rPr>
        <w:t>-</w:t>
      </w:r>
      <w:r>
        <w:rPr>
          <w:rFonts w:hint="eastAsia" w:ascii="仿宋_GB2312" w:hAnsi="仿宋_GB2312" w:eastAsia="仿宋_GB2312" w:cs="仿宋_GB2312"/>
          <w:snapToGrid w:val="0"/>
          <w:color w:val="auto"/>
          <w:spacing w:val="0"/>
          <w:kern w:val="0"/>
          <w:sz w:val="32"/>
          <w:szCs w:val="32"/>
          <w:highlight w:val="none"/>
        </w:rPr>
        <w:t>93）</w:t>
      </w:r>
      <w:r>
        <w:rPr>
          <w:rFonts w:hint="eastAsia" w:ascii="仿宋_GB2312" w:hAnsi="仿宋_GB2312" w:eastAsia="仿宋_GB2312" w:cs="仿宋_GB2312"/>
          <w:snapToGrid w:val="0"/>
          <w:color w:val="auto"/>
          <w:spacing w:val="0"/>
          <w:kern w:val="0"/>
          <w:sz w:val="32"/>
          <w:szCs w:val="32"/>
          <w:highlight w:val="none"/>
          <w:lang w:val="en-US" w:eastAsia="zh-CN"/>
        </w:rPr>
        <w:t>表1</w:t>
      </w:r>
      <w:r>
        <w:rPr>
          <w:rFonts w:hint="eastAsia" w:ascii="仿宋_GB2312" w:hAnsi="仿宋_GB2312" w:eastAsia="仿宋_GB2312" w:cs="仿宋_GB2312"/>
          <w:snapToGrid w:val="0"/>
          <w:color w:val="auto"/>
          <w:spacing w:val="0"/>
          <w:kern w:val="0"/>
          <w:sz w:val="32"/>
          <w:szCs w:val="32"/>
          <w:highlight w:val="none"/>
        </w:rPr>
        <w:t>排放限值</w:t>
      </w:r>
      <w:r>
        <w:rPr>
          <w:rFonts w:hint="eastAsia" w:ascii="仿宋_GB2312" w:hAnsi="仿宋_GB2312" w:eastAsia="仿宋_GB2312" w:cs="仿宋_GB2312"/>
          <w:snapToGrid w:val="0"/>
          <w:color w:val="auto"/>
          <w:spacing w:val="0"/>
          <w:kern w:val="0"/>
          <w:sz w:val="32"/>
          <w:szCs w:val="32"/>
          <w:highlight w:val="none"/>
          <w:lang w:val="en-US" w:eastAsia="zh-CN"/>
        </w:rPr>
        <w:t>要求</w:t>
      </w:r>
      <w:r>
        <w:rPr>
          <w:rFonts w:hint="eastAsia" w:ascii="仿宋_GB2312" w:hAnsi="仿宋_GB2312" w:eastAsia="仿宋_GB2312" w:cs="仿宋_GB2312"/>
          <w:snapToGrid w:val="0"/>
          <w:color w:val="auto"/>
          <w:spacing w:val="0"/>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厂界挥发性有机物、甲醇、酚类应满足《工业企业挥发性有机物排放控制标准》（DB13/2322-2016）表2</w:t>
      </w:r>
      <w:r>
        <w:rPr>
          <w:rFonts w:hint="eastAsia" w:ascii="仿宋_GB2312" w:hAnsi="仿宋_GB2312" w:eastAsia="仿宋_GB2312" w:cs="仿宋_GB2312"/>
          <w:snapToGrid w:val="0"/>
          <w:color w:val="auto"/>
          <w:spacing w:val="0"/>
          <w:kern w:val="0"/>
          <w:sz w:val="32"/>
          <w:szCs w:val="32"/>
          <w:highlight w:val="none"/>
        </w:rPr>
        <w:t>排放限值</w:t>
      </w:r>
      <w:r>
        <w:rPr>
          <w:rFonts w:hint="eastAsia" w:ascii="仿宋_GB2312" w:hAnsi="仿宋_GB2312" w:eastAsia="仿宋_GB2312" w:cs="仿宋_GB2312"/>
          <w:snapToGrid w:val="0"/>
          <w:color w:val="auto"/>
          <w:spacing w:val="0"/>
          <w:kern w:val="0"/>
          <w:sz w:val="32"/>
          <w:szCs w:val="32"/>
          <w:highlight w:val="none"/>
          <w:lang w:val="en-US" w:eastAsia="zh-CN"/>
        </w:rPr>
        <w:t>要求</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600" w:lineRule="exact"/>
        <w:ind w:firstLine="636" w:firstLineChars="200"/>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w:t>
      </w:r>
      <w:r>
        <w:rPr>
          <w:rFonts w:hint="eastAsia" w:ascii="仿宋_GB2312" w:hAnsi="仿宋_GB2312" w:eastAsia="仿宋_GB2312" w:cs="仿宋_GB2312"/>
          <w:snapToGrid w:val="0"/>
          <w:color w:val="auto"/>
          <w:spacing w:val="0"/>
          <w:kern w:val="0"/>
          <w:sz w:val="32"/>
          <w:szCs w:val="32"/>
          <w:lang w:val="en-US" w:eastAsia="zh-CN"/>
        </w:rPr>
        <w:t>五</w:t>
      </w:r>
      <w:r>
        <w:rPr>
          <w:rFonts w:hint="eastAsia" w:ascii="仿宋_GB2312" w:hAnsi="仿宋_GB2312" w:eastAsia="仿宋_GB2312" w:cs="仿宋_GB2312"/>
          <w:snapToGrid w:val="0"/>
          <w:color w:val="auto"/>
          <w:spacing w:val="0"/>
          <w:kern w:val="0"/>
          <w:sz w:val="32"/>
          <w:szCs w:val="32"/>
        </w:rPr>
        <w:t>）规范落实工业固废管理措施。根据国家和地方的有关规定，按照“减量化、资源化、无害化”原则，对固体废物进行分类收集、处理和处置，并确保不造成二次污染。严格按照环评报告书提出的各项要求与措施，做好危险化学品、危险废物的分区贮存，厂区危险废物暂存场应满足《危险废物贮存污染控制标准》（GB18597-2023）的要求，危险废物应严格执行转移联单制度并及时交有资质的单位处置；一般固体废物按照《一般工业固体废物贮存和填埋污染控制标准》（GB18599-2020）要求管理。</w:t>
      </w:r>
    </w:p>
    <w:p>
      <w:pPr>
        <w:keepNext w:val="0"/>
        <w:keepLines w:val="0"/>
        <w:pageBreakBefore w:val="0"/>
        <w:widowControl w:val="0"/>
        <w:kinsoku/>
        <w:wordWrap/>
        <w:overflowPunct/>
        <w:topLinePunct w:val="0"/>
        <w:autoSpaceDE/>
        <w:autoSpaceDN/>
        <w:bidi w:val="0"/>
        <w:spacing w:line="600" w:lineRule="exact"/>
        <w:ind w:firstLine="636" w:firstLineChars="200"/>
        <w:textAlignment w:val="auto"/>
        <w:rPr>
          <w:rFonts w:hint="eastAsia" w:ascii="仿宋_GB2312" w:hAnsi="仿宋_GB2312" w:eastAsia="仿宋_GB2312" w:cs="仿宋_GB2312"/>
          <w:snapToGrid w:val="0"/>
          <w:color w:val="auto"/>
          <w:spacing w:val="0"/>
          <w:kern w:val="0"/>
          <w:sz w:val="32"/>
          <w:szCs w:val="32"/>
          <w:highlight w:val="none"/>
        </w:rPr>
      </w:pPr>
      <w:r>
        <w:rPr>
          <w:rFonts w:hint="eastAsia" w:ascii="仿宋_GB2312" w:hAnsi="仿宋_GB2312" w:eastAsia="仿宋_GB2312" w:cs="仿宋_GB2312"/>
          <w:snapToGrid w:val="0"/>
          <w:color w:val="auto"/>
          <w:spacing w:val="0"/>
          <w:kern w:val="0"/>
          <w:sz w:val="32"/>
          <w:szCs w:val="32"/>
        </w:rPr>
        <w:t>（</w:t>
      </w:r>
      <w:r>
        <w:rPr>
          <w:rFonts w:hint="eastAsia" w:ascii="仿宋_GB2312" w:hAnsi="仿宋_GB2312" w:eastAsia="仿宋_GB2312" w:cs="仿宋_GB2312"/>
          <w:snapToGrid w:val="0"/>
          <w:color w:val="auto"/>
          <w:spacing w:val="0"/>
          <w:kern w:val="0"/>
          <w:sz w:val="32"/>
          <w:szCs w:val="32"/>
          <w:lang w:val="en-US" w:eastAsia="zh-CN"/>
        </w:rPr>
        <w:t>六</w:t>
      </w:r>
      <w:r>
        <w:rPr>
          <w:rFonts w:hint="eastAsia" w:ascii="仿宋_GB2312" w:hAnsi="仿宋_GB2312" w:eastAsia="仿宋_GB2312" w:cs="仿宋_GB2312"/>
          <w:snapToGrid w:val="0"/>
          <w:color w:val="auto"/>
          <w:spacing w:val="0"/>
          <w:kern w:val="0"/>
          <w:sz w:val="32"/>
          <w:szCs w:val="32"/>
        </w:rPr>
        <w:t>）加强噪声控制管理。优化高噪声设备布局，优先选用低噪声设备，采取消声、隔声、减</w:t>
      </w:r>
      <w:r>
        <w:rPr>
          <w:rFonts w:hint="eastAsia" w:ascii="仿宋_GB2312" w:hAnsi="仿宋_GB2312" w:eastAsia="仿宋_GB2312" w:cs="仿宋_GB2312"/>
          <w:snapToGrid w:val="0"/>
          <w:color w:val="auto"/>
          <w:spacing w:val="0"/>
          <w:kern w:val="0"/>
          <w:sz w:val="32"/>
          <w:szCs w:val="32"/>
          <w:highlight w:val="none"/>
        </w:rPr>
        <w:t>振等降噪措施，确保</w:t>
      </w:r>
      <w:r>
        <w:rPr>
          <w:rFonts w:hint="eastAsia" w:ascii="仿宋_GB2312" w:hAnsi="仿宋_GB2312" w:eastAsia="仿宋_GB2312" w:cs="仿宋_GB2312"/>
          <w:snapToGrid w:val="0"/>
          <w:color w:val="auto"/>
          <w:spacing w:val="0"/>
          <w:kern w:val="0"/>
          <w:sz w:val="32"/>
          <w:szCs w:val="32"/>
          <w:highlight w:val="none"/>
          <w:lang w:val="en-US" w:eastAsia="zh-CN"/>
        </w:rPr>
        <w:t>东、南厂界</w:t>
      </w:r>
      <w:r>
        <w:rPr>
          <w:rFonts w:hint="eastAsia" w:ascii="仿宋_GB2312" w:hAnsi="仿宋_GB2312" w:eastAsia="仿宋_GB2312" w:cs="仿宋_GB2312"/>
          <w:snapToGrid w:val="0"/>
          <w:color w:val="auto"/>
          <w:spacing w:val="0"/>
          <w:kern w:val="0"/>
          <w:sz w:val="32"/>
          <w:szCs w:val="32"/>
          <w:highlight w:val="none"/>
        </w:rPr>
        <w:t>噪声达到《工业企业厂界环境噪声排放标准》(GB12348-2008)3类标准要求</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val="en-US" w:eastAsia="zh-CN"/>
        </w:rPr>
        <w:t>西、北厂界</w:t>
      </w:r>
      <w:r>
        <w:rPr>
          <w:rFonts w:hint="eastAsia" w:ascii="仿宋_GB2312" w:hAnsi="仿宋_GB2312" w:eastAsia="仿宋_GB2312" w:cs="仿宋_GB2312"/>
          <w:snapToGrid w:val="0"/>
          <w:color w:val="auto"/>
          <w:spacing w:val="0"/>
          <w:kern w:val="0"/>
          <w:sz w:val="32"/>
          <w:szCs w:val="32"/>
          <w:highlight w:val="none"/>
        </w:rPr>
        <w:t>达到《工业企业厂界环境噪声排放标准》(GB12348-2008)</w:t>
      </w:r>
      <w:r>
        <w:rPr>
          <w:rFonts w:hint="eastAsia" w:ascii="仿宋_GB2312" w:hAnsi="仿宋_GB2312" w:eastAsia="仿宋_GB2312" w:cs="仿宋_GB2312"/>
          <w:snapToGrid w:val="0"/>
          <w:color w:val="auto"/>
          <w:spacing w:val="0"/>
          <w:kern w:val="0"/>
          <w:sz w:val="32"/>
          <w:szCs w:val="32"/>
          <w:highlight w:val="none"/>
          <w:lang w:val="en-US" w:eastAsia="zh-CN"/>
        </w:rPr>
        <w:t>4类</w:t>
      </w:r>
      <w:r>
        <w:rPr>
          <w:rFonts w:hint="eastAsia" w:ascii="仿宋_GB2312" w:hAnsi="仿宋_GB2312" w:eastAsia="仿宋_GB2312" w:cs="仿宋_GB2312"/>
          <w:snapToGrid w:val="0"/>
          <w:color w:val="auto"/>
          <w:spacing w:val="0"/>
          <w:kern w:val="0"/>
          <w:sz w:val="32"/>
          <w:szCs w:val="32"/>
          <w:highlight w:val="none"/>
        </w:rPr>
        <w:t>标准要求。</w:t>
      </w:r>
    </w:p>
    <w:p>
      <w:pPr>
        <w:keepNext w:val="0"/>
        <w:keepLines w:val="0"/>
        <w:pageBreakBefore w:val="0"/>
        <w:widowControl w:val="0"/>
        <w:kinsoku/>
        <w:wordWrap/>
        <w:overflowPunct/>
        <w:topLinePunct w:val="0"/>
        <w:autoSpaceDE/>
        <w:autoSpaceDN/>
        <w:bidi w:val="0"/>
        <w:spacing w:line="600" w:lineRule="exact"/>
        <w:ind w:firstLine="636" w:firstLineChars="200"/>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highlight w:val="none"/>
        </w:rPr>
        <w:t>（</w:t>
      </w:r>
      <w:r>
        <w:rPr>
          <w:rFonts w:hint="eastAsia" w:ascii="仿宋_GB2312" w:hAnsi="仿宋_GB2312" w:eastAsia="仿宋_GB2312" w:cs="仿宋_GB2312"/>
          <w:snapToGrid w:val="0"/>
          <w:color w:val="auto"/>
          <w:spacing w:val="0"/>
          <w:kern w:val="0"/>
          <w:sz w:val="32"/>
          <w:szCs w:val="32"/>
          <w:highlight w:val="none"/>
          <w:lang w:val="en-US" w:eastAsia="zh-CN"/>
        </w:rPr>
        <w:t>七</w:t>
      </w:r>
      <w:r>
        <w:rPr>
          <w:rFonts w:hint="eastAsia" w:ascii="仿宋_GB2312" w:hAnsi="仿宋_GB2312" w:eastAsia="仿宋_GB2312" w:cs="仿宋_GB2312"/>
          <w:snapToGrid w:val="0"/>
          <w:color w:val="auto"/>
          <w:spacing w:val="0"/>
          <w:kern w:val="0"/>
          <w:sz w:val="32"/>
          <w:szCs w:val="32"/>
          <w:highlight w:val="none"/>
        </w:rPr>
        <w:t>）落实土壤及地下水防治</w:t>
      </w:r>
      <w:r>
        <w:rPr>
          <w:rFonts w:hint="eastAsia" w:ascii="仿宋_GB2312" w:hAnsi="仿宋_GB2312" w:eastAsia="仿宋_GB2312" w:cs="仿宋_GB2312"/>
          <w:snapToGrid w:val="0"/>
          <w:color w:val="auto"/>
          <w:spacing w:val="0"/>
          <w:kern w:val="0"/>
          <w:sz w:val="32"/>
          <w:szCs w:val="32"/>
        </w:rPr>
        <w:t>要求。按照“源头控制、分区防治、污染监控、应急响应”的原则进行地下水污染防治。加强防渗设施的日常维护，对出现损害的防渗设施应及时修复和加固，确保防渗设施牢固安全。加强隐蔽工程泄漏检测，一旦发现泄漏，应立即采取补救措施，防止污染地下水和土壤。建立完善的地下水和土壤监测制度。根据项目污染物排放特点，合理设置土壤监测点。</w:t>
      </w:r>
    </w:p>
    <w:p>
      <w:pPr>
        <w:keepNext w:val="0"/>
        <w:keepLines w:val="0"/>
        <w:pageBreakBefore w:val="0"/>
        <w:widowControl w:val="0"/>
        <w:kinsoku/>
        <w:wordWrap/>
        <w:overflowPunct/>
        <w:topLinePunct w:val="0"/>
        <w:autoSpaceDE/>
        <w:autoSpaceDN/>
        <w:bidi w:val="0"/>
        <w:spacing w:line="600" w:lineRule="exact"/>
        <w:ind w:firstLine="636" w:firstLineChars="200"/>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w:t>
      </w:r>
      <w:r>
        <w:rPr>
          <w:rFonts w:hint="eastAsia" w:ascii="仿宋_GB2312" w:hAnsi="仿宋_GB2312" w:eastAsia="仿宋_GB2312" w:cs="仿宋_GB2312"/>
          <w:snapToGrid w:val="0"/>
          <w:color w:val="auto"/>
          <w:spacing w:val="0"/>
          <w:kern w:val="0"/>
          <w:sz w:val="32"/>
          <w:szCs w:val="32"/>
          <w:lang w:val="en-US" w:eastAsia="zh-CN"/>
        </w:rPr>
        <w:t>八</w:t>
      </w:r>
      <w:r>
        <w:rPr>
          <w:rFonts w:hint="eastAsia" w:ascii="仿宋_GB2312" w:hAnsi="仿宋_GB2312" w:eastAsia="仿宋_GB2312" w:cs="仿宋_GB2312"/>
          <w:snapToGrid w:val="0"/>
          <w:color w:val="auto"/>
          <w:spacing w:val="0"/>
          <w:kern w:val="0"/>
          <w:sz w:val="32"/>
          <w:szCs w:val="32"/>
        </w:rPr>
        <w:t>）加强环境风险防范。建立健全风险防控体系和事故排放污染收集系统，强化风险管理和事故的预防，做好环境风险的巡查、监控等管理，杜绝环境风险事故发生。严格落实三级防控体系，制定突发环境事件应急预案，配备相应的应急物资，确保环境风险得到有效控制。项目各项环保设施的设计、建设、运行、管理应符合安全生产相关要求。</w:t>
      </w:r>
    </w:p>
    <w:p>
      <w:pPr>
        <w:keepNext w:val="0"/>
        <w:keepLines w:val="0"/>
        <w:pageBreakBefore w:val="0"/>
        <w:widowControl w:val="0"/>
        <w:kinsoku/>
        <w:wordWrap/>
        <w:overflowPunct/>
        <w:topLinePunct w:val="0"/>
        <w:autoSpaceDE/>
        <w:autoSpaceDN/>
        <w:bidi w:val="0"/>
        <w:spacing w:line="600" w:lineRule="exact"/>
        <w:ind w:firstLine="636" w:firstLineChars="200"/>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rPr>
        <w:t>（</w:t>
      </w:r>
      <w:r>
        <w:rPr>
          <w:rFonts w:hint="eastAsia" w:ascii="仿宋_GB2312" w:hAnsi="仿宋_GB2312" w:eastAsia="仿宋_GB2312" w:cs="仿宋_GB2312"/>
          <w:snapToGrid w:val="0"/>
          <w:color w:val="auto"/>
          <w:spacing w:val="0"/>
          <w:kern w:val="0"/>
          <w:sz w:val="32"/>
          <w:szCs w:val="32"/>
          <w:lang w:val="en-US" w:eastAsia="zh-CN"/>
        </w:rPr>
        <w:t>九</w:t>
      </w:r>
      <w:r>
        <w:rPr>
          <w:rFonts w:hint="eastAsia" w:ascii="仿宋_GB2312" w:hAnsi="仿宋_GB2312" w:eastAsia="仿宋_GB2312" w:cs="仿宋_GB2312"/>
          <w:snapToGrid w:val="0"/>
          <w:color w:val="auto"/>
          <w:spacing w:val="0"/>
          <w:kern w:val="0"/>
          <w:sz w:val="32"/>
          <w:szCs w:val="32"/>
        </w:rPr>
        <w:t>）</w:t>
      </w:r>
      <w:r>
        <w:rPr>
          <w:rFonts w:hint="eastAsia" w:ascii="仿宋_GB2312" w:hAnsi="仿宋_GB2312" w:eastAsia="仿宋_GB2312" w:cs="仿宋_GB2312"/>
          <w:snapToGrid w:val="0"/>
          <w:color w:val="auto"/>
          <w:spacing w:val="0"/>
          <w:kern w:val="0"/>
          <w:sz w:val="32"/>
          <w:szCs w:val="32"/>
          <w:lang w:eastAsia="zh-CN"/>
        </w:rPr>
        <w:t>做好日常环境管理工作。</w:t>
      </w:r>
      <w:r>
        <w:rPr>
          <w:rFonts w:hint="eastAsia" w:ascii="仿宋_GB2312" w:hAnsi="仿宋_GB2312" w:eastAsia="仿宋_GB2312" w:cs="仿宋_GB2312"/>
          <w:snapToGrid w:val="0"/>
          <w:color w:val="auto"/>
          <w:spacing w:val="0"/>
          <w:kern w:val="0"/>
          <w:sz w:val="32"/>
          <w:szCs w:val="32"/>
        </w:rPr>
        <w:t>按要求规范设置各类排污口和标志，并按污染源自动控制、排污许可相关管理要求建设、安装自动监控设备及其配套设施。按《报告书》提出的计划实施日常环境管理与监测。</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lang w:val="en-US" w:eastAsia="zh-CN" w:bidi="ar-SA"/>
        </w:rPr>
        <w:t>（十）本项目污染物总量控制指标为：化学需氧量6.86吨/年，氨氮1.10吨/年，二氧化硫7.55吨/年，氮氧化物35.65吨/年，挥发性有机物12.56吨/年。项目建设应严格落实《关于加强重点行业建设项目区域消减措施监督管理的通知》（环办环评〔2020〕36号）有关要求，衡阳市生态环境局应做好《关于建滔</w:t>
      </w:r>
      <w:r>
        <w:rPr>
          <w:rFonts w:hint="eastAsia" w:ascii="仿宋_GB2312" w:hAnsi="仿宋_GB2312" w:eastAsia="仿宋_GB2312" w:cs="仿宋_GB2312"/>
          <w:snapToGrid w:val="0"/>
          <w:color w:val="auto"/>
          <w:spacing w:val="0"/>
          <w:kern w:val="0"/>
          <w:sz w:val="32"/>
          <w:szCs w:val="32"/>
          <w:highlight w:val="none"/>
          <w:lang w:val="en-US" w:eastAsia="zh-CN"/>
        </w:rPr>
        <w:t>（衡阳）电子材料有限公司应用回收二氧化碳生产醋酸年产80万吨醋酸碳中和减排项目主要污染物区域削减替代方案》的落实，并确保纳入该替代削减方案的相关项目排污总量按期予以核减。</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lang w:val="en-US" w:eastAsia="zh-CN"/>
        </w:rPr>
        <w:t>（十一）本项目不包括“碳中和”具体工程，对于本项目“碳中和”、“碳减排”方面的认定及相关管理事项，以最新的政策及职能部门的管理要求为准。</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cs="仿宋_GB2312"/>
          <w:snapToGrid w:val="0"/>
          <w:color w:val="auto"/>
          <w:spacing w:val="0"/>
          <w:kern w:val="0"/>
          <w:sz w:val="32"/>
          <w:szCs w:val="32"/>
          <w:highlight w:val="none"/>
          <w:lang w:val="en-US" w:eastAsia="zh-CN"/>
        </w:rPr>
      </w:pPr>
      <w:r>
        <w:rPr>
          <w:rFonts w:hint="eastAsia" w:ascii="仿宋_GB2312" w:hAnsi="仿宋_GB2312" w:eastAsia="仿宋_GB2312" w:cs="仿宋_GB2312"/>
          <w:snapToGrid w:val="0"/>
          <w:color w:val="auto"/>
          <w:spacing w:val="0"/>
          <w:kern w:val="0"/>
          <w:sz w:val="32"/>
          <w:szCs w:val="32"/>
          <w:highlight w:val="none"/>
          <w:lang w:val="en-US" w:eastAsia="zh-CN"/>
        </w:rPr>
        <w:t>（十二）</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rPr>
        <w:t>关于建滔（衡阳）电子材料有限公司年产10万吨电子级基础树脂、10万吨电子级特种系列树脂、1万吨四溴双酚A项目环境影响报告书的批复</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rPr>
        <w:t>湘环评〔2019〕1号</w:t>
      </w:r>
      <w:r>
        <w:rPr>
          <w:rFonts w:hint="eastAsia" w:ascii="仿宋_GB2312" w:hAnsi="仿宋_GB2312" w:eastAsia="仿宋_GB2312" w:cs="仿宋_GB2312"/>
          <w:snapToGrid w:val="0"/>
          <w:color w:val="auto"/>
          <w:spacing w:val="0"/>
          <w:kern w:val="0"/>
          <w:sz w:val="32"/>
          <w:szCs w:val="32"/>
          <w:highlight w:val="none"/>
          <w:lang w:eastAsia="zh-CN"/>
        </w:rPr>
        <w:t>）</w:t>
      </w:r>
      <w:r>
        <w:rPr>
          <w:rFonts w:hint="eastAsia" w:ascii="仿宋_GB2312" w:hAnsi="仿宋_GB2312" w:eastAsia="仿宋_GB2312" w:cs="仿宋_GB2312"/>
          <w:snapToGrid w:val="0"/>
          <w:color w:val="auto"/>
          <w:spacing w:val="0"/>
          <w:kern w:val="0"/>
          <w:sz w:val="32"/>
          <w:szCs w:val="32"/>
          <w:highlight w:val="none"/>
          <w:lang w:val="en-US" w:eastAsia="zh-CN"/>
        </w:rPr>
        <w:t>撤销。</w:t>
      </w:r>
    </w:p>
    <w:p>
      <w:pPr>
        <w:pStyle w:val="6"/>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36" w:firstLineChars="200"/>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lang w:val="en-US" w:eastAsia="zh-CN"/>
        </w:rPr>
        <w:t>三</w:t>
      </w:r>
      <w:r>
        <w:rPr>
          <w:rFonts w:hint="eastAsia" w:ascii="仿宋_GB2312" w:hAnsi="仿宋_GB2312" w:eastAsia="仿宋_GB2312" w:cs="仿宋_GB2312"/>
          <w:snapToGrid w:val="0"/>
          <w:color w:val="auto"/>
          <w:spacing w:val="0"/>
          <w:kern w:val="0"/>
          <w:sz w:val="32"/>
          <w:szCs w:val="32"/>
        </w:rPr>
        <w:t>、环境影响报告书经批准后，建设项目的性质、规模、地点、采用的生产工艺或者防治污染、防止生态破坏的措施发生重大变动的，建设单位应当重新报批建设项目环境影响评价文件。项目投产前应按相关要求申领排污许可证。</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color w:val="auto"/>
          <w:spacing w:val="0"/>
          <w:kern w:val="0"/>
          <w:sz w:val="32"/>
          <w:szCs w:val="32"/>
          <w:lang w:val="en-US" w:eastAsia="zh-CN"/>
        </w:rPr>
        <w:t>四</w:t>
      </w:r>
      <w:r>
        <w:rPr>
          <w:rFonts w:hint="eastAsia" w:ascii="仿宋_GB2312" w:hAnsi="仿宋_GB2312" w:eastAsia="仿宋_GB2312" w:cs="仿宋_GB2312"/>
          <w:snapToGrid w:val="0"/>
          <w:color w:val="auto"/>
          <w:spacing w:val="0"/>
          <w:kern w:val="0"/>
          <w:sz w:val="32"/>
          <w:szCs w:val="32"/>
        </w:rPr>
        <w:t>、建设单位应在收到本批复后15个工作日内，将批复批准后的本项目环评报告书送</w:t>
      </w:r>
      <w:r>
        <w:rPr>
          <w:rFonts w:hint="eastAsia" w:ascii="仿宋_GB2312" w:hAnsi="仿宋_GB2312" w:eastAsia="仿宋_GB2312" w:cs="仿宋_GB2312"/>
          <w:snapToGrid w:val="0"/>
          <w:color w:val="auto"/>
          <w:spacing w:val="0"/>
          <w:kern w:val="0"/>
          <w:sz w:val="32"/>
          <w:szCs w:val="32"/>
          <w:lang w:val="en-US" w:eastAsia="zh-CN"/>
        </w:rPr>
        <w:t>衡</w:t>
      </w:r>
      <w:r>
        <w:rPr>
          <w:rFonts w:hint="eastAsia" w:ascii="仿宋_GB2312" w:hAnsi="仿宋_GB2312" w:eastAsia="仿宋_GB2312" w:cs="仿宋_GB2312"/>
          <w:snapToGrid w:val="0"/>
          <w:color w:val="auto"/>
          <w:spacing w:val="0"/>
          <w:kern w:val="0"/>
          <w:sz w:val="32"/>
          <w:szCs w:val="32"/>
        </w:rPr>
        <w:t>阳市生态环境局和</w:t>
      </w:r>
      <w:r>
        <w:rPr>
          <w:rFonts w:hint="eastAsia" w:ascii="仿宋_GB2312" w:hAnsi="仿宋_GB2312" w:eastAsia="仿宋_GB2312" w:cs="仿宋_GB2312"/>
          <w:snapToGrid w:val="0"/>
          <w:color w:val="auto"/>
          <w:spacing w:val="0"/>
          <w:kern w:val="0"/>
          <w:sz w:val="32"/>
          <w:szCs w:val="32"/>
          <w:lang w:val="en-US" w:eastAsia="zh-CN"/>
        </w:rPr>
        <w:t>衡</w:t>
      </w:r>
      <w:r>
        <w:rPr>
          <w:rFonts w:hint="eastAsia" w:ascii="仿宋_GB2312" w:hAnsi="仿宋_GB2312" w:eastAsia="仿宋_GB2312" w:cs="仿宋_GB2312"/>
          <w:snapToGrid w:val="0"/>
          <w:color w:val="auto"/>
          <w:spacing w:val="0"/>
          <w:kern w:val="0"/>
          <w:sz w:val="32"/>
          <w:szCs w:val="32"/>
        </w:rPr>
        <w:t>阳市生态环境局</w:t>
      </w:r>
      <w:r>
        <w:rPr>
          <w:rFonts w:hint="eastAsia" w:ascii="仿宋_GB2312" w:hAnsi="仿宋_GB2312" w:eastAsia="仿宋_GB2312" w:cs="仿宋_GB2312"/>
          <w:snapToGrid w:val="0"/>
          <w:color w:val="auto"/>
          <w:spacing w:val="0"/>
          <w:kern w:val="0"/>
          <w:sz w:val="32"/>
          <w:szCs w:val="32"/>
          <w:lang w:val="en-US"/>
        </w:rPr>
        <mc:AlternateContent>
          <mc:Choice Requires="wps">
            <w:drawing>
              <wp:anchor distT="0" distB="0" distL="114300" distR="114300" simplePos="0" relativeHeight="251669504"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9" name="KGD_5E435F33$01$29$00041" descr="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5E435F33$01$29$00041" o:spid="_x0000_s1026" o:spt="1" alt="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" style="position:absolute;left:0pt;margin-left:-86.55pt;margin-top:-89.25pt;height:5pt;width:5pt;visibility:hidden;z-index:251669504;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snapToGrid w:val="0"/>
          <w:color w:val="auto"/>
          <w:spacing w:val="0"/>
          <w:kern w:val="0"/>
          <w:sz w:val="32"/>
          <w:szCs w:val="32"/>
          <w:lang w:val="en-US"/>
        </w:rPr>
        <mc:AlternateContent>
          <mc:Choice Requires="wps">
            <w:drawing>
              <wp:anchor distT="0" distB="0" distL="114300" distR="114300" simplePos="0" relativeHeight="251667456"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8" name="KGD_KG_Seal_25" descr="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25" o:spid="_x0000_s1026" o:spt="1" alt="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" style="position:absolute;left:0pt;margin-left:-86.55pt;margin-top:-89.25pt;height:5pt;width:5pt;visibility:hidden;z-index:251667456;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snapToGrid w:val="0"/>
          <w:color w:val="auto"/>
          <w:spacing w:val="0"/>
          <w:kern w:val="0"/>
          <w:sz w:val="32"/>
          <w:szCs w:val="32"/>
          <w:lang w:val="en-US"/>
        </w:rPr>
        <mc:AlternateContent>
          <mc:Choice Requires="wps">
            <w:drawing>
              <wp:anchor distT="0" distB="0" distL="114300" distR="114300" simplePos="0" relativeHeight="251665408"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7" name="KGD_KG_Seal_24" descr="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24" o:spid="_x0000_s1026" o:spt="1" alt="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" style="position:absolute;left:0pt;margin-left:-86.55pt;margin-top:-89.25pt;height:5pt;width:5pt;visibility:hidden;z-index:251665408;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BabjIm3AAAAA8BAAAPAAAAAAAA&#10;AAEAIAAAACIAAABkcnMvZG93bnJldi54bWxQSwECFAAUAAAACACHTuJAatxabxMMAABEEQAADgAA&#10;AAAAAAABACAAAAArAQAAZHJzL2Uyb0RvYy54bWxQSwUGAAAAAAYABgBZAQAAsA8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snapToGrid w:val="0"/>
          <w:color w:val="auto"/>
          <w:spacing w:val="0"/>
          <w:kern w:val="0"/>
          <w:sz w:val="32"/>
          <w:szCs w:val="32"/>
          <w:lang w:val="en-US"/>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6" name="KGD_KG_Seal_23" descr="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23" o:spid="_x0000_s1026" o:spt="1" alt="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" style="position:absolute;left:0pt;margin-left:-86.55pt;margin-top:-89.25pt;height:5pt;width:5pt;visibility:hidden;z-index:251663360;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snapToGrid w:val="0"/>
          <w:color w:val="auto"/>
          <w:spacing w:val="0"/>
          <w:kern w:val="0"/>
          <w:sz w:val="32"/>
          <w:szCs w:val="32"/>
          <w:lang w:val="en-US"/>
        </w:rPr>
        <mc:AlternateContent>
          <mc:Choice Requires="wps">
            <w:drawing>
              <wp:anchor distT="0" distB="0" distL="114300" distR="114300" simplePos="0" relativeHeight="251661312"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5" name="KGD_KG_Seal_22" descr="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22" o:spid="_x0000_s1026" o:spt="1" alt="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" style="position:absolute;left:0pt;margin-left:-86.55pt;margin-top:-89.25pt;height:5pt;width:5pt;visibility:hidden;z-index:251661312;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FpuMibcAAAADwEAAA8A&#10;AAAAAAAAAQAgAAAAIgAAAGRycy9kb3ducmV2LnhtbFBLAQIUABQAAAAIAIdO4kBhTm8IGAwAAEQR&#10;AAAOAAAAAAAAAAEAIAAAACsBAABkcnMvZTJvRG9jLnhtbFBLBQYAAAAABgAGAFkBAAC1Dw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snapToGrid w:val="0"/>
          <w:color w:val="auto"/>
          <w:spacing w:val="0"/>
          <w:kern w:val="0"/>
          <w:sz w:val="32"/>
          <w:szCs w:val="32"/>
          <w:lang w:val="en-US"/>
        </w:rPr>
        <mc:AlternateContent>
          <mc:Choice Requires="wps">
            <w:drawing>
              <wp:anchor distT="0" distB="0" distL="114300" distR="114300" simplePos="0" relativeHeight="251660288"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4" name="KGD_KG_Seal_21" descr="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21" o:spid="_x0000_s1026" o:spt="1" alt="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" style="position:absolute;left:0pt;margin-left:-86.55pt;margin-top:-89.25pt;height:5pt;width:5pt;visibility:hidden;z-index:251660288;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abjIm3AAAAA8BAAAPAAAA&#10;AAAAAAEAIAAAACIAAABkcnMvZG93bnJldi54bWxQSwECFAAUAAAACACHTuJAT4nSLhYMAABEEQAA&#10;DgAAAAAAAAABACAAAAArAQAAZHJzL2Uyb0RvYy54bWxQSwUGAAAAAAYABgBZAQAAsw8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snapToGrid w:val="0"/>
          <w:color w:val="auto"/>
          <w:spacing w:val="0"/>
          <w:kern w:val="0"/>
          <w:sz w:val="32"/>
          <w:szCs w:val="32"/>
          <w:lang w:val="en-US" w:eastAsia="zh-CN"/>
        </w:rPr>
        <w:t>松木</w:t>
      </w:r>
      <w:r>
        <w:rPr>
          <w:rFonts w:hint="eastAsia" w:ascii="仿宋_GB2312" w:hAnsi="仿宋_GB2312" w:eastAsia="仿宋_GB2312" w:cs="仿宋_GB2312"/>
          <w:snapToGrid w:val="0"/>
          <w:color w:val="auto"/>
          <w:spacing w:val="0"/>
          <w:kern w:val="0"/>
          <w:sz w:val="32"/>
          <w:szCs w:val="32"/>
        </w:rPr>
        <w:t>分局。拟建项目环保“三同时”执行情况的监督检查和日常环境管理工作由</w:t>
      </w:r>
      <w:r>
        <w:rPr>
          <w:rFonts w:hint="eastAsia" w:ascii="仿宋_GB2312" w:hAnsi="仿宋_GB2312" w:eastAsia="仿宋_GB2312" w:cs="仿宋_GB2312"/>
          <w:snapToGrid w:val="0"/>
          <w:color w:val="auto"/>
          <w:spacing w:val="0"/>
          <w:kern w:val="0"/>
          <w:sz w:val="32"/>
          <w:szCs w:val="32"/>
          <w:lang w:val="en-US" w:eastAsia="zh-CN"/>
        </w:rPr>
        <w:t>衡</w:t>
      </w:r>
      <w:r>
        <w:rPr>
          <w:rFonts w:hint="eastAsia" w:ascii="仿宋_GB2312" w:hAnsi="仿宋_GB2312" w:eastAsia="仿宋_GB2312" w:cs="仿宋_GB2312"/>
          <w:snapToGrid w:val="0"/>
          <w:color w:val="auto"/>
          <w:spacing w:val="0"/>
          <w:kern w:val="0"/>
          <w:sz w:val="32"/>
          <w:szCs w:val="32"/>
        </w:rPr>
        <w:t>阳市生态环境局和</w:t>
      </w:r>
      <w:r>
        <w:rPr>
          <w:rFonts w:hint="eastAsia" w:ascii="仿宋_GB2312" w:hAnsi="仿宋_GB2312" w:eastAsia="仿宋_GB2312" w:cs="仿宋_GB2312"/>
          <w:snapToGrid w:val="0"/>
          <w:color w:val="auto"/>
          <w:spacing w:val="0"/>
          <w:kern w:val="0"/>
          <w:sz w:val="32"/>
          <w:szCs w:val="32"/>
          <w:lang w:val="en-US" w:eastAsia="zh-CN"/>
        </w:rPr>
        <w:t>衡</w:t>
      </w:r>
      <w:r>
        <w:rPr>
          <w:rFonts w:hint="eastAsia" w:ascii="仿宋_GB2312" w:hAnsi="仿宋_GB2312" w:eastAsia="仿宋_GB2312" w:cs="仿宋_GB2312"/>
          <w:snapToGrid w:val="0"/>
          <w:color w:val="auto"/>
          <w:spacing w:val="0"/>
          <w:kern w:val="0"/>
          <w:sz w:val="32"/>
          <w:szCs w:val="32"/>
        </w:rPr>
        <w:t>阳市市生态环境局</w:t>
      </w:r>
      <w:r>
        <w:rPr>
          <w:rFonts w:hint="eastAsia" w:ascii="仿宋_GB2312" w:hAnsi="仿宋_GB2312" w:eastAsia="仿宋_GB2312" w:cs="仿宋_GB2312"/>
          <w:snapToGrid w:val="0"/>
          <w:color w:val="auto"/>
          <w:spacing w:val="0"/>
          <w:kern w:val="0"/>
          <w:sz w:val="32"/>
          <w:szCs w:val="32"/>
          <w:lang w:val="en-US" w:eastAsia="zh-CN"/>
        </w:rPr>
        <w:t>松木</w:t>
      </w:r>
      <w:r>
        <w:rPr>
          <w:rFonts w:hint="eastAsia" w:ascii="仿宋_GB2312" w:hAnsi="仿宋_GB2312" w:eastAsia="仿宋_GB2312" w:cs="仿宋_GB2312"/>
          <w:snapToGrid w:val="0"/>
          <w:color w:val="auto"/>
          <w:spacing w:val="0"/>
          <w:kern w:val="0"/>
          <w:sz w:val="32"/>
          <w:szCs w:val="32"/>
        </w:rPr>
        <w:t>分局具体负责。</w:t>
      </w:r>
    </w:p>
    <w:p>
      <w:pPr>
        <w:adjustRightInd w:val="0"/>
        <w:snapToGrid w:val="0"/>
        <w:spacing w:line="540" w:lineRule="exact"/>
        <w:ind w:firstLine="636" w:firstLineChars="200"/>
        <w:rPr>
          <w:rFonts w:ascii="仿宋_GB2312" w:hAnsi="仿宋_GB2312" w:cs="仿宋_GB2312"/>
          <w:snapToGrid w:val="0"/>
          <w:color w:val="auto"/>
          <w:spacing w:val="0"/>
          <w:kern w:val="0"/>
          <w:szCs w:val="32"/>
        </w:rPr>
      </w:pPr>
      <w:r>
        <w:rPr>
          <w:rFonts w:hint="eastAsia" w:ascii="仿宋_GB2312" w:hAnsi="仿宋_GB2312" w:cs="仿宋_GB2312"/>
          <w:snapToGrid w:val="0"/>
          <w:color w:val="auto"/>
          <w:spacing w:val="0"/>
          <w:kern w:val="0"/>
          <w:szCs w:val="32"/>
        </w:rPr>
        <mc:AlternateContent>
          <mc:Choice Requires="wps">
            <w:drawing>
              <wp:anchor distT="0" distB="0" distL="114300" distR="114300" simplePos="0" relativeHeight="251672576"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2" name="矩形 12" descr="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" style="position:absolute;left:0pt;margin-left:-10pt;margin-top:10pt;height:5pt;width:5pt;visibility:hidden;z-index:251672576;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">
                <v:fill on="t" focussize="0,0"/>
                <v:stroke color="#000000" joinstyle="miter"/>
                <v:imagedata o:title=""/>
                <o:lock v:ext="edit" aspectratio="f"/>
              </v:rect>
            </w:pict>
          </mc:Fallback>
        </mc:AlternateContent>
      </w:r>
      <w:r>
        <w:rPr>
          <w:rFonts w:hint="eastAsia" w:ascii="仿宋_GB2312" w:hAnsi="仿宋_GB2312" w:cs="仿宋_GB2312"/>
          <w:snapToGrid w:val="0"/>
          <w:color w:val="auto"/>
          <w:spacing w:val="0"/>
          <w:kern w:val="0"/>
          <w:szCs w:val="32"/>
        </w:rPr>
        <mc:AlternateContent>
          <mc:Choice Requires="wps">
            <w:drawing>
              <wp:anchor distT="0" distB="0" distL="114300" distR="114300" simplePos="0" relativeHeight="25167155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0" name="矩形 10" descr="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"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" style="position:absolute;left:0pt;margin-left:-10pt;margin-top:10pt;height:5pt;width:5pt;visibility:hidden;z-index:251671552;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">
                <v:fill on="t" focussize="0,0"/>
                <v:stroke color="#000000" joinstyle="miter"/>
                <v:imagedata o:title=""/>
                <o:lock v:ext="edit" aspectratio="f"/>
              </v:rect>
            </w:pict>
          </mc:Fallback>
        </mc:AlternateContent>
      </w:r>
      <w:r>
        <w:rPr>
          <w:rFonts w:hint="eastAsia" w:ascii="仿宋_GB2312" w:hAnsi="仿宋_GB2312" w:cs="仿宋_GB2312"/>
          <w:snapToGrid w:val="0"/>
          <w:color w:val="auto"/>
          <w:spacing w:val="0"/>
          <w:kern w:val="0"/>
          <w:szCs w:val="32"/>
        </w:rPr>
        <mc:AlternateContent>
          <mc:Choice Requires="wps">
            <w:drawing>
              <wp:anchor distT="0" distB="0" distL="114300" distR="114300" simplePos="0" relativeHeight="25167052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1" name="矩形 11" descr="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"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" style="position:absolute;left:0pt;margin-left:-10pt;margin-top:10pt;height:5pt;width:5pt;visibility:hidden;z-index:251670528;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E+5DVuLCwAASRAAAA4AAAAAAAAAAQAgAAAAJAEAAGRycy9lMm9Eb2MueG1s&#10;UEsFBgAAAAAGAAYAWQEAACEPAAAAAA==&#10;">
                <v:fill on="t" focussize="0,0"/>
                <v:stroke color="#000000" joinstyle="miter"/>
                <v:imagedata o:title=""/>
                <o:lock v:ext="edit" aspectratio="f"/>
              </v:rect>
            </w:pict>
          </mc:Fallback>
        </mc:AlternateContent>
      </w:r>
      <w:r>
        <w:rPr>
          <w:rFonts w:hint="eastAsia" w:ascii="仿宋_GB2312" w:hAnsi="仿宋_GB2312" w:cs="仿宋_GB2312"/>
          <w:snapToGrid w:val="0"/>
          <w:color w:val="auto"/>
          <w:spacing w:val="0"/>
          <w:kern w:val="0"/>
          <w:szCs w:val="32"/>
        </w:rPr>
        <mc:AlternateContent>
          <mc:Choice Requires="wps">
            <w:drawing>
              <wp:anchor distT="0" distB="0" distL="114300" distR="114300" simplePos="0" relativeHeight="251668480"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2" name="矩形 2" descr="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" style="position:absolute;left:0pt;margin-left:-10pt;margin-top:10pt;height:5pt;width:5pt;visibility:hidden;z-index:251668480;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">
                <v:fill on="t" focussize="0,0"/>
                <v:stroke color="#000000" joinstyle="miter"/>
                <v:imagedata o:title=""/>
                <o:lock v:ext="edit" aspectratio="f"/>
              </v:rect>
            </w:pict>
          </mc:Fallback>
        </mc:AlternateContent>
      </w:r>
      <w:r>
        <w:rPr>
          <w:rFonts w:hint="eastAsia" w:ascii="仿宋_GB2312" w:hAnsi="仿宋_GB2312" w:cs="仿宋_GB2312"/>
          <w:snapToGrid w:val="0"/>
          <w:color w:val="auto"/>
          <w:spacing w:val="0"/>
          <w:kern w:val="0"/>
          <w:szCs w:val="32"/>
        </w:rPr>
        <mc:AlternateContent>
          <mc:Choice Requires="wps">
            <w:drawing>
              <wp:anchor distT="0" distB="0" distL="114300" distR="114300" simplePos="0" relativeHeight="25166643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 name="矩形 1" descr="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"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" style="position:absolute;left:0pt;margin-left:-10pt;margin-top:10pt;height:5pt;width:5pt;visibility:hidden;z-index:251666432;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DKgV4P1QAAAAkBAAAPAAAAAAAAAAEAIAAAACIAAABkcnMvZG93bnJldi54bWxQSwEC&#10;FAAUAAAACACHTuJAxkvQIYoLAABHEAAADgAAAAAAAAABACAAAAAkAQAAZHJzL2Uyb0RvYy54bWxQ&#10;SwUGAAAAAAYABgBZAQAAIA8AAAAA&#10;">
                <v:fill on="t" focussize="0,0"/>
                <v:stroke color="#000000" joinstyle="miter"/>
                <v:imagedata o:title=""/>
                <o:lock v:ext="edit" aspectratio="f"/>
              </v:rect>
            </w:pict>
          </mc:Fallback>
        </mc:AlternateContent>
      </w:r>
      <w:r>
        <w:rPr>
          <w:rFonts w:hint="eastAsia" w:ascii="仿宋_GB2312" w:hAnsi="仿宋_GB2312" w:cs="仿宋_GB2312"/>
          <w:snapToGrid w:val="0"/>
          <w:color w:val="auto"/>
          <w:spacing w:val="0"/>
          <w:kern w:val="0"/>
          <w:szCs w:val="32"/>
        </w:rPr>
        <mc:AlternateContent>
          <mc:Choice Requires="wps">
            <w:drawing>
              <wp:anchor distT="0" distB="0" distL="114300" distR="114300" simplePos="0" relativeHeight="25166438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3" name="矩形 3" descr="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"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" style="position:absolute;left:0pt;margin-left:-10pt;margin-top:10pt;height:5pt;width:5pt;visibility:hidden;z-index:251664384;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DKgV4P1QAAAAkBAAAPAAAAAAAAAAEAIAAAACIAAABkcnMvZG93bnJldi54bWxQ&#10;SwECFAAUAAAACACHTuJAb364BY0LAABHEAAADgAAAAAAAAABACAAAAAkAQAAZHJzL2Uyb0RvYy54&#10;bWxQSwUGAAAAAAYABgBZAQAAIw8AAAAA&#10;">
                <v:fill on="t" focussize="0,0"/>
                <v:stroke color="#000000" joinstyle="miter"/>
                <v:imagedata o:title=""/>
                <o:lock v:ext="edit" aspectratio="f"/>
              </v:rect>
            </w:pict>
          </mc:Fallback>
        </mc:AlternateContent>
      </w:r>
      <w:r>
        <w:rPr>
          <w:rFonts w:hint="eastAsia" w:ascii="仿宋_GB2312" w:hAnsi="仿宋_GB2312" w:cs="仿宋_GB2312"/>
          <w:snapToGrid w:val="0"/>
          <w:color w:val="auto"/>
          <w:spacing w:val="0"/>
          <w:kern w:val="0"/>
          <w:szCs w:val="32"/>
        </w:rPr>
        <mc:AlternateContent>
          <mc:Choice Requires="wps">
            <w:drawing>
              <wp:anchor distT="0" distB="0" distL="114300" distR="114300" simplePos="0" relativeHeight="251662336"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3" name="矩形 13" descr="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"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" style="position:absolute;left:0pt;margin-left:-10pt;margin-top:10pt;height:5pt;width:5pt;visibility:hidden;z-index:251662336;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">
                <v:fill on="t" focussize="0,0"/>
                <v:stroke color="#000000" joinstyle="miter"/>
                <v:imagedata o:title=""/>
                <o:lock v:ext="edit" aspectratio="f"/>
              </v:rect>
            </w:pict>
          </mc:Fallback>
        </mc:AlternateContent>
      </w:r>
    </w:p>
    <w:p>
      <w:pPr>
        <w:spacing w:line="540" w:lineRule="exact"/>
        <w:ind w:firstLine="636" w:firstLineChars="200"/>
        <w:rPr>
          <w:rFonts w:ascii="仿宋_GB2312" w:hAnsi="仿宋_GB2312" w:cs="仿宋_GB2312"/>
          <w:snapToGrid w:val="0"/>
          <w:color w:val="auto"/>
          <w:spacing w:val="0"/>
          <w:kern w:val="0"/>
          <w:szCs w:val="32"/>
        </w:rPr>
      </w:pPr>
    </w:p>
    <w:p>
      <w:pPr>
        <w:spacing w:line="540" w:lineRule="exact"/>
        <w:ind w:firstLine="636" w:firstLineChars="200"/>
        <w:rPr>
          <w:rFonts w:ascii="仿宋_GB2312" w:hAnsi="仿宋_GB2312" w:cs="仿宋_GB2312"/>
          <w:snapToGrid w:val="0"/>
          <w:color w:val="auto"/>
          <w:spacing w:val="0"/>
          <w:kern w:val="0"/>
          <w:szCs w:val="32"/>
        </w:rPr>
      </w:pPr>
    </w:p>
    <w:p>
      <w:pPr>
        <w:adjustRightInd w:val="0"/>
        <w:snapToGrid w:val="0"/>
        <w:spacing w:line="540" w:lineRule="exact"/>
        <w:ind w:firstLine="5088" w:firstLineChars="1600"/>
        <w:rPr>
          <w:rFonts w:ascii="仿宋_GB2312" w:hAnsi="仿宋_GB2312" w:cs="仿宋_GB2312"/>
          <w:snapToGrid w:val="0"/>
          <w:color w:val="auto"/>
          <w:spacing w:val="0"/>
          <w:kern w:val="0"/>
          <w:szCs w:val="32"/>
          <w:highlight w:val="none"/>
        </w:rPr>
      </w:pPr>
      <w:r>
        <w:rPr>
          <w:rFonts w:hint="eastAsia" w:ascii="仿宋_GB2312" w:hAnsi="仿宋_GB2312" w:cs="仿宋_GB2312"/>
          <w:snapToGrid w:val="0"/>
          <w:color w:val="auto"/>
          <w:spacing w:val="0"/>
          <w:kern w:val="0"/>
          <w:highlight w:val="none"/>
        </w:rPr>
        <mc:AlternateContent>
          <mc:Choice Requires="wps">
            <w:drawing>
              <wp:anchor distT="0" distB="0" distL="114300" distR="114300" simplePos="0" relativeHeight="251673600" behindDoc="1" locked="0" layoutInCell="1" hidden="1" allowOverlap="1">
                <wp:simplePos x="0" y="0"/>
                <wp:positionH relativeFrom="column">
                  <wp:posOffset>-4752340</wp:posOffset>
                </wp:positionH>
                <wp:positionV relativeFrom="paragraph">
                  <wp:posOffset>-9273540</wp:posOffset>
                </wp:positionV>
                <wp:extent cx="15120620" cy="21384260"/>
                <wp:effectExtent l="0" t="0" r="0" b="0"/>
                <wp:wrapNone/>
                <wp:docPr id="14" name="KG_Shd_7"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7" o:spid="_x0000_s1026" o:spt="1" style="position:absolute;left:0pt;margin-left:-374.2pt;margin-top:-730.2pt;height:1683.8pt;width:1190.6pt;visibility:hidden;z-index:-251642880;v-text-anchor:middle;mso-width-relative:page;mso-height-relative:page;" fillcolor="#FFFFFF" filled="t" stroked="t" coordsize="21600,21600" o:gfxdata="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cHWy79oAAAAQAQAADwAAAAAA&#10;AAABACAAAAAiAAAAZHJzL2Rvd25yZXYueG1sUEsBAhQAFAAAAAgAh07iQM/a3b2DAgAAUwUAAA4A&#10;AAAAAAAAAQAgAAAAKQEAAGRycy9lMm9Eb2MueG1sUEsFBgAAAAAGAAYAWQEAAB4GAAAAAA==&#10;">
                <v:fill on="t" opacity="0f" focussize="0,0"/>
                <v:stroke weight="1pt" color="#BCBCBC [3204]" opacity="0f" miterlimit="8" joinstyle="miter"/>
                <v:imagedata o:title=""/>
                <o:lock v:ext="edit" aspectratio="f"/>
              </v:rect>
            </w:pict>
          </mc:Fallback>
        </mc:AlternateContent>
      </w:r>
      <w:r>
        <w:rPr>
          <w:rFonts w:hint="eastAsia" w:ascii="仿宋_GB2312" w:hAnsi="仿宋_GB2312" w:cs="仿宋_GB2312"/>
          <w:snapToGrid w:val="0"/>
          <w:color w:val="auto"/>
          <w:spacing w:val="0"/>
          <w:kern w:val="0"/>
          <w:szCs w:val="32"/>
          <w:highlight w:val="none"/>
        </w:rPr>
        <w:t>湖南省生态环境厅</w:t>
      </w:r>
    </w:p>
    <w:p>
      <w:pPr>
        <w:tabs>
          <w:tab w:val="left" w:pos="7655"/>
          <w:tab w:val="left" w:pos="7797"/>
        </w:tabs>
        <w:adjustRightInd w:val="0"/>
        <w:snapToGrid w:val="0"/>
        <w:spacing w:line="540" w:lineRule="exact"/>
        <w:ind w:firstLine="5088" w:firstLineChars="1600"/>
        <w:rPr>
          <w:rFonts w:ascii="仿宋_GB2312" w:hAnsi="仿宋_GB2312" w:cs="仿宋_GB2312"/>
          <w:snapToGrid w:val="0"/>
          <w:color w:val="auto"/>
          <w:spacing w:val="0"/>
          <w:kern w:val="0"/>
          <w:szCs w:val="32"/>
          <w:highlight w:val="none"/>
        </w:rPr>
      </w:pPr>
      <w:r>
        <w:rPr>
          <w:rFonts w:hint="eastAsia" w:ascii="仿宋_GB2312" w:hAnsi="仿宋_GB2312" w:cs="仿宋_GB2312"/>
          <w:snapToGrid w:val="0"/>
          <w:color w:val="auto"/>
          <w:spacing w:val="0"/>
          <w:kern w:val="0"/>
          <w:szCs w:val="32"/>
          <w:highlight w:val="none"/>
        </w:rPr>
        <w:t>2023年</w:t>
      </w:r>
      <w:r>
        <w:rPr>
          <w:rFonts w:hint="default" w:ascii="仿宋_GB2312" w:hAnsi="仿宋_GB2312" w:cs="仿宋_GB2312"/>
          <w:snapToGrid w:val="0"/>
          <w:color w:val="auto"/>
          <w:spacing w:val="0"/>
          <w:kern w:val="0"/>
          <w:szCs w:val="32"/>
          <w:highlight w:val="none"/>
          <w:lang w:val="en"/>
        </w:rPr>
        <w:t>7</w:t>
      </w:r>
      <w:r>
        <w:rPr>
          <w:rFonts w:hint="eastAsia" w:ascii="仿宋_GB2312" w:hAnsi="仿宋_GB2312" w:cs="仿宋_GB2312"/>
          <w:snapToGrid w:val="0"/>
          <w:color w:val="auto"/>
          <w:spacing w:val="0"/>
          <w:kern w:val="0"/>
          <w:szCs w:val="32"/>
          <w:highlight w:val="none"/>
        </w:rPr>
        <w:t>月</w:t>
      </w:r>
      <w:r>
        <w:rPr>
          <w:rFonts w:hint="default" w:ascii="仿宋_GB2312" w:hAnsi="仿宋_GB2312" w:cs="仿宋_GB2312"/>
          <w:snapToGrid w:val="0"/>
          <w:color w:val="auto"/>
          <w:spacing w:val="0"/>
          <w:kern w:val="0"/>
          <w:szCs w:val="32"/>
          <w:highlight w:val="none"/>
          <w:lang w:val="en"/>
        </w:rPr>
        <w:t>7</w:t>
      </w:r>
      <w:r>
        <w:rPr>
          <w:rFonts w:hint="eastAsia" w:ascii="仿宋_GB2312" w:hAnsi="仿宋_GB2312" w:cs="仿宋_GB2312"/>
          <w:snapToGrid w:val="0"/>
          <w:color w:val="auto"/>
          <w:spacing w:val="0"/>
          <w:kern w:val="0"/>
          <w:szCs w:val="32"/>
          <w:highlight w:val="none"/>
        </w:rPr>
        <w:t>日</w:t>
      </w:r>
    </w:p>
    <w:p>
      <w:pPr>
        <w:tabs>
          <w:tab w:val="left" w:pos="7655"/>
          <w:tab w:val="left" w:pos="7797"/>
        </w:tabs>
        <w:adjustRightInd w:val="0"/>
        <w:snapToGrid w:val="0"/>
        <w:spacing w:line="600" w:lineRule="exact"/>
        <w:ind w:firstLine="5406" w:firstLineChars="1700"/>
        <w:rPr>
          <w:rFonts w:ascii="仿宋_GB2312" w:hAnsi="仿宋_GB2312" w:cs="仿宋_GB2312"/>
          <w:snapToGrid w:val="0"/>
          <w:color w:val="auto"/>
          <w:spacing w:val="0"/>
          <w:kern w:val="0"/>
          <w:szCs w:val="32"/>
          <w:highlight w:val="none"/>
        </w:rPr>
      </w:pPr>
    </w:p>
    <w:p>
      <w:pPr>
        <w:tabs>
          <w:tab w:val="left" w:pos="7655"/>
          <w:tab w:val="left" w:pos="7797"/>
        </w:tabs>
        <w:adjustRightInd w:val="0"/>
        <w:snapToGrid w:val="0"/>
        <w:spacing w:line="600" w:lineRule="exact"/>
        <w:ind w:firstLine="5406" w:firstLineChars="1700"/>
        <w:rPr>
          <w:rFonts w:ascii="仿宋_GB2312" w:hAnsi="仿宋_GB2312" w:cs="仿宋_GB2312"/>
          <w:color w:val="auto"/>
          <w:szCs w:val="32"/>
          <w:highlight w:val="none"/>
        </w:rPr>
      </w:pPr>
    </w:p>
    <w:p>
      <w:pPr>
        <w:tabs>
          <w:tab w:val="left" w:pos="7655"/>
          <w:tab w:val="left" w:pos="7797"/>
        </w:tabs>
        <w:adjustRightInd w:val="0"/>
        <w:snapToGrid w:val="0"/>
        <w:spacing w:line="600" w:lineRule="exact"/>
        <w:ind w:firstLine="5406" w:firstLineChars="1700"/>
        <w:rPr>
          <w:rFonts w:ascii="仿宋_GB2312" w:hAnsi="仿宋_GB2312" w:cs="仿宋_GB2312"/>
          <w:color w:val="auto"/>
          <w:szCs w:val="32"/>
          <w:highlight w:val="none"/>
        </w:rPr>
      </w:pPr>
    </w:p>
    <w:bookmarkEnd w:id="0"/>
    <w:p>
      <w:pPr>
        <w:snapToGrid w:val="0"/>
        <w:spacing w:line="580" w:lineRule="exact"/>
        <w:rPr>
          <w:rFonts w:ascii="仿宋_GB2312" w:hAnsi="仿宋"/>
          <w:szCs w:val="32"/>
        </w:rPr>
      </w:pPr>
    </w:p>
    <w:tbl>
      <w:tblPr>
        <w:tblStyle w:val="10"/>
        <w:tblW w:w="8845" w:type="dxa"/>
        <w:jc w:val="center"/>
        <w:tblBorders>
          <w:top w:val="single" w:color="auto" w:sz="6" w:space="0"/>
          <w:left w:val="none" w:color="auto" w:sz="0" w:space="0"/>
          <w:bottom w:val="single" w:color="auto" w:sz="6"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982"/>
        <w:gridCol w:w="4530"/>
        <w:gridCol w:w="3333"/>
      </w:tblGrid>
      <w:tr>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5" w:hRule="atLeast"/>
          <w:jc w:val="center"/>
        </w:trPr>
        <w:tc>
          <w:tcPr>
            <w:tcW w:w="982" w:type="dxa"/>
            <w:vAlign w:val="center"/>
          </w:tcPr>
          <w:p>
            <w:pPr>
              <w:spacing w:line="520" w:lineRule="exact"/>
              <w:jc w:val="both"/>
              <w:rPr>
                <w:sz w:val="28"/>
                <w:szCs w:val="28"/>
              </w:rPr>
            </w:pPr>
            <w:r>
              <w:rPr>
                <w:rFonts w:hint="eastAsia"/>
                <w:sz w:val="28"/>
                <w:szCs w:val="28"/>
              </w:rPr>
              <w:t>抄送：</w:t>
            </w:r>
          </w:p>
        </w:tc>
        <w:tc>
          <w:tcPr>
            <w:tcW w:w="7863" w:type="dxa"/>
            <w:gridSpan w:val="2"/>
          </w:tcPr>
          <w:p>
            <w:pPr>
              <w:spacing w:line="520" w:lineRule="exact"/>
              <w:rPr>
                <w:rFonts w:hint="default"/>
                <w:sz w:val="28"/>
                <w:szCs w:val="28"/>
                <w:lang w:val="en"/>
              </w:rPr>
            </w:pPr>
            <w:bookmarkStart w:id="1" w:name="PO_CS"/>
            <w:bookmarkEnd w:id="1"/>
            <w:r>
              <w:rPr>
                <w:sz w:val="28"/>
                <w:szCs w:val="28"/>
                <w:lang w:val="en"/>
              </w:rPr>
              <w:t>湖南省应急管理厅，衡阳市人民政府，湖南省生态环境事务中心，衡阳市生态环境局，湖南衡阳松木经济开发区管理委员会，衡阳市生态环境局松木分局，湖南省博科环境工程有限公司。</w:t>
            </w:r>
          </w:p>
        </w:tc>
      </w:tr>
      <w:tr>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5" w:hRule="atLeast"/>
          <w:jc w:val="center"/>
        </w:trPr>
        <w:tc>
          <w:tcPr>
            <w:tcW w:w="5512" w:type="dxa"/>
            <w:gridSpan w:val="2"/>
            <w:vAlign w:val="center"/>
          </w:tcPr>
          <w:p>
            <w:pPr>
              <w:snapToGrid w:val="0"/>
              <w:spacing w:line="520" w:lineRule="exact"/>
              <w:jc w:val="both"/>
              <w:rPr>
                <w:rFonts w:ascii="仿宋_GB2312" w:hAnsi="仿宋"/>
                <w:sz w:val="28"/>
                <w:szCs w:val="28"/>
              </w:rPr>
            </w:pPr>
            <w:r>
              <w:rPr>
                <w:rFonts w:hint="eastAsia" w:ascii="仿宋_GB2312" w:hAnsi="仿宋"/>
                <w:sz w:val="28"/>
                <w:szCs w:val="28"/>
              </w:rPr>
              <w:t>湖南省生态环境厅办公室</w:t>
            </w:r>
          </w:p>
        </w:tc>
        <w:tc>
          <w:tcPr>
            <w:tcW w:w="3333" w:type="dxa"/>
            <w:vAlign w:val="center"/>
          </w:tcPr>
          <w:p>
            <w:pPr>
              <w:snapToGrid w:val="0"/>
              <w:spacing w:line="520" w:lineRule="exact"/>
              <w:ind w:right="159" w:rightChars="50"/>
              <w:jc w:val="right"/>
              <w:rPr>
                <w:rFonts w:ascii="仿宋_GB2312" w:hAnsi="仿宋"/>
                <w:sz w:val="28"/>
                <w:szCs w:val="28"/>
              </w:rPr>
            </w:pPr>
            <w:r>
              <w:rPr>
                <w:rFonts w:hint="default" w:ascii="仿宋_GB2312" w:hAnsi="仿宋"/>
                <w:sz w:val="28"/>
                <w:szCs w:val="28"/>
                <w:lang w:val="en"/>
              </w:rPr>
              <w:t>2023年7月7日</w:t>
            </w:r>
            <w:r>
              <w:rPr>
                <w:rFonts w:hint="eastAsia" w:ascii="仿宋_GB2312" w:hAnsi="仿宋"/>
                <w:sz w:val="28"/>
                <w:szCs w:val="28"/>
              </w:rPr>
              <w:t>印发　</w:t>
            </w:r>
          </w:p>
        </w:tc>
      </w:tr>
    </w:tbl>
    <w:p>
      <w:pPr>
        <w:snapToGrid w:val="0"/>
        <w:spacing w:line="20" w:lineRule="exact"/>
        <w:rPr>
          <w:rFonts w:ascii="仿宋_GB2312" w:hAnsi="仿宋"/>
          <w:szCs w:val="32"/>
        </w:rPr>
      </w:pPr>
    </w:p>
    <w:sectPr>
      <w:footerReference r:id="rId6" w:type="first"/>
      <w:headerReference r:id="rId3" w:type="default"/>
      <w:footerReference r:id="rId4" w:type="default"/>
      <w:footerReference r:id="rId5" w:type="even"/>
      <w:pgSz w:w="11906" w:h="16838"/>
      <w:pgMar w:top="1985" w:right="1474" w:bottom="1985" w:left="1531" w:header="851" w:footer="1247" w:gutter="0"/>
      <w:pgNumType w:fmt="numberInDash"/>
      <w:cols w:space="425" w:num="1"/>
      <w:titlePg/>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wordWrap w:val="0"/>
                            <w:jc w:val="right"/>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3 -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7"/>
                      <w:wordWrap w:val="0"/>
                      <w:jc w:val="right"/>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3 -</w:t>
                    </w:r>
                    <w:r>
                      <w:rPr>
                        <w:rFonts w:hint="eastAsia" w:ascii="仿宋_GB2312" w:hAnsi="仿宋_GB2312" w:eastAsia="仿宋_GB2312" w:cs="仿宋_GB2312"/>
                        <w:sz w:val="28"/>
                        <w:szCs w:val="28"/>
                      </w:rPr>
                      <w:fldChar w:fldCharType="end"/>
                    </w:r>
                  </w:p>
                </w:txbxContent>
              </v:textbox>
            </v:shape>
          </w:pict>
        </mc:Fallback>
      </mc:AlternateContent>
    </w:r>
  </w:p>
  <w:p>
    <w:pPr>
      <w:pStyle w:val="7"/>
      <w:tabs>
        <w:tab w:val="clear" w:pos="4153"/>
        <w:tab w:val="clear" w:pos="8306"/>
      </w:tabs>
      <w:ind w:left="350"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0" w:firstLineChars="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7"/>
                      <w:ind w:firstLine="0" w:firstLineChars="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2 -</w:t>
                    </w:r>
                    <w:r>
                      <w:rPr>
                        <w:rFonts w:hint="eastAsia" w:ascii="仿宋_GB2312" w:hAnsi="仿宋_GB2312" w:eastAsia="仿宋_GB2312" w:cs="仿宋_GB2312"/>
                        <w:sz w:val="28"/>
                        <w:szCs w:val="28"/>
                      </w:rPr>
                      <w:fldChar w:fldCharType="end"/>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- 1 -</w:t>
                          </w:r>
                          <w:r>
                            <w:rPr>
                              <w:rFonts w:hint="eastAsia" w:ascii="仿宋_GB2312" w:hAnsi="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- 1 -</w:t>
                    </w:r>
                    <w:r>
                      <w:rPr>
                        <w:rFonts w:hint="eastAsia" w:ascii="仿宋_GB2312" w:hAnsi="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6E02E"/>
    <w:multiLevelType w:val="singleLevel"/>
    <w:tmpl w:val="D116E02E"/>
    <w:lvl w:ilvl="0" w:tentative="0">
      <w:start w:val="1"/>
      <w:numFmt w:val="chineseCounting"/>
      <w:suff w:val="nothing"/>
      <w:lvlText w:val="%1、"/>
      <w:lvlJc w:val="left"/>
      <w:rPr>
        <w:rFonts w:hint="eastAsia"/>
      </w:rPr>
    </w:lvl>
  </w:abstractNum>
  <w:abstractNum w:abstractNumId="1">
    <w:nsid w:val="EC55E336"/>
    <w:multiLevelType w:val="singleLevel"/>
    <w:tmpl w:val="EC55E33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1"/>
  <w:bordersDoNotSurroundFooter w:val="1"/>
  <w:trackRevisions w:val="1"/>
  <w:documentProtection w:enforcement="0"/>
  <w:defaultTabStop w:val="420"/>
  <w:evenAndOddHeaders w:val="1"/>
  <w:drawingGridHorizontalSpacing w:val="159"/>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MTlkOTY3YzRlYzZkOWU2ZWRhY2UyZDdjNTA5MmMifQ=="/>
  </w:docVars>
  <w:rsids>
    <w:rsidRoot w:val="00D47D1F"/>
    <w:rsid w:val="0002463F"/>
    <w:rsid w:val="00046FFC"/>
    <w:rsid w:val="000D421B"/>
    <w:rsid w:val="000F002F"/>
    <w:rsid w:val="00103156"/>
    <w:rsid w:val="0018581E"/>
    <w:rsid w:val="001B7B89"/>
    <w:rsid w:val="001D637E"/>
    <w:rsid w:val="00210E5D"/>
    <w:rsid w:val="0021142F"/>
    <w:rsid w:val="00225834"/>
    <w:rsid w:val="002569C4"/>
    <w:rsid w:val="00265411"/>
    <w:rsid w:val="002858D7"/>
    <w:rsid w:val="002E708B"/>
    <w:rsid w:val="003446CD"/>
    <w:rsid w:val="003D2BCA"/>
    <w:rsid w:val="00492FDA"/>
    <w:rsid w:val="004D3876"/>
    <w:rsid w:val="004D5D3C"/>
    <w:rsid w:val="00501A0E"/>
    <w:rsid w:val="00571B2A"/>
    <w:rsid w:val="00657C25"/>
    <w:rsid w:val="007075FE"/>
    <w:rsid w:val="00730B1E"/>
    <w:rsid w:val="00734B0F"/>
    <w:rsid w:val="00761658"/>
    <w:rsid w:val="007B7940"/>
    <w:rsid w:val="007C2CFD"/>
    <w:rsid w:val="007D13D3"/>
    <w:rsid w:val="008522D8"/>
    <w:rsid w:val="008B4592"/>
    <w:rsid w:val="008E28B6"/>
    <w:rsid w:val="008E3216"/>
    <w:rsid w:val="009703CE"/>
    <w:rsid w:val="009A7B6B"/>
    <w:rsid w:val="00A13100"/>
    <w:rsid w:val="00A73BC4"/>
    <w:rsid w:val="00A85E0A"/>
    <w:rsid w:val="00A93BCE"/>
    <w:rsid w:val="00AD7F40"/>
    <w:rsid w:val="00B926BF"/>
    <w:rsid w:val="00B948FB"/>
    <w:rsid w:val="00BA6C55"/>
    <w:rsid w:val="00BB42F4"/>
    <w:rsid w:val="00BB4E17"/>
    <w:rsid w:val="00C5168F"/>
    <w:rsid w:val="00C925DD"/>
    <w:rsid w:val="00CA567D"/>
    <w:rsid w:val="00CD25F6"/>
    <w:rsid w:val="00D47D1F"/>
    <w:rsid w:val="00D7681B"/>
    <w:rsid w:val="00D95457"/>
    <w:rsid w:val="00EC3822"/>
    <w:rsid w:val="00EE61B5"/>
    <w:rsid w:val="00F03766"/>
    <w:rsid w:val="00F0685D"/>
    <w:rsid w:val="00F42F7C"/>
    <w:rsid w:val="00F64505"/>
    <w:rsid w:val="00F730E5"/>
    <w:rsid w:val="02327544"/>
    <w:rsid w:val="03200E71"/>
    <w:rsid w:val="07315AFD"/>
    <w:rsid w:val="21797937"/>
    <w:rsid w:val="21E763FF"/>
    <w:rsid w:val="2C745756"/>
    <w:rsid w:val="5CBB1FB2"/>
    <w:rsid w:val="7D7BFA49"/>
    <w:rsid w:val="ABFB440E"/>
    <w:rsid w:val="BCCF1A78"/>
    <w:rsid w:val="CB7F73AB"/>
    <w:rsid w:val="FBFB13CB"/>
    <w:rsid w:val="FCABD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0"/>
      <w:sz w:val="32"/>
      <w:szCs w:val="20"/>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semiHidden/>
    <w:qFormat/>
    <w:uiPriority w:val="0"/>
    <w:pPr>
      <w:tabs>
        <w:tab w:val="left" w:pos="1021"/>
      </w:tabs>
      <w:ind w:firstLine="420" w:firstLineChars="200"/>
    </w:pPr>
    <w:rPr>
      <w:rFonts w:ascii="Arial" w:hAnsi="Arial"/>
    </w:rPr>
  </w:style>
  <w:style w:type="paragraph" w:styleId="3">
    <w:name w:val="Body Text First Indent 2"/>
    <w:basedOn w:val="4"/>
    <w:next w:val="1"/>
    <w:semiHidden/>
    <w:qFormat/>
    <w:uiPriority w:val="0"/>
    <w:pPr>
      <w:tabs>
        <w:tab w:val="left" w:pos="1021"/>
      </w:tabs>
      <w:snapToGrid w:val="0"/>
      <w:spacing w:line="320" w:lineRule="atLeast"/>
      <w:ind w:firstLine="420" w:firstLineChars="200"/>
    </w:pPr>
  </w:style>
  <w:style w:type="paragraph" w:styleId="4">
    <w:name w:val="Body Text Indent"/>
    <w:basedOn w:val="1"/>
    <w:semiHidden/>
    <w:qFormat/>
    <w:uiPriority w:val="0"/>
    <w:pPr>
      <w:spacing w:after="156" w:afterLines="50" w:line="360" w:lineRule="auto"/>
      <w:ind w:left="420" w:leftChars="200"/>
    </w:pPr>
    <w:rPr>
      <w:rFonts w:ascii="Arial" w:hAnsi="Arial" w:eastAsia="黑体"/>
    </w:rPr>
  </w:style>
  <w:style w:type="paragraph" w:styleId="5">
    <w:name w:val="annotation text"/>
    <w:basedOn w:val="1"/>
    <w:qFormat/>
    <w:uiPriority w:val="0"/>
    <w:pPr>
      <w:jc w:val="left"/>
    </w:pPr>
  </w:style>
  <w:style w:type="paragraph" w:styleId="6">
    <w:name w:val="Body Text Indent 2"/>
    <w:basedOn w:val="1"/>
    <w:qFormat/>
    <w:uiPriority w:val="0"/>
    <w:pPr>
      <w:spacing w:after="120" w:line="480" w:lineRule="auto"/>
      <w:ind w:left="420" w:leftChars="200"/>
    </w:pPr>
    <w:rPr>
      <w:rFonts w:eastAsia="宋体"/>
      <w:kern w:val="2"/>
      <w:sz w:val="21"/>
      <w:szCs w:val="21"/>
    </w:rPr>
  </w:style>
  <w:style w:type="paragraph" w:styleId="7">
    <w:name w:val="footer"/>
    <w:basedOn w:val="1"/>
    <w:link w:val="12"/>
    <w:qFormat/>
    <w:uiPriority w:val="99"/>
    <w:pPr>
      <w:tabs>
        <w:tab w:val="center" w:pos="4153"/>
        <w:tab w:val="right" w:pos="8306"/>
      </w:tabs>
      <w:snapToGrid w:val="0"/>
      <w:jc w:val="left"/>
    </w:pPr>
    <w:rPr>
      <w:sz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脚 Char"/>
    <w:basedOn w:val="11"/>
    <w:link w:val="7"/>
    <w:qFormat/>
    <w:uiPriority w:val="99"/>
    <w:rPr>
      <w:rFonts w:ascii="Times New Roman" w:hAnsi="Times New Roman" w:eastAsia="仿宋_GB2312" w:cs="Times New Roman"/>
      <w:sz w:val="18"/>
      <w:szCs w:val="20"/>
    </w:rPr>
  </w:style>
  <w:style w:type="character" w:customStyle="1" w:styleId="13">
    <w:name w:val="页眉 Char"/>
    <w:basedOn w:val="11"/>
    <w:link w:val="8"/>
    <w:qFormat/>
    <w:uiPriority w:val="0"/>
    <w:rPr>
      <w:rFonts w:ascii="Times New Roman" w:hAnsi="Times New Roman" w:eastAsia="仿宋_GB2312" w:cs="Times New Roman"/>
      <w:sz w:val="1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3702</Words>
  <Characters>4010</Characters>
  <Lines>23</Lines>
  <Paragraphs>12</Paragraphs>
  <TotalTime>1</TotalTime>
  <ScaleCrop>false</ScaleCrop>
  <LinksUpToDate>false</LinksUpToDate>
  <CharactersWithSpaces>4011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2017-03-06T22:02:00Z</dcterms:created>
  <dc:creator>陈炼</dc:creator>
  <cp:lastModifiedBy>虎童17 周吉</cp:lastModifiedBy>
  <cp:lastPrinted>2017-03-10T11:07:00Z</cp:lastPrinted>
  <dcterms:modified xsi:type="dcterms:W3CDTF">2023-11-01T02:27:29Z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12423120CA0142A8A2B74F1D8C4CC2A7_12</vt:lpwstr>
  </property>
</Properties>
</file>