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rPr>
          <w:rFonts w:hint="default" w:ascii="Times New Roman" w:hAnsi="Times New Roman" w:cs="Times New Roman"/>
          <w:sz w:val="20"/>
        </w:rPr>
      </w:pPr>
      <w:bookmarkStart w:id="43" w:name="_GoBack"/>
      <w:bookmarkEnd w:id="43"/>
    </w:p>
    <w:p>
      <w:pPr>
        <w:pStyle w:val="5"/>
        <w:rPr>
          <w:rFonts w:hint="default" w:ascii="Times New Roman" w:hAnsi="Times New Roman" w:cs="Times New Roman"/>
          <w:sz w:val="20"/>
        </w:rPr>
      </w:pPr>
    </w:p>
    <w:p>
      <w:pPr>
        <w:wordWrap/>
        <w:bidi w:val="0"/>
        <w:snapToGrid w:val="0"/>
        <w:spacing w:line="480" w:lineRule="auto"/>
        <w:jc w:val="center"/>
        <w:rPr>
          <w:rFonts w:hint="default" w:ascii="Times New Roman" w:hAnsi="Times New Roman" w:cs="Times New Roman" w:eastAsiaTheme="majorEastAsia"/>
          <w:b/>
          <w:bCs/>
          <w:snapToGrid w:val="0"/>
          <w:kern w:val="0"/>
          <w:sz w:val="48"/>
          <w:szCs w:val="48"/>
          <w:lang w:eastAsia="zh-CN"/>
        </w:rPr>
      </w:pPr>
      <w:r>
        <w:rPr>
          <w:rFonts w:hint="default" w:ascii="Times New Roman" w:hAnsi="Times New Roman" w:cs="Times New Roman" w:eastAsiaTheme="majorEastAsia"/>
          <w:b/>
          <w:bCs/>
          <w:snapToGrid w:val="0"/>
          <w:kern w:val="0"/>
          <w:sz w:val="48"/>
          <w:szCs w:val="48"/>
          <w:lang w:eastAsia="zh-CN"/>
        </w:rPr>
        <w:t>嘉禾县信拓工贸有限公司</w:t>
      </w:r>
    </w:p>
    <w:p>
      <w:pPr>
        <w:wordWrap/>
        <w:bidi w:val="0"/>
        <w:snapToGrid w:val="0"/>
        <w:spacing w:line="480" w:lineRule="auto"/>
        <w:jc w:val="center"/>
        <w:rPr>
          <w:rFonts w:hint="default" w:ascii="Times New Roman" w:hAnsi="Times New Roman" w:cs="Times New Roman" w:eastAsiaTheme="majorEastAsia"/>
          <w:b/>
          <w:bCs/>
          <w:snapToGrid w:val="0"/>
          <w:kern w:val="0"/>
          <w:sz w:val="48"/>
          <w:szCs w:val="48"/>
        </w:rPr>
      </w:pPr>
      <w:r>
        <w:rPr>
          <w:rFonts w:hint="default" w:ascii="Times New Roman" w:hAnsi="Times New Roman" w:cs="Times New Roman" w:eastAsiaTheme="majorEastAsia"/>
          <w:b/>
          <w:bCs/>
          <w:snapToGrid w:val="0"/>
          <w:kern w:val="0"/>
          <w:sz w:val="48"/>
          <w:szCs w:val="48"/>
        </w:rPr>
        <w:t>128立方米富锰渣生产线技改项目</w:t>
      </w:r>
    </w:p>
    <w:p>
      <w:pPr>
        <w:wordWrap/>
        <w:bidi w:val="0"/>
        <w:snapToGrid w:val="0"/>
        <w:spacing w:line="480" w:lineRule="auto"/>
        <w:jc w:val="center"/>
        <w:rPr>
          <w:rFonts w:hint="default" w:ascii="Times New Roman" w:hAnsi="Times New Roman" w:cs="Times New Roman" w:eastAsiaTheme="majorEastAsia"/>
          <w:b/>
          <w:bCs/>
          <w:snapToGrid w:val="0"/>
          <w:kern w:val="0"/>
          <w:sz w:val="48"/>
          <w:szCs w:val="48"/>
        </w:rPr>
      </w:pPr>
      <w:r>
        <w:rPr>
          <w:rFonts w:hint="default" w:ascii="Times New Roman" w:hAnsi="Times New Roman" w:cs="Times New Roman" w:eastAsiaTheme="majorEastAsia"/>
          <w:b/>
          <w:bCs/>
          <w:snapToGrid w:val="0"/>
          <w:kern w:val="0"/>
          <w:sz w:val="48"/>
          <w:szCs w:val="48"/>
        </w:rPr>
        <w:t>环境影响</w:t>
      </w:r>
      <w:r>
        <w:rPr>
          <w:rFonts w:hint="default" w:ascii="Times New Roman" w:hAnsi="Times New Roman" w:cs="Times New Roman" w:eastAsiaTheme="majorEastAsia"/>
          <w:b/>
          <w:bCs/>
          <w:snapToGrid w:val="0"/>
          <w:kern w:val="0"/>
          <w:sz w:val="48"/>
          <w:szCs w:val="48"/>
          <w:lang w:eastAsia="zh-CN"/>
        </w:rPr>
        <w:t>评价</w:t>
      </w:r>
      <w:r>
        <w:rPr>
          <w:rFonts w:hint="default" w:ascii="Times New Roman" w:hAnsi="Times New Roman" w:cs="Times New Roman" w:eastAsiaTheme="majorEastAsia"/>
          <w:b/>
          <w:bCs/>
          <w:snapToGrid w:val="0"/>
          <w:kern w:val="0"/>
          <w:sz w:val="48"/>
          <w:szCs w:val="48"/>
        </w:rPr>
        <w:t>公众参与说明</w:t>
      </w:r>
    </w:p>
    <w:p>
      <w:pPr>
        <w:overflowPunct w:val="0"/>
        <w:spacing w:line="360" w:lineRule="auto"/>
        <w:jc w:val="center"/>
        <w:textAlignment w:val="top"/>
        <w:rPr>
          <w:rFonts w:hint="default" w:ascii="Times New Roman" w:hAnsi="Times New Roman" w:cs="Times New Roman" w:eastAsiaTheme="majorEastAsia"/>
          <w:b/>
          <w:bCs/>
          <w:snapToGrid w:val="0"/>
          <w:kern w:val="0"/>
          <w:sz w:val="48"/>
          <w:szCs w:val="48"/>
        </w:rPr>
      </w:pPr>
    </w:p>
    <w:p>
      <w:pPr>
        <w:pStyle w:val="5"/>
        <w:rPr>
          <w:rFonts w:hint="default" w:ascii="Times New Roman" w:hAnsi="Times New Roman" w:cs="Times New Roman"/>
          <w:sz w:val="84"/>
        </w:rPr>
      </w:pPr>
    </w:p>
    <w:p>
      <w:pPr>
        <w:pStyle w:val="5"/>
        <w:rPr>
          <w:rFonts w:hint="default" w:ascii="Times New Roman" w:hAnsi="Times New Roman" w:cs="Times New Roman"/>
          <w:sz w:val="84"/>
        </w:rPr>
      </w:pPr>
    </w:p>
    <w:p>
      <w:pPr>
        <w:pStyle w:val="5"/>
        <w:rPr>
          <w:rFonts w:hint="default" w:ascii="Times New Roman" w:hAnsi="Times New Roman" w:cs="Times New Roman"/>
          <w:sz w:val="8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 w:rightChars="0"/>
        <w:jc w:val="center"/>
        <w:textAlignment w:val="auto"/>
        <w:rPr>
          <w:rFonts w:hint="default" w:ascii="Times New Roman" w:hAnsi="Times New Roman" w:eastAsia="宋体" w:cs="Times New Roman"/>
          <w:b/>
          <w:sz w:val="36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 w:rightChars="0"/>
        <w:jc w:val="center"/>
        <w:textAlignment w:val="auto"/>
        <w:rPr>
          <w:rFonts w:hint="default" w:ascii="Times New Roman" w:hAnsi="Times New Roman" w:eastAsia="宋体" w:cs="Times New Roman"/>
          <w:b/>
          <w:sz w:val="36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 w:rightChars="0"/>
        <w:jc w:val="center"/>
        <w:textAlignment w:val="auto"/>
        <w:rPr>
          <w:rFonts w:hint="default" w:ascii="Times New Roman" w:hAnsi="Times New Roman" w:eastAsia="宋体" w:cs="Times New Roman"/>
          <w:b/>
          <w:sz w:val="36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 w:rightChars="0"/>
        <w:jc w:val="center"/>
        <w:textAlignment w:val="auto"/>
        <w:rPr>
          <w:rFonts w:hint="default" w:ascii="Times New Roman" w:hAnsi="Times New Roman" w:eastAsia="宋体" w:cs="Times New Roman"/>
          <w:b/>
          <w:sz w:val="36"/>
          <w:lang w:eastAsia="zh-CN"/>
        </w:rPr>
      </w:pPr>
      <w:r>
        <w:rPr>
          <w:rFonts w:hint="default" w:ascii="Times New Roman" w:hAnsi="Times New Roman" w:eastAsia="宋体" w:cs="Times New Roman"/>
          <w:b/>
          <w:sz w:val="36"/>
          <w:lang w:eastAsia="zh-CN"/>
        </w:rPr>
        <w:t>建设单位：</w:t>
      </w:r>
      <w:r>
        <w:rPr>
          <w:rFonts w:hint="eastAsia" w:ascii="Times New Roman" w:hAnsi="Times New Roman" w:eastAsia="宋体" w:cs="Times New Roman"/>
          <w:b/>
          <w:sz w:val="36"/>
          <w:lang w:eastAsia="zh-CN"/>
        </w:rPr>
        <w:t>嘉禾县信拓工贸有限公司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0"/>
        <w:jc w:val="center"/>
        <w:textAlignment w:val="auto"/>
        <w:rPr>
          <w:rFonts w:hint="default" w:ascii="Times New Roman" w:hAnsi="Times New Roman" w:eastAsia="宋体" w:cs="Times New Roman"/>
          <w:b/>
          <w:sz w:val="36"/>
        </w:rPr>
      </w:pPr>
      <w:r>
        <w:rPr>
          <w:rFonts w:hint="eastAsia" w:ascii="Times New Roman" w:hAnsi="Times New Roman" w:eastAsia="宋体" w:cs="Times New Roman"/>
          <w:b/>
          <w:sz w:val="36"/>
          <w:lang w:val="en-US" w:eastAsia="zh-CN"/>
        </w:rPr>
        <w:t>2026</w:t>
      </w:r>
      <w:r>
        <w:rPr>
          <w:rFonts w:hint="default" w:ascii="Times New Roman" w:hAnsi="Times New Roman" w:eastAsia="宋体" w:cs="Times New Roman"/>
          <w:b/>
          <w:sz w:val="36"/>
        </w:rPr>
        <w:t>年</w:t>
      </w:r>
      <w:r>
        <w:rPr>
          <w:rFonts w:hint="eastAsia" w:ascii="Times New Roman" w:hAnsi="Times New Roman" w:eastAsia="宋体" w:cs="Times New Roman"/>
          <w:b/>
          <w:sz w:val="36"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sz w:val="36"/>
        </w:rPr>
        <w:t>月</w:t>
      </w:r>
    </w:p>
    <w:p>
      <w:pPr>
        <w:spacing w:after="0" w:line="340" w:lineRule="auto"/>
        <w:jc w:val="center"/>
        <w:rPr>
          <w:rFonts w:hint="default" w:ascii="Times New Roman" w:hAnsi="Times New Roman" w:eastAsia="宋体" w:cs="Times New Roman"/>
          <w:sz w:val="36"/>
        </w:rPr>
        <w:sectPr>
          <w:type w:val="continuous"/>
          <w:pgSz w:w="11910" w:h="16840"/>
          <w:pgMar w:top="1440" w:right="1803" w:bottom="1440" w:left="1803" w:header="0" w:footer="1009" w:gutter="0"/>
          <w:cols w:equalWidth="0" w:num="1">
            <w:col w:w="8304"/>
          </w:cols>
          <w:rtlGutter w:val="0"/>
          <w:docGrid w:linePitch="0" w:charSpace="0"/>
        </w:sectPr>
      </w:pPr>
    </w:p>
    <w:p>
      <w:pPr>
        <w:spacing w:after="0" w:line="340" w:lineRule="auto"/>
        <w:jc w:val="center"/>
        <w:rPr>
          <w:rFonts w:hint="eastAsia" w:ascii="Times New Roman" w:hAnsi="Times New Roman" w:eastAsia="宋体" w:cs="Times New Roman"/>
          <w:sz w:val="36"/>
          <w:lang w:eastAsia="zh-CN"/>
        </w:rPr>
        <w:sectPr>
          <w:pgSz w:w="11910" w:h="16840"/>
          <w:pgMar w:top="0" w:right="0" w:bottom="0" w:left="0" w:header="0" w:footer="1009" w:gutter="0"/>
          <w:cols w:equalWidth="0" w:num="1">
            <w:col w:w="8304"/>
          </w:cols>
          <w:rtlGutter w:val="0"/>
          <w:docGrid w:linePitch="0" w:charSpace="0"/>
        </w:sectPr>
      </w:pPr>
      <w:r>
        <w:rPr>
          <w:rFonts w:hint="eastAsia" w:ascii="Times New Roman" w:hAnsi="Times New Roman" w:eastAsia="宋体" w:cs="Times New Roman"/>
          <w:sz w:val="36"/>
          <w:lang w:eastAsia="zh-CN"/>
        </w:rPr>
        <w:drawing>
          <wp:inline distT="0" distB="0" distL="114300" distR="114300">
            <wp:extent cx="7443470" cy="10615295"/>
            <wp:effectExtent l="0" t="0" r="8890" b="6985"/>
            <wp:docPr id="2" name="图片 2" descr="提取自盖章资料扫描_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提取自盖章资料扫描_01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43470" cy="1061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ascii="宋体" w:hAnsi="宋体" w:eastAsia="宋体" w:cs="仿宋"/>
          <w:sz w:val="21"/>
          <w:szCs w:val="22"/>
          <w:lang w:val="zh-CN" w:eastAsia="zh-CN" w:bidi="zh-CN"/>
        </w:rPr>
        <w:id w:val="147468279"/>
        <w15:color w:val="DBDBDB"/>
        <w:docPartObj>
          <w:docPartGallery w:val="Table of Contents"/>
          <w:docPartUnique/>
        </w:docPartObj>
      </w:sdtPr>
      <w:sdtEndPr>
        <w:rPr>
          <w:rFonts w:hint="default" w:ascii="Times New Roman" w:hAnsi="Times New Roman" w:eastAsia="黑体" w:cs="Times New Roman"/>
          <w:b/>
          <w:sz w:val="22"/>
          <w:szCs w:val="22"/>
          <w:lang w:val="zh-CN" w:eastAsia="zh-CN" w:bidi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sz w:val="24"/>
              <w:szCs w:val="24"/>
            </w:rPr>
          </w:pPr>
          <w:r>
            <w:rPr>
              <w:rFonts w:ascii="宋体" w:hAnsi="宋体" w:eastAsia="宋体"/>
              <w:b/>
              <w:bCs/>
              <w:sz w:val="24"/>
              <w:szCs w:val="24"/>
            </w:rPr>
            <w:t>目录</w:t>
          </w:r>
        </w:p>
        <w:p>
          <w:pPr>
            <w:pStyle w:val="22"/>
            <w:tabs>
              <w:tab w:val="right" w:leader="dot" w:pos="8304"/>
            </w:tabs>
            <w:rPr>
              <w:b/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instrText xml:space="preserve">TOC \o "1-2" \h \u </w:instrText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instrText xml:space="preserve"> HYPERLINK \l _Toc29288 </w:instrText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Times New Roman" w:cs="Times New Roman"/>
              <w:b/>
              <w:sz w:val="24"/>
              <w:szCs w:val="24"/>
            </w:rPr>
            <w:t xml:space="preserve">1 </w:t>
          </w:r>
          <w:r>
            <w:rPr>
              <w:rFonts w:hint="default" w:ascii="Times New Roman" w:hAnsi="Times New Roman" w:cs="Times New Roman"/>
              <w:b/>
              <w:sz w:val="24"/>
              <w:szCs w:val="24"/>
            </w:rPr>
            <w:t>概述</w:t>
          </w:r>
          <w:r>
            <w:rPr>
              <w:b/>
              <w:sz w:val="24"/>
              <w:szCs w:val="24"/>
            </w:rPr>
            <w:tab/>
          </w:r>
          <w:r>
            <w:rPr>
              <w:b/>
              <w:sz w:val="24"/>
              <w:szCs w:val="24"/>
            </w:rPr>
            <w:fldChar w:fldCharType="begin"/>
          </w:r>
          <w:r>
            <w:rPr>
              <w:b/>
              <w:sz w:val="24"/>
              <w:szCs w:val="24"/>
            </w:rPr>
            <w:instrText xml:space="preserve"> PAGEREF _Toc29288 </w:instrText>
          </w:r>
          <w:r>
            <w:rPr>
              <w:b/>
              <w:sz w:val="24"/>
              <w:szCs w:val="24"/>
            </w:rPr>
            <w:fldChar w:fldCharType="separate"/>
          </w:r>
          <w:r>
            <w:rPr>
              <w:b/>
              <w:sz w:val="24"/>
              <w:szCs w:val="24"/>
            </w:rPr>
            <w:t>1</w:t>
          </w:r>
          <w:r>
            <w:rPr>
              <w:b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end"/>
          </w:r>
        </w:p>
        <w:p>
          <w:pPr>
            <w:pStyle w:val="22"/>
            <w:tabs>
              <w:tab w:val="right" w:leader="dot" w:pos="8304"/>
            </w:tabs>
            <w:rPr>
              <w:b/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instrText xml:space="preserve"> HYPERLINK \l _Toc269 </w:instrText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Times New Roman" w:cs="Times New Roman"/>
              <w:b/>
              <w:sz w:val="24"/>
              <w:szCs w:val="24"/>
            </w:rPr>
            <w:t xml:space="preserve">2 </w:t>
          </w:r>
          <w:r>
            <w:rPr>
              <w:rFonts w:hint="default" w:ascii="Times New Roman" w:hAnsi="Times New Roman" w:cs="Times New Roman"/>
              <w:b/>
              <w:sz w:val="24"/>
              <w:szCs w:val="24"/>
            </w:rPr>
            <w:t>首次环境影响评价信息公开情况</w:t>
          </w:r>
          <w:r>
            <w:rPr>
              <w:b/>
              <w:sz w:val="24"/>
              <w:szCs w:val="24"/>
            </w:rPr>
            <w:tab/>
          </w:r>
          <w:r>
            <w:rPr>
              <w:b/>
              <w:sz w:val="24"/>
              <w:szCs w:val="24"/>
            </w:rPr>
            <w:fldChar w:fldCharType="begin"/>
          </w:r>
          <w:r>
            <w:rPr>
              <w:b/>
              <w:sz w:val="24"/>
              <w:szCs w:val="24"/>
            </w:rPr>
            <w:instrText xml:space="preserve"> PAGEREF _Toc269 </w:instrText>
          </w:r>
          <w:r>
            <w:rPr>
              <w:b/>
              <w:sz w:val="24"/>
              <w:szCs w:val="24"/>
            </w:rPr>
            <w:fldChar w:fldCharType="separate"/>
          </w:r>
          <w:r>
            <w:rPr>
              <w:b/>
              <w:sz w:val="24"/>
              <w:szCs w:val="24"/>
            </w:rPr>
            <w:t>2</w:t>
          </w:r>
          <w:r>
            <w:rPr>
              <w:b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end"/>
          </w:r>
        </w:p>
        <w:p>
          <w:pPr>
            <w:pStyle w:val="23"/>
            <w:tabs>
              <w:tab w:val="right" w:leader="dot" w:pos="8304"/>
            </w:tabs>
            <w:rPr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instrText xml:space="preserve"> HYPERLINK \l _Toc19614 </w:instrText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sz w:val="24"/>
              <w:szCs w:val="24"/>
              <w:lang w:val="en-US" w:eastAsia="zh-CN"/>
            </w:rPr>
            <w:t>2.1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t>公开内容及日期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_Toc19614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end"/>
          </w:r>
        </w:p>
        <w:p>
          <w:pPr>
            <w:pStyle w:val="23"/>
            <w:tabs>
              <w:tab w:val="right" w:leader="dot" w:pos="8304"/>
            </w:tabs>
            <w:rPr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instrText xml:space="preserve"> HYPERLINK \l _Toc18266 </w:instrText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/>
              <w:sz w:val="24"/>
              <w:szCs w:val="24"/>
              <w:lang w:val="en-US" w:eastAsia="zh-CN"/>
            </w:rPr>
            <w:t>2.2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t>公开方式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_Toc18266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2</w:t>
          </w:r>
          <w:r>
            <w:rPr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end"/>
          </w:r>
        </w:p>
        <w:p>
          <w:pPr>
            <w:pStyle w:val="23"/>
            <w:tabs>
              <w:tab w:val="right" w:leader="dot" w:pos="8304"/>
            </w:tabs>
            <w:rPr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instrText xml:space="preserve"> HYPERLINK \l _Toc13064 </w:instrText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/>
              <w:sz w:val="24"/>
              <w:szCs w:val="24"/>
              <w:lang w:val="en-US" w:eastAsia="zh-CN"/>
            </w:rPr>
            <w:t>2.3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t>公众意见情况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_Toc13064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end"/>
          </w:r>
        </w:p>
        <w:p>
          <w:pPr>
            <w:pStyle w:val="22"/>
            <w:tabs>
              <w:tab w:val="right" w:leader="dot" w:pos="8304"/>
            </w:tabs>
            <w:rPr>
              <w:b/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instrText xml:space="preserve"> HYPERLINK \l _Toc16328 </w:instrText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eastAsia="Times New Roman" w:cs="Times New Roman"/>
              <w:b/>
              <w:sz w:val="24"/>
              <w:szCs w:val="24"/>
            </w:rPr>
            <w:t xml:space="preserve">3 </w:t>
          </w:r>
          <w:r>
            <w:rPr>
              <w:rFonts w:hint="default" w:ascii="Times New Roman" w:hAnsi="Times New Roman" w:cs="Times New Roman"/>
              <w:b/>
              <w:sz w:val="24"/>
              <w:szCs w:val="24"/>
            </w:rPr>
            <w:t>征求意见稿公示情况</w:t>
          </w:r>
          <w:r>
            <w:rPr>
              <w:b/>
              <w:sz w:val="24"/>
              <w:szCs w:val="24"/>
            </w:rPr>
            <w:tab/>
          </w:r>
          <w:r>
            <w:rPr>
              <w:b/>
              <w:sz w:val="24"/>
              <w:szCs w:val="24"/>
            </w:rPr>
            <w:fldChar w:fldCharType="begin"/>
          </w:r>
          <w:r>
            <w:rPr>
              <w:b/>
              <w:sz w:val="24"/>
              <w:szCs w:val="24"/>
            </w:rPr>
            <w:instrText xml:space="preserve"> PAGEREF _Toc16328 </w:instrText>
          </w:r>
          <w:r>
            <w:rPr>
              <w:b/>
              <w:sz w:val="24"/>
              <w:szCs w:val="24"/>
            </w:rPr>
            <w:fldChar w:fldCharType="separate"/>
          </w:r>
          <w:r>
            <w:rPr>
              <w:b/>
              <w:sz w:val="24"/>
              <w:szCs w:val="24"/>
            </w:rPr>
            <w:t>3</w:t>
          </w:r>
          <w:r>
            <w:rPr>
              <w:b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end"/>
          </w:r>
        </w:p>
        <w:p>
          <w:pPr>
            <w:pStyle w:val="23"/>
            <w:tabs>
              <w:tab w:val="right" w:leader="dot" w:pos="8304"/>
            </w:tabs>
            <w:rPr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instrText xml:space="preserve"> HYPERLINK \l _Toc16349 </w:instrText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/>
              <w:sz w:val="24"/>
              <w:szCs w:val="24"/>
              <w:lang w:val="en-US" w:eastAsia="zh-CN"/>
            </w:rPr>
            <w:t>3.1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t>公示内容及时限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_Toc16349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end"/>
          </w:r>
        </w:p>
        <w:p>
          <w:pPr>
            <w:pStyle w:val="23"/>
            <w:tabs>
              <w:tab w:val="right" w:leader="dot" w:pos="8304"/>
            </w:tabs>
            <w:rPr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instrText xml:space="preserve"> HYPERLINK \l _Toc19347 </w:instrText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/>
              <w:sz w:val="24"/>
              <w:szCs w:val="24"/>
              <w:lang w:val="en-US" w:eastAsia="zh-CN"/>
            </w:rPr>
            <w:t>3.2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t>公示方式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_Toc19347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3</w:t>
          </w:r>
          <w:r>
            <w:rPr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end"/>
          </w:r>
        </w:p>
        <w:p>
          <w:pPr>
            <w:pStyle w:val="23"/>
            <w:tabs>
              <w:tab w:val="right" w:leader="dot" w:pos="8304"/>
            </w:tabs>
            <w:rPr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instrText xml:space="preserve"> HYPERLINK \l _Toc18364 </w:instrText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/>
              <w:sz w:val="24"/>
              <w:szCs w:val="24"/>
              <w:lang w:val="en-US" w:eastAsia="zh-CN"/>
            </w:rPr>
            <w:t>3.3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t>查阅情况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_Toc18364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12</w:t>
          </w:r>
          <w:r>
            <w:rPr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end"/>
          </w:r>
        </w:p>
        <w:p>
          <w:pPr>
            <w:pStyle w:val="23"/>
            <w:tabs>
              <w:tab w:val="right" w:leader="dot" w:pos="8304"/>
            </w:tabs>
            <w:rPr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instrText xml:space="preserve"> HYPERLINK \l _Toc27603 </w:instrText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separate"/>
          </w:r>
          <w:r>
            <w:rPr>
              <w:rFonts w:hint="eastAsia" w:ascii="Times New Roman" w:hAnsi="Times New Roman" w:cs="Times New Roman"/>
              <w:sz w:val="24"/>
              <w:szCs w:val="24"/>
              <w:lang w:val="en-US" w:eastAsia="zh-CN"/>
            </w:rPr>
            <w:t>3.4</w:t>
          </w:r>
          <w:r>
            <w:rPr>
              <w:rFonts w:hint="default" w:ascii="Times New Roman" w:hAnsi="Times New Roman" w:cs="Times New Roman"/>
              <w:sz w:val="24"/>
              <w:szCs w:val="24"/>
            </w:rPr>
            <w:t>公众提出意见情况</w:t>
          </w:r>
          <w:r>
            <w:rPr>
              <w:sz w:val="24"/>
              <w:szCs w:val="24"/>
            </w:rPr>
            <w:tab/>
          </w:r>
          <w:r>
            <w:rPr>
              <w:sz w:val="24"/>
              <w:szCs w:val="24"/>
            </w:rPr>
            <w:fldChar w:fldCharType="begin"/>
          </w:r>
          <w:r>
            <w:rPr>
              <w:sz w:val="24"/>
              <w:szCs w:val="24"/>
            </w:rPr>
            <w:instrText xml:space="preserve"> PAGEREF _Toc27603 </w:instrText>
          </w:r>
          <w:r>
            <w:rPr>
              <w:sz w:val="24"/>
              <w:szCs w:val="24"/>
            </w:rPr>
            <w:fldChar w:fldCharType="separate"/>
          </w:r>
          <w:r>
            <w:rPr>
              <w:sz w:val="24"/>
              <w:szCs w:val="24"/>
            </w:rPr>
            <w:t>12</w:t>
          </w:r>
          <w:r>
            <w:rPr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sz w:val="24"/>
              <w:szCs w:val="24"/>
            </w:rPr>
            <w:fldChar w:fldCharType="end"/>
          </w:r>
        </w:p>
        <w:p>
          <w:pPr>
            <w:pStyle w:val="22"/>
            <w:tabs>
              <w:tab w:val="right" w:leader="dot" w:pos="8304"/>
            </w:tabs>
            <w:rPr>
              <w:b/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instrText xml:space="preserve"> HYPERLINK \l _Toc4751 </w:instrText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b/>
              <w:sz w:val="24"/>
              <w:szCs w:val="24"/>
              <w:lang w:val="en-US" w:eastAsia="zh-CN"/>
            </w:rPr>
            <w:t xml:space="preserve">4 </w:t>
          </w:r>
          <w:r>
            <w:rPr>
              <w:rFonts w:hint="default" w:ascii="Times New Roman" w:hAnsi="Times New Roman" w:cs="Times New Roman"/>
              <w:b/>
              <w:sz w:val="24"/>
              <w:szCs w:val="24"/>
            </w:rPr>
            <w:t>其他公众参与情况</w:t>
          </w:r>
          <w:r>
            <w:rPr>
              <w:b/>
              <w:sz w:val="24"/>
              <w:szCs w:val="24"/>
            </w:rPr>
            <w:tab/>
          </w:r>
          <w:r>
            <w:rPr>
              <w:b/>
              <w:sz w:val="24"/>
              <w:szCs w:val="24"/>
            </w:rPr>
            <w:fldChar w:fldCharType="begin"/>
          </w:r>
          <w:r>
            <w:rPr>
              <w:b/>
              <w:sz w:val="24"/>
              <w:szCs w:val="24"/>
            </w:rPr>
            <w:instrText xml:space="preserve"> PAGEREF _Toc4751 </w:instrText>
          </w:r>
          <w:r>
            <w:rPr>
              <w:b/>
              <w:sz w:val="24"/>
              <w:szCs w:val="24"/>
            </w:rPr>
            <w:fldChar w:fldCharType="separate"/>
          </w:r>
          <w:r>
            <w:rPr>
              <w:b/>
              <w:sz w:val="24"/>
              <w:szCs w:val="24"/>
            </w:rPr>
            <w:t>13</w:t>
          </w:r>
          <w:r>
            <w:rPr>
              <w:b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end"/>
          </w:r>
        </w:p>
        <w:p>
          <w:pPr>
            <w:pStyle w:val="22"/>
            <w:tabs>
              <w:tab w:val="right" w:leader="dot" w:pos="8304"/>
            </w:tabs>
            <w:rPr>
              <w:b/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instrText xml:space="preserve"> HYPERLINK \l _Toc3908 </w:instrText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b/>
              <w:sz w:val="24"/>
              <w:szCs w:val="24"/>
              <w:lang w:val="en-US" w:eastAsia="zh-CN"/>
            </w:rPr>
            <w:t xml:space="preserve">5 </w:t>
          </w:r>
          <w:r>
            <w:rPr>
              <w:rFonts w:hint="default" w:ascii="Times New Roman" w:hAnsi="Times New Roman" w:cs="Times New Roman"/>
              <w:b/>
              <w:sz w:val="24"/>
              <w:szCs w:val="24"/>
            </w:rPr>
            <w:t>公众意见处理情况</w:t>
          </w:r>
          <w:r>
            <w:rPr>
              <w:b/>
              <w:sz w:val="24"/>
              <w:szCs w:val="24"/>
            </w:rPr>
            <w:tab/>
          </w:r>
          <w:r>
            <w:rPr>
              <w:b/>
              <w:sz w:val="24"/>
              <w:szCs w:val="24"/>
            </w:rPr>
            <w:fldChar w:fldCharType="begin"/>
          </w:r>
          <w:r>
            <w:rPr>
              <w:b/>
              <w:sz w:val="24"/>
              <w:szCs w:val="24"/>
            </w:rPr>
            <w:instrText xml:space="preserve"> PAGEREF _Toc3908 </w:instrText>
          </w:r>
          <w:r>
            <w:rPr>
              <w:b/>
              <w:sz w:val="24"/>
              <w:szCs w:val="24"/>
            </w:rPr>
            <w:fldChar w:fldCharType="separate"/>
          </w:r>
          <w:r>
            <w:rPr>
              <w:b/>
              <w:sz w:val="24"/>
              <w:szCs w:val="24"/>
            </w:rPr>
            <w:t>14</w:t>
          </w:r>
          <w:r>
            <w:rPr>
              <w:b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end"/>
          </w:r>
        </w:p>
        <w:p>
          <w:pPr>
            <w:pStyle w:val="22"/>
            <w:tabs>
              <w:tab w:val="right" w:leader="dot" w:pos="8304"/>
            </w:tabs>
            <w:rPr>
              <w:b/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instrText xml:space="preserve"> HYPERLINK \l _Toc2198 </w:instrText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b/>
              <w:sz w:val="24"/>
              <w:szCs w:val="24"/>
              <w:lang w:val="en-US" w:eastAsia="zh-CN"/>
            </w:rPr>
            <w:t xml:space="preserve">6 </w:t>
          </w:r>
          <w:r>
            <w:rPr>
              <w:rFonts w:hint="default" w:ascii="Times New Roman" w:hAnsi="Times New Roman" w:cs="Times New Roman"/>
              <w:b/>
              <w:sz w:val="24"/>
              <w:szCs w:val="24"/>
            </w:rPr>
            <w:t>其他</w:t>
          </w:r>
          <w:r>
            <w:rPr>
              <w:b/>
              <w:sz w:val="24"/>
              <w:szCs w:val="24"/>
            </w:rPr>
            <w:tab/>
          </w:r>
          <w:r>
            <w:rPr>
              <w:b/>
              <w:sz w:val="24"/>
              <w:szCs w:val="24"/>
            </w:rPr>
            <w:fldChar w:fldCharType="begin"/>
          </w:r>
          <w:r>
            <w:rPr>
              <w:b/>
              <w:sz w:val="24"/>
              <w:szCs w:val="24"/>
            </w:rPr>
            <w:instrText xml:space="preserve"> PAGEREF _Toc2198 </w:instrText>
          </w:r>
          <w:r>
            <w:rPr>
              <w:b/>
              <w:sz w:val="24"/>
              <w:szCs w:val="24"/>
            </w:rPr>
            <w:fldChar w:fldCharType="separate"/>
          </w:r>
          <w:r>
            <w:rPr>
              <w:b/>
              <w:sz w:val="24"/>
              <w:szCs w:val="24"/>
            </w:rPr>
            <w:t>15</w:t>
          </w:r>
          <w:r>
            <w:rPr>
              <w:b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end"/>
          </w:r>
        </w:p>
        <w:p>
          <w:pPr>
            <w:pStyle w:val="22"/>
            <w:tabs>
              <w:tab w:val="right" w:leader="dot" w:pos="8304"/>
            </w:tabs>
            <w:rPr>
              <w:b/>
              <w:sz w:val="24"/>
              <w:szCs w:val="24"/>
            </w:rPr>
          </w:pP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begin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instrText xml:space="preserve"> HYPERLINK \l _Toc18369 </w:instrText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separate"/>
          </w:r>
          <w:r>
            <w:rPr>
              <w:rFonts w:hint="default" w:ascii="Times New Roman" w:hAnsi="Times New Roman" w:cs="Times New Roman"/>
              <w:b/>
              <w:sz w:val="24"/>
              <w:szCs w:val="24"/>
              <w:lang w:val="en-US" w:eastAsia="zh-CN"/>
            </w:rPr>
            <w:t xml:space="preserve">7 </w:t>
          </w:r>
          <w:r>
            <w:rPr>
              <w:rFonts w:hint="default" w:ascii="Times New Roman" w:hAnsi="Times New Roman" w:cs="Times New Roman"/>
              <w:b/>
              <w:sz w:val="24"/>
              <w:szCs w:val="24"/>
            </w:rPr>
            <w:t>诚信承诺</w:t>
          </w:r>
          <w:r>
            <w:rPr>
              <w:b/>
              <w:sz w:val="24"/>
              <w:szCs w:val="24"/>
            </w:rPr>
            <w:tab/>
          </w:r>
          <w:r>
            <w:rPr>
              <w:b/>
              <w:sz w:val="24"/>
              <w:szCs w:val="24"/>
            </w:rPr>
            <w:fldChar w:fldCharType="begin"/>
          </w:r>
          <w:r>
            <w:rPr>
              <w:b/>
              <w:sz w:val="24"/>
              <w:szCs w:val="24"/>
            </w:rPr>
            <w:instrText xml:space="preserve"> PAGEREF _Toc18369 </w:instrText>
          </w:r>
          <w:r>
            <w:rPr>
              <w:b/>
              <w:sz w:val="24"/>
              <w:szCs w:val="24"/>
            </w:rPr>
            <w:fldChar w:fldCharType="separate"/>
          </w:r>
          <w:r>
            <w:rPr>
              <w:b/>
              <w:sz w:val="24"/>
              <w:szCs w:val="24"/>
            </w:rPr>
            <w:t>16</w:t>
          </w:r>
          <w:r>
            <w:rPr>
              <w:b/>
              <w:sz w:val="24"/>
              <w:szCs w:val="24"/>
            </w:rPr>
            <w:fldChar w:fldCharType="end"/>
          </w: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end"/>
          </w:r>
        </w:p>
        <w:p>
          <w:pPr>
            <w:tabs>
              <w:tab w:val="left" w:pos="559"/>
            </w:tabs>
            <w:spacing w:before="130"/>
            <w:ind w:left="0" w:right="457" w:firstLine="0"/>
            <w:jc w:val="center"/>
            <w:rPr>
              <w:rFonts w:hint="default" w:ascii="Times New Roman" w:hAnsi="Times New Roman" w:eastAsia="黑体" w:cs="Times New Roman"/>
              <w:sz w:val="28"/>
            </w:rPr>
            <w:sectPr>
              <w:footerReference r:id="rId5" w:type="default"/>
              <w:pgSz w:w="11910" w:h="16840"/>
              <w:pgMar w:top="1440" w:right="1803" w:bottom="1440" w:left="1803" w:header="0" w:footer="1009" w:gutter="0"/>
              <w:cols w:equalWidth="0" w:num="1">
                <w:col w:w="8304"/>
              </w:cols>
              <w:rtlGutter w:val="0"/>
              <w:docGrid w:linePitch="0" w:charSpace="0"/>
            </w:sectPr>
          </w:pPr>
          <w:r>
            <w:rPr>
              <w:rFonts w:hint="default" w:ascii="Times New Roman" w:hAnsi="Times New Roman" w:eastAsia="黑体" w:cs="Times New Roman"/>
              <w:b/>
              <w:sz w:val="24"/>
              <w:szCs w:val="24"/>
            </w:rPr>
            <w:fldChar w:fldCharType="end"/>
          </w:r>
        </w:p>
      </w:sdtContent>
    </w:sdt>
    <w:p>
      <w:pPr>
        <w:pStyle w:val="2"/>
        <w:bidi w:val="0"/>
        <w:rPr>
          <w:rFonts w:hint="default" w:ascii="Times New Roman" w:hAnsi="Times New Roman" w:cs="Times New Roman"/>
        </w:rPr>
      </w:pPr>
      <w:bookmarkStart w:id="0" w:name="_Toc29288"/>
      <w:bookmarkStart w:id="1" w:name="_Toc10415_WPSOffice_Level1"/>
      <w:r>
        <w:rPr>
          <w:rFonts w:hint="default" w:ascii="Times New Roman" w:hAnsi="Times New Roman" w:eastAsia="Times New Roman" w:cs="Times New Roman"/>
        </w:rPr>
        <w:t xml:space="preserve">1 </w:t>
      </w:r>
      <w:r>
        <w:rPr>
          <w:rFonts w:hint="default" w:ascii="Times New Roman" w:hAnsi="Times New Roman" w:cs="Times New Roman"/>
        </w:rPr>
        <w:t>概述</w:t>
      </w:r>
      <w:bookmarkEnd w:id="0"/>
      <w:bookmarkEnd w:id="1"/>
    </w:p>
    <w:p>
      <w:pPr>
        <w:spacing w:line="360" w:lineRule="auto"/>
        <w:rPr>
          <w:rFonts w:hint="default" w:ascii="Times New Roman" w:hAnsi="Times New Roman" w:cs="Times New Roman" w:eastAsiaTheme="majorEastAsia"/>
          <w:b/>
          <w:bCs/>
          <w:sz w:val="28"/>
          <w:szCs w:val="28"/>
          <w:lang w:val="en-US" w:eastAsia="zh-CN"/>
        </w:rPr>
      </w:pPr>
      <w:r>
        <w:rPr>
          <w:rFonts w:hint="eastAsia" w:ascii="Times New Roman" w:hAnsi="Times New Roman" w:cs="Times New Roman" w:eastAsiaTheme="majorEastAsia"/>
          <w:b/>
          <w:bCs/>
          <w:sz w:val="28"/>
          <w:szCs w:val="28"/>
          <w:lang w:val="en-US" w:eastAsia="zh-CN"/>
        </w:rPr>
        <w:t>1.1项目基本情况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firstLine="599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</w:rPr>
        <w:t>项目名称：</w:t>
      </w:r>
      <w:r>
        <w:rPr>
          <w:rFonts w:hint="default" w:ascii="Times New Roman" w:hAnsi="Times New Roman" w:cs="Times New Roman"/>
          <w:u w:val="none" w:color="auto"/>
          <w:lang w:eastAsia="zh-CN"/>
        </w:rPr>
        <w:t>嘉禾县信拓工贸有限公司</w:t>
      </w:r>
      <w:r>
        <w:rPr>
          <w:rFonts w:hint="default" w:ascii="Times New Roman" w:hAnsi="Times New Roman" w:cs="Times New Roman"/>
          <w:u w:val="none" w:color="auto"/>
        </w:rPr>
        <w:t>128立方米富锰渣生产线技改项目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firstLine="599"/>
        <w:textAlignment w:val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建设性质：新建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firstLine="599"/>
        <w:textAlignment w:val="auto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</w:rPr>
        <w:t>建设单位：</w:t>
      </w:r>
      <w:r>
        <w:rPr>
          <w:rFonts w:hint="default" w:ascii="Times New Roman" w:hAnsi="Times New Roman" w:cs="Times New Roman"/>
          <w:u w:val="none" w:color="auto"/>
          <w:lang w:eastAsia="zh-CN"/>
        </w:rPr>
        <w:t>嘉禾县信拓工贸有限公司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firstLine="599"/>
        <w:textAlignment w:val="auto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</w:rPr>
        <w:t>建设地点：</w:t>
      </w:r>
      <w:r>
        <w:rPr>
          <w:rFonts w:hint="eastAsia" w:ascii="Times New Roman" w:hAnsi="Times New Roman" w:cs="Times New Roman"/>
          <w:lang w:val="en-US" w:eastAsia="zh-CN"/>
        </w:rPr>
        <w:t>郴州市嘉禾县</w:t>
      </w:r>
      <w:r>
        <w:rPr>
          <w:rFonts w:hint="default" w:ascii="Times New Roman" w:hAnsi="Times New Roman" w:cs="Times New Roman" w:eastAsiaTheme="minorEastAsia"/>
          <w:u w:val="none" w:color="auto"/>
          <w:lang w:eastAsia="zh-CN"/>
        </w:rPr>
        <w:t>珠泉镇南托村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firstLine="599"/>
        <w:textAlignment w:val="auto"/>
        <w:rPr>
          <w:rFonts w:hint="eastAsia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eastAsia="宋体" w:cs="Times New Roman"/>
        </w:rPr>
        <w:t>建设</w:t>
      </w:r>
      <w:r>
        <w:rPr>
          <w:rFonts w:hint="eastAsia" w:ascii="Times New Roman" w:hAnsi="Times New Roman" w:eastAsia="宋体" w:cs="Times New Roman"/>
          <w:lang w:eastAsia="zh-CN"/>
        </w:rPr>
        <w:t>内容与</w:t>
      </w:r>
      <w:r>
        <w:rPr>
          <w:rFonts w:hint="default" w:ascii="Times New Roman" w:hAnsi="Times New Roman" w:eastAsia="宋体" w:cs="Times New Roman"/>
        </w:rPr>
        <w:t>规模：</w:t>
      </w:r>
      <w:r>
        <w:rPr>
          <w:rFonts w:hint="eastAsia" w:ascii="Times New Roman" w:hAnsi="Times New Roman" w:cs="Times New Roman"/>
          <w:u w:val="none" w:color="auto"/>
          <w:lang w:val="en-US" w:eastAsia="zh-CN"/>
        </w:rPr>
        <w:t>企业</w:t>
      </w:r>
      <w:r>
        <w:rPr>
          <w:rFonts w:hint="default" w:ascii="Times New Roman" w:hAnsi="Times New Roman" w:cs="Times New Roman"/>
          <w:u w:val="none" w:color="auto"/>
        </w:rPr>
        <w:t>在</w:t>
      </w:r>
      <w:r>
        <w:rPr>
          <w:rFonts w:hint="eastAsia" w:ascii="Times New Roman" w:hAnsi="Times New Roman" w:cs="Times New Roman"/>
          <w:u w:val="none" w:color="auto"/>
          <w:lang w:val="en-US" w:eastAsia="zh-CN"/>
        </w:rPr>
        <w:t>原</w:t>
      </w:r>
      <w:r>
        <w:rPr>
          <w:rFonts w:hint="default" w:ascii="Times New Roman" w:hAnsi="Times New Roman" w:cs="Times New Roman"/>
          <w:u w:val="none" w:color="auto"/>
        </w:rPr>
        <w:t>有厂区内对富锰渣生产线进行技术升级改造，将原50m</w:t>
      </w:r>
      <w:r>
        <w:rPr>
          <w:rFonts w:hint="default" w:ascii="Times New Roman" w:hAnsi="Times New Roman" w:cs="Times New Roman"/>
          <w:u w:val="none" w:color="auto"/>
          <w:vertAlign w:val="superscript"/>
        </w:rPr>
        <w:t>3</w:t>
      </w:r>
      <w:r>
        <w:rPr>
          <w:rFonts w:hint="default" w:ascii="Times New Roman" w:hAnsi="Times New Roman" w:cs="Times New Roman"/>
          <w:u w:val="none" w:color="auto"/>
        </w:rPr>
        <w:t>高炉升级改造为128m</w:t>
      </w:r>
      <w:r>
        <w:rPr>
          <w:rFonts w:hint="default" w:ascii="Times New Roman" w:hAnsi="Times New Roman" w:cs="Times New Roman"/>
          <w:u w:val="none" w:color="auto"/>
          <w:vertAlign w:val="superscript"/>
        </w:rPr>
        <w:t>3</w:t>
      </w:r>
      <w:r>
        <w:rPr>
          <w:rFonts w:hint="default" w:ascii="Times New Roman" w:hAnsi="Times New Roman" w:cs="Times New Roman"/>
          <w:u w:val="none" w:color="auto"/>
        </w:rPr>
        <w:t>高炉，将原32m</w:t>
      </w:r>
      <w:r>
        <w:rPr>
          <w:rFonts w:hint="default" w:ascii="Times New Roman" w:hAnsi="Times New Roman" w:cs="Times New Roman"/>
          <w:u w:val="none" w:color="auto"/>
          <w:vertAlign w:val="superscript"/>
        </w:rPr>
        <w:t>2</w:t>
      </w:r>
      <w:r>
        <w:rPr>
          <w:rFonts w:hint="eastAsia" w:ascii="Times New Roman" w:hAnsi="Times New Roman" w:cs="Times New Roman"/>
          <w:u w:val="none" w:color="auto"/>
          <w:lang w:val="en-US" w:eastAsia="zh-CN"/>
        </w:rPr>
        <w:t>环</w:t>
      </w:r>
      <w:r>
        <w:rPr>
          <w:rFonts w:hint="default" w:ascii="Times New Roman" w:hAnsi="Times New Roman" w:cs="Times New Roman"/>
          <w:u w:val="none" w:color="auto"/>
        </w:rPr>
        <w:t>式烧结机改造为</w:t>
      </w:r>
      <w:r>
        <w:rPr>
          <w:rFonts w:hint="eastAsia" w:cs="Times New Roman"/>
          <w:u w:val="none" w:color="auto"/>
          <w:lang w:val="en-US" w:eastAsia="zh-CN"/>
        </w:rPr>
        <w:t>68</w:t>
      </w:r>
      <w:r>
        <w:rPr>
          <w:rFonts w:hint="default" w:ascii="Times New Roman" w:hAnsi="Times New Roman" w:cs="Times New Roman"/>
          <w:u w:val="none" w:color="auto"/>
        </w:rPr>
        <w:t>m</w:t>
      </w:r>
      <w:r>
        <w:rPr>
          <w:rFonts w:hint="default" w:ascii="Times New Roman" w:hAnsi="Times New Roman" w:cs="Times New Roman"/>
          <w:u w:val="none" w:color="auto"/>
          <w:vertAlign w:val="superscript"/>
        </w:rPr>
        <w:t>2</w:t>
      </w:r>
      <w:r>
        <w:rPr>
          <w:rFonts w:hint="default" w:ascii="Times New Roman" w:hAnsi="Times New Roman" w:cs="Times New Roman"/>
          <w:u w:val="none" w:color="auto"/>
        </w:rPr>
        <w:t>带式烧结机</w:t>
      </w:r>
      <w:r>
        <w:rPr>
          <w:rFonts w:hint="default" w:ascii="Times New Roman" w:hAnsi="Times New Roman" w:cs="Times New Roman"/>
          <w:u w:val="none" w:color="auto"/>
          <w:lang w:eastAsia="zh-CN"/>
        </w:rPr>
        <w:t>，</w:t>
      </w:r>
      <w:r>
        <w:rPr>
          <w:rFonts w:hint="eastAsia" w:ascii="Times New Roman" w:hAnsi="Times New Roman" w:cs="Times New Roman"/>
          <w:u w:val="none" w:color="auto"/>
        </w:rPr>
        <w:t>配套建设高炉煤气燃气锅炉发电系统</w:t>
      </w:r>
      <w:r>
        <w:rPr>
          <w:rFonts w:hint="default" w:ascii="Times New Roman" w:hAnsi="Times New Roman" w:cs="Times New Roman"/>
          <w:u w:val="none" w:color="auto"/>
        </w:rPr>
        <w:t>，</w:t>
      </w:r>
      <w:r>
        <w:rPr>
          <w:rFonts w:hint="eastAsia" w:ascii="Times New Roman" w:hAnsi="Times New Roman" w:cs="Times New Roman"/>
          <w:u w:val="none" w:color="auto"/>
          <w:lang w:val="en-US" w:eastAsia="zh-CN"/>
        </w:rPr>
        <w:t>并</w:t>
      </w:r>
      <w:r>
        <w:rPr>
          <w:rFonts w:hint="default" w:ascii="Times New Roman" w:hAnsi="Times New Roman" w:cs="Times New Roman"/>
          <w:u w:val="none" w:color="auto"/>
          <w:lang w:val="en-US" w:eastAsia="zh-CN"/>
        </w:rPr>
        <w:t>完善相关配套设施的建设</w:t>
      </w:r>
      <w:r>
        <w:rPr>
          <w:rFonts w:hint="default" w:ascii="Times New Roman" w:hAnsi="Times New Roman" w:cs="Times New Roman"/>
          <w:u w:val="none" w:color="auto"/>
        </w:rPr>
        <w:t>。改造后年产富锰渣</w:t>
      </w:r>
      <w:r>
        <w:rPr>
          <w:rFonts w:hint="eastAsia" w:ascii="Times New Roman" w:hAnsi="Times New Roman" w:cs="Times New Roman"/>
          <w:u w:val="none" w:color="auto"/>
          <w:lang w:val="en-US" w:eastAsia="zh-CN"/>
        </w:rPr>
        <w:t>49500</w:t>
      </w:r>
      <w:r>
        <w:rPr>
          <w:rFonts w:hint="default" w:ascii="Times New Roman" w:hAnsi="Times New Roman" w:cs="Times New Roman"/>
          <w:u w:val="none" w:color="auto"/>
        </w:rPr>
        <w:t>吨、生铁</w:t>
      </w:r>
      <w:r>
        <w:rPr>
          <w:rFonts w:hint="eastAsia" w:ascii="Times New Roman" w:hAnsi="Times New Roman" w:cs="Times New Roman"/>
          <w:u w:val="none" w:color="auto"/>
          <w:lang w:val="en-US" w:eastAsia="zh-CN"/>
        </w:rPr>
        <w:t>20</w:t>
      </w:r>
      <w:r>
        <w:rPr>
          <w:rFonts w:hint="default" w:ascii="Times New Roman" w:hAnsi="Times New Roman" w:cs="Times New Roman"/>
          <w:u w:val="none" w:color="auto"/>
        </w:rPr>
        <w:t>000吨、粗铅</w:t>
      </w:r>
      <w:r>
        <w:rPr>
          <w:rFonts w:hint="eastAsia" w:cs="Times New Roman"/>
          <w:u w:val="none" w:color="auto"/>
          <w:lang w:val="en-US" w:eastAsia="zh-CN"/>
        </w:rPr>
        <w:t>105</w:t>
      </w:r>
      <w:r>
        <w:rPr>
          <w:rFonts w:hint="default" w:ascii="Times New Roman" w:hAnsi="Times New Roman" w:cs="Times New Roman"/>
          <w:u w:val="none" w:color="auto"/>
        </w:rPr>
        <w:t>吨。</w:t>
      </w:r>
      <w:r>
        <w:rPr>
          <w:rFonts w:hint="eastAsia" w:ascii="Times New Roman" w:hAnsi="Times New Roman" w:cs="Times New Roman"/>
          <w:u w:val="none" w:color="auto"/>
        </w:rPr>
        <w:t>项目总投资</w:t>
      </w:r>
      <w:r>
        <w:rPr>
          <w:rFonts w:hint="eastAsia" w:ascii="Times New Roman" w:hAnsi="Times New Roman" w:cs="Times New Roman"/>
          <w:u w:val="none" w:color="auto"/>
          <w:lang w:val="en-US" w:eastAsia="zh-CN"/>
        </w:rPr>
        <w:t>4612.07</w:t>
      </w:r>
      <w:r>
        <w:rPr>
          <w:rFonts w:hint="eastAsia" w:ascii="Times New Roman" w:hAnsi="Times New Roman" w:cs="Times New Roman"/>
          <w:u w:val="none" w:color="auto"/>
        </w:rPr>
        <w:t>万。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leftChars="0" w:right="0" w:firstLine="0" w:firstLineChars="0"/>
        <w:textAlignment w:val="auto"/>
        <w:rPr>
          <w:rFonts w:hint="default" w:ascii="Times New Roman" w:hAnsi="Times New Roman" w:eastAsia="宋体" w:cs="Times New Roman"/>
          <w:b/>
          <w:bCs/>
          <w:sz w:val="28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32"/>
          <w:lang w:val="en-US" w:eastAsia="zh-CN"/>
        </w:rPr>
        <w:t>1.2公众参与概述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firstLine="599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在进行本项目公众参与时，按照力求普遍，重点突出的原则，确定公众参与的对象。根据本项目的环境影响特点，确定本项目附近居民、村委会作为主要公众参与对象。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firstLine="599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pacing w:val="-5"/>
        </w:rPr>
        <w:t>根据《环境影响</w:t>
      </w:r>
      <w:r>
        <w:rPr>
          <w:rFonts w:hint="default" w:ascii="Times New Roman" w:hAnsi="Times New Roman" w:cs="Times New Roman"/>
          <w:szCs w:val="22"/>
          <w:lang w:val="en-US" w:eastAsia="zh-CN"/>
        </w:rPr>
        <w:t>评价</w:t>
      </w:r>
      <w:r>
        <w:rPr>
          <w:rFonts w:hint="default" w:ascii="Times New Roman" w:hAnsi="Times New Roman" w:cs="Times New Roman"/>
          <w:spacing w:val="-5"/>
        </w:rPr>
        <w:t>公众参与办法</w:t>
      </w:r>
      <w:r>
        <w:rPr>
          <w:rFonts w:hint="default" w:ascii="Times New Roman" w:hAnsi="Times New Roman" w:cs="Times New Roman"/>
          <w:spacing w:val="-171"/>
        </w:rPr>
        <w:t>》</w:t>
      </w:r>
      <w:r>
        <w:rPr>
          <w:rFonts w:hint="default" w:ascii="Times New Roman" w:hAnsi="Times New Roman" w:cs="Times New Roman"/>
        </w:rPr>
        <w:t>（</w:t>
      </w:r>
      <w:r>
        <w:rPr>
          <w:rFonts w:hint="default" w:ascii="Times New Roman" w:hAnsi="Times New Roman" w:cs="Times New Roman"/>
          <w:spacing w:val="-10"/>
        </w:rPr>
        <w:t xml:space="preserve">生态环境部令第 </w:t>
      </w:r>
      <w:r>
        <w:rPr>
          <w:rFonts w:hint="default" w:ascii="Times New Roman" w:hAnsi="Times New Roman" w:eastAsia="Times New Roman" w:cs="Times New Roman"/>
        </w:rPr>
        <w:t xml:space="preserve">4 </w:t>
      </w:r>
      <w:r>
        <w:rPr>
          <w:rFonts w:hint="default" w:ascii="Times New Roman" w:hAnsi="Times New Roman" w:cs="Times New Roman"/>
        </w:rPr>
        <w:t>号</w:t>
      </w:r>
      <w:r>
        <w:rPr>
          <w:rFonts w:hint="default" w:ascii="Times New Roman" w:hAnsi="Times New Roman" w:cs="Times New Roman"/>
          <w:spacing w:val="-152"/>
        </w:rPr>
        <w:t>）</w:t>
      </w:r>
      <w:r>
        <w:rPr>
          <w:rFonts w:hint="default" w:ascii="Times New Roman" w:hAnsi="Times New Roman" w:cs="Times New Roman"/>
          <w:spacing w:val="-7"/>
        </w:rPr>
        <w:t>，并结</w:t>
      </w:r>
      <w:r>
        <w:rPr>
          <w:rFonts w:hint="default" w:ascii="Times New Roman" w:hAnsi="Times New Roman" w:cs="Times New Roman"/>
          <w:spacing w:val="-18"/>
        </w:rPr>
        <w:t>合有关建设项目相关信息，制定本项目的公众参与工作方式，方式如下：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firstLine="599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pacing w:val="2"/>
        </w:rPr>
        <w:t>（</w:t>
      </w:r>
      <w:r>
        <w:rPr>
          <w:rFonts w:hint="default" w:ascii="Times New Roman" w:hAnsi="Times New Roman" w:eastAsia="Times New Roman" w:cs="Times New Roman"/>
          <w:spacing w:val="-2"/>
        </w:rPr>
        <w:t>1</w:t>
      </w:r>
      <w:r>
        <w:rPr>
          <w:rFonts w:hint="default" w:ascii="Times New Roman" w:hAnsi="Times New Roman" w:cs="Times New Roman"/>
          <w:spacing w:val="-41"/>
        </w:rPr>
        <w:t>）</w:t>
      </w:r>
      <w:r>
        <w:rPr>
          <w:rFonts w:hint="default" w:ascii="Times New Roman" w:hAnsi="Times New Roman" w:cs="Times New Roman"/>
          <w:spacing w:val="-1"/>
        </w:rPr>
        <w:t>公开环境影响评价信息</w:t>
      </w:r>
      <w:r>
        <w:rPr>
          <w:rFonts w:hint="default" w:ascii="Times New Roman" w:hAnsi="Times New Roman" w:cs="Times New Roman"/>
          <w:spacing w:val="-192"/>
        </w:rPr>
        <w:t>；</w:t>
      </w:r>
      <w:r>
        <w:rPr>
          <w:rFonts w:hint="default" w:ascii="Times New Roman" w:hAnsi="Times New Roman" w:cs="Times New Roman"/>
          <w:spacing w:val="1"/>
        </w:rPr>
        <w:t>（</w:t>
      </w:r>
      <w:r>
        <w:rPr>
          <w:rFonts w:hint="default" w:ascii="Times New Roman" w:hAnsi="Times New Roman" w:eastAsia="Times New Roman" w:cs="Times New Roman"/>
          <w:spacing w:val="-2"/>
        </w:rPr>
        <w:t>2</w:t>
      </w:r>
      <w:r>
        <w:rPr>
          <w:rFonts w:hint="default" w:ascii="Times New Roman" w:hAnsi="Times New Roman" w:cs="Times New Roman"/>
          <w:spacing w:val="-44"/>
        </w:rPr>
        <w:t>）</w:t>
      </w:r>
      <w:r>
        <w:rPr>
          <w:rFonts w:hint="default" w:ascii="Times New Roman" w:hAnsi="Times New Roman" w:cs="Times New Roman"/>
        </w:rPr>
        <w:t>征求公众意见</w:t>
      </w:r>
      <w:r>
        <w:rPr>
          <w:rFonts w:hint="default" w:ascii="Times New Roman" w:hAnsi="Times New Roman" w:cs="Times New Roman"/>
          <w:spacing w:val="-192"/>
        </w:rPr>
        <w:t>；</w:t>
      </w:r>
      <w:r>
        <w:rPr>
          <w:rFonts w:hint="default" w:ascii="Times New Roman" w:hAnsi="Times New Roman" w:cs="Times New Roman"/>
        </w:rPr>
        <w:t>（</w:t>
      </w:r>
      <w:r>
        <w:rPr>
          <w:rFonts w:hint="default" w:ascii="Times New Roman" w:hAnsi="Times New Roman" w:eastAsia="Times New Roman" w:cs="Times New Roman"/>
          <w:spacing w:val="-2"/>
        </w:rPr>
        <w:t>3</w:t>
      </w:r>
      <w:r>
        <w:rPr>
          <w:rFonts w:hint="default" w:ascii="Times New Roman" w:hAnsi="Times New Roman" w:cs="Times New Roman"/>
          <w:spacing w:val="-41"/>
        </w:rPr>
        <w:t>）</w:t>
      </w:r>
      <w:r>
        <w:rPr>
          <w:rFonts w:hint="default" w:ascii="Times New Roman" w:hAnsi="Times New Roman" w:cs="Times New Roman"/>
          <w:spacing w:val="-2"/>
        </w:rPr>
        <w:t>公众意见汇总分</w:t>
      </w:r>
      <w:r>
        <w:rPr>
          <w:rFonts w:hint="default" w:ascii="Times New Roman" w:hAnsi="Times New Roman" w:cs="Times New Roman"/>
          <w:spacing w:val="-75"/>
        </w:rPr>
        <w:t>析；</w:t>
      </w:r>
      <w:r>
        <w:rPr>
          <w:rFonts w:hint="default" w:ascii="Times New Roman" w:hAnsi="Times New Roman" w:cs="Times New Roman"/>
        </w:rPr>
        <w:t>（</w:t>
      </w:r>
      <w:r>
        <w:rPr>
          <w:rFonts w:hint="default" w:ascii="Times New Roman" w:hAnsi="Times New Roman" w:eastAsia="Times New Roman" w:cs="Times New Roman"/>
          <w:spacing w:val="-2"/>
        </w:rPr>
        <w:t>4</w:t>
      </w:r>
      <w:r>
        <w:rPr>
          <w:rFonts w:hint="default" w:ascii="Times New Roman" w:hAnsi="Times New Roman" w:cs="Times New Roman"/>
        </w:rPr>
        <w:t>）</w:t>
      </w:r>
      <w:r>
        <w:rPr>
          <w:rFonts w:hint="default" w:ascii="Times New Roman" w:hAnsi="Times New Roman" w:cs="Times New Roman"/>
          <w:spacing w:val="-19"/>
        </w:rPr>
        <w:t>公众意见的反馈；</w:t>
      </w:r>
      <w:r>
        <w:rPr>
          <w:rFonts w:hint="default" w:ascii="Times New Roman" w:hAnsi="Times New Roman" w:cs="Times New Roman"/>
        </w:rPr>
        <w:t>（</w:t>
      </w:r>
      <w:r>
        <w:rPr>
          <w:rFonts w:hint="default" w:ascii="Times New Roman" w:hAnsi="Times New Roman" w:eastAsia="Times New Roman" w:cs="Times New Roman"/>
          <w:spacing w:val="-2"/>
        </w:rPr>
        <w:t>5</w:t>
      </w:r>
      <w:r>
        <w:rPr>
          <w:rFonts w:hint="default" w:ascii="Times New Roman" w:hAnsi="Times New Roman" w:cs="Times New Roman"/>
        </w:rPr>
        <w:t>）编写公众参与说明。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right="0" w:firstLine="599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 xml:space="preserve">本次公众参与按照《环境影响评价公众参与办法》（生态环境部令第 </w:t>
      </w:r>
      <w:r>
        <w:rPr>
          <w:rFonts w:hint="default" w:ascii="Times New Roman" w:hAnsi="Times New Roman" w:eastAsia="Times New Roman" w:cs="Times New Roman"/>
        </w:rPr>
        <w:t xml:space="preserve">4 </w:t>
      </w:r>
      <w:r>
        <w:rPr>
          <w:rFonts w:hint="default" w:ascii="Times New Roman" w:hAnsi="Times New Roman" w:cs="Times New Roman"/>
        </w:rPr>
        <w:t>号）要求进行环境影响评价信息公开，通过网上公示，张贴通告， 登报纸等形式，充分收集公众意见。</w:t>
      </w:r>
    </w:p>
    <w:p>
      <w:pPr>
        <w:spacing w:after="0" w:line="408" w:lineRule="auto"/>
        <w:rPr>
          <w:rFonts w:hint="default" w:ascii="Times New Roman" w:hAnsi="Times New Roman" w:cs="Times New Roman"/>
        </w:rPr>
        <w:sectPr>
          <w:footerReference r:id="rId6" w:type="default"/>
          <w:pgSz w:w="11910" w:h="16840"/>
          <w:pgMar w:top="1440" w:right="1803" w:bottom="1440" w:left="1803" w:header="0" w:footer="1009" w:gutter="0"/>
          <w:pgNumType w:start="1"/>
          <w:cols w:equalWidth="0" w:num="1">
            <w:col w:w="8304"/>
          </w:cols>
          <w:rtlGutter w:val="0"/>
          <w:docGrid w:linePitch="0" w:charSpace="0"/>
        </w:sectPr>
      </w:pPr>
    </w:p>
    <w:p>
      <w:pPr>
        <w:pStyle w:val="2"/>
        <w:bidi w:val="0"/>
        <w:rPr>
          <w:rFonts w:hint="default" w:ascii="Times New Roman" w:hAnsi="Times New Roman" w:cs="Times New Roman"/>
        </w:rPr>
      </w:pPr>
      <w:bookmarkStart w:id="2" w:name="_Toc10144_WPSOffice_Level1"/>
      <w:bookmarkStart w:id="3" w:name="_Toc269"/>
      <w:r>
        <w:rPr>
          <w:rFonts w:hint="default" w:ascii="Times New Roman" w:hAnsi="Times New Roman" w:eastAsia="Times New Roman" w:cs="Times New Roman"/>
        </w:rPr>
        <w:t xml:space="preserve">2 </w:t>
      </w:r>
      <w:r>
        <w:rPr>
          <w:rFonts w:hint="default" w:ascii="Times New Roman" w:hAnsi="Times New Roman" w:cs="Times New Roman"/>
        </w:rPr>
        <w:t>首次环境影响评价信息公开情况</w:t>
      </w:r>
      <w:bookmarkEnd w:id="2"/>
      <w:bookmarkEnd w:id="3"/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leftChars="0" w:right="0" w:rightChars="0"/>
        <w:textAlignment w:val="auto"/>
        <w:rPr>
          <w:rFonts w:hint="default" w:ascii="Times New Roman" w:hAnsi="Times New Roman" w:cs="Times New Roman"/>
        </w:rPr>
      </w:pPr>
      <w:bookmarkStart w:id="4" w:name="_bookmark2"/>
      <w:bookmarkEnd w:id="4"/>
      <w:bookmarkStart w:id="5" w:name="_Toc19614"/>
      <w:bookmarkStart w:id="6" w:name="_Toc10144_WPSOffice_Level2"/>
      <w:r>
        <w:rPr>
          <w:rFonts w:hint="default" w:ascii="Times New Roman" w:hAnsi="Times New Roman" w:cs="Times New Roman"/>
          <w:lang w:val="en-US" w:eastAsia="zh-CN"/>
        </w:rPr>
        <w:t>2.1</w:t>
      </w:r>
      <w:r>
        <w:rPr>
          <w:rFonts w:hint="default" w:ascii="Times New Roman" w:hAnsi="Times New Roman" w:cs="Times New Roman"/>
        </w:rPr>
        <w:t>公开内容及日期</w:t>
      </w:r>
      <w:bookmarkEnd w:id="5"/>
      <w:bookmarkEnd w:id="6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eastAsia="宋体" w:cs="Times New Roman"/>
          <w:spacing w:val="-7"/>
        </w:rPr>
      </w:pPr>
      <w:r>
        <w:rPr>
          <w:rFonts w:hint="default" w:ascii="Times New Roman" w:hAnsi="Times New Roman" w:eastAsia="宋体" w:cs="Times New Roman"/>
          <w:spacing w:val="-7"/>
        </w:rPr>
        <w:t>我公司确定本项目环境影响报告书编制单位的日期（委托日期）为20</w:t>
      </w:r>
      <w:r>
        <w:rPr>
          <w:rFonts w:hint="eastAsia" w:ascii="Times New Roman" w:hAnsi="Times New Roman" w:eastAsia="宋体" w:cs="Times New Roman"/>
          <w:spacing w:val="-7"/>
          <w:lang w:val="en-US" w:eastAsia="zh-CN"/>
        </w:rPr>
        <w:t>25</w:t>
      </w:r>
      <w:r>
        <w:rPr>
          <w:rFonts w:hint="default" w:ascii="Times New Roman" w:hAnsi="Times New Roman" w:eastAsia="宋体" w:cs="Times New Roman"/>
          <w:spacing w:val="-7"/>
        </w:rPr>
        <w:t>年</w:t>
      </w:r>
      <w:r>
        <w:rPr>
          <w:rFonts w:hint="eastAsia" w:ascii="Times New Roman" w:hAnsi="Times New Roman" w:cs="Times New Roman"/>
          <w:spacing w:val="-7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spacing w:val="-7"/>
        </w:rPr>
        <w:t>月</w:t>
      </w:r>
      <w:r>
        <w:rPr>
          <w:rFonts w:hint="eastAsia" w:ascii="Times New Roman" w:hAnsi="Times New Roman" w:cs="Times New Roman"/>
          <w:spacing w:val="-7"/>
          <w:lang w:val="en-US" w:eastAsia="zh-CN"/>
        </w:rPr>
        <w:t>26</w:t>
      </w:r>
      <w:r>
        <w:rPr>
          <w:rFonts w:hint="default" w:ascii="Times New Roman" w:hAnsi="Times New Roman" w:eastAsia="宋体" w:cs="Times New Roman"/>
          <w:spacing w:val="-7"/>
        </w:rPr>
        <w:t>日，于20</w:t>
      </w:r>
      <w:r>
        <w:rPr>
          <w:rFonts w:hint="eastAsia" w:ascii="Times New Roman" w:hAnsi="Times New Roman" w:eastAsia="宋体" w:cs="Times New Roman"/>
          <w:spacing w:val="-7"/>
          <w:lang w:val="en-US" w:eastAsia="zh-CN"/>
        </w:rPr>
        <w:t>25</w:t>
      </w:r>
      <w:r>
        <w:rPr>
          <w:rFonts w:hint="default" w:ascii="Times New Roman" w:hAnsi="Times New Roman" w:eastAsia="宋体" w:cs="Times New Roman"/>
          <w:spacing w:val="-7"/>
        </w:rPr>
        <w:t>年</w:t>
      </w:r>
      <w:r>
        <w:rPr>
          <w:rFonts w:hint="eastAsia" w:ascii="Times New Roman" w:hAnsi="Times New Roman" w:eastAsia="宋体" w:cs="Times New Roman"/>
          <w:spacing w:val="-7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spacing w:val="-7"/>
        </w:rPr>
        <w:t>月</w:t>
      </w:r>
      <w:r>
        <w:rPr>
          <w:rFonts w:hint="eastAsia" w:ascii="Times New Roman" w:hAnsi="Times New Roman" w:eastAsia="宋体" w:cs="Times New Roman"/>
          <w:spacing w:val="-7"/>
          <w:lang w:val="en-US" w:eastAsia="zh-CN"/>
        </w:rPr>
        <w:t>29</w:t>
      </w:r>
      <w:r>
        <w:rPr>
          <w:rFonts w:hint="default" w:ascii="Times New Roman" w:hAnsi="Times New Roman" w:eastAsia="宋体" w:cs="Times New Roman"/>
          <w:spacing w:val="-7"/>
        </w:rPr>
        <w:t>日在全国建设项目环境信息公示平台</w:t>
      </w:r>
      <w:r>
        <w:rPr>
          <w:rFonts w:hint="eastAsia" w:ascii="Times New Roman" w:hAnsi="Times New Roman" w:eastAsia="宋体" w:cs="Times New Roman"/>
          <w:spacing w:val="-7"/>
          <w:lang w:val="en-US" w:eastAsia="zh-CN"/>
        </w:rPr>
        <w:t>网</w:t>
      </w:r>
      <w:r>
        <w:rPr>
          <w:rFonts w:hint="eastAsia" w:ascii="Times New Roman" w:hAnsi="Times New Roman" w:eastAsia="宋体" w:cs="Times New Roman"/>
          <w:spacing w:val="-7"/>
          <w:lang w:eastAsia="zh-CN"/>
        </w:rPr>
        <w:t>站</w:t>
      </w:r>
      <w:r>
        <w:rPr>
          <w:rFonts w:hint="default" w:ascii="Times New Roman" w:hAnsi="Times New Roman" w:eastAsia="宋体" w:cs="Times New Roman"/>
          <w:spacing w:val="-7"/>
        </w:rPr>
        <w:t>首次公开环境影响评价信息情况。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eastAsia="宋体" w:cs="Times New Roman"/>
          <w:spacing w:val="-7"/>
        </w:rPr>
      </w:pPr>
      <w:r>
        <w:rPr>
          <w:rFonts w:hint="default" w:ascii="Times New Roman" w:hAnsi="Times New Roman" w:eastAsia="宋体" w:cs="Times New Roman"/>
          <w:spacing w:val="-7"/>
        </w:rPr>
        <w:t>公开内容主要包括：建设项目名称、建设地点、建设内容等基本情况；建设单位名称和联系方式；环境影响报告书编制单位的名称；公众意见表的网络链接；提交公众意见表的方式和途径。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eastAsia="宋体" w:cs="Times New Roman"/>
          <w:spacing w:val="-7"/>
        </w:rPr>
      </w:pPr>
      <w:r>
        <w:rPr>
          <w:rFonts w:hint="default" w:ascii="Times New Roman" w:hAnsi="Times New Roman" w:eastAsia="宋体" w:cs="Times New Roman"/>
          <w:spacing w:val="-7"/>
        </w:rPr>
        <w:t>本项目确定环境影响报告书编制单位日期后，在 7 日内进行了第一次信息公开，符合《环境影响评价公众参与办法》的相关要求。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leftChars="0" w:right="0" w:rightChars="0" w:firstLine="0"/>
        <w:textAlignment w:val="auto"/>
        <w:rPr>
          <w:rFonts w:hint="default" w:ascii="Times New Roman" w:hAnsi="Times New Roman" w:cs="Times New Roman"/>
        </w:rPr>
      </w:pPr>
      <w:bookmarkStart w:id="7" w:name="_bookmark3"/>
      <w:bookmarkEnd w:id="7"/>
      <w:bookmarkStart w:id="8" w:name="_Toc18266"/>
      <w:bookmarkStart w:id="9" w:name="_Toc32181_WPSOffice_Level2"/>
      <w:r>
        <w:rPr>
          <w:rFonts w:hint="eastAsia" w:ascii="Times New Roman" w:hAnsi="Times New Roman" w:cs="Times New Roman"/>
          <w:lang w:val="en-US" w:eastAsia="zh-CN"/>
        </w:rPr>
        <w:t>2.2</w:t>
      </w:r>
      <w:r>
        <w:rPr>
          <w:rFonts w:hint="default" w:ascii="Times New Roman" w:hAnsi="Times New Roman" w:cs="Times New Roman"/>
        </w:rPr>
        <w:t>公开方式</w:t>
      </w:r>
      <w:bookmarkEnd w:id="8"/>
      <w:bookmarkEnd w:id="9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本项目首次环境影响评价信息公开方式采取网络方式</w:t>
      </w:r>
      <w:r>
        <w:rPr>
          <w:rFonts w:hint="default" w:ascii="Times New Roman" w:hAnsi="Times New Roman" w:eastAsia="Times New Roman" w:cs="Times New Roman"/>
        </w:rPr>
        <w:t>，于</w:t>
      </w:r>
      <w:r>
        <w:rPr>
          <w:rFonts w:hint="default" w:ascii="Times New Roman" w:hAnsi="Times New Roman" w:eastAsia="宋体" w:cs="Times New Roman"/>
          <w:spacing w:val="-7"/>
        </w:rPr>
        <w:t>20</w:t>
      </w:r>
      <w:r>
        <w:rPr>
          <w:rFonts w:hint="eastAsia" w:ascii="Times New Roman" w:hAnsi="Times New Roman" w:eastAsia="宋体" w:cs="Times New Roman"/>
          <w:spacing w:val="-7"/>
          <w:lang w:val="en-US" w:eastAsia="zh-CN"/>
        </w:rPr>
        <w:t>25</w:t>
      </w:r>
      <w:r>
        <w:rPr>
          <w:rFonts w:hint="default" w:ascii="Times New Roman" w:hAnsi="Times New Roman" w:eastAsia="宋体" w:cs="Times New Roman"/>
          <w:spacing w:val="-7"/>
        </w:rPr>
        <w:t>年</w:t>
      </w:r>
      <w:r>
        <w:rPr>
          <w:rFonts w:hint="eastAsia" w:ascii="Times New Roman" w:hAnsi="Times New Roman" w:cs="Times New Roman"/>
          <w:spacing w:val="-7"/>
          <w:lang w:val="en-US" w:eastAsia="zh-CN"/>
        </w:rPr>
        <w:t>9</w:t>
      </w:r>
      <w:r>
        <w:rPr>
          <w:rFonts w:hint="default" w:ascii="Times New Roman" w:hAnsi="Times New Roman" w:eastAsia="宋体" w:cs="Times New Roman"/>
          <w:spacing w:val="-7"/>
        </w:rPr>
        <w:t>月</w:t>
      </w:r>
      <w:r>
        <w:rPr>
          <w:rFonts w:hint="eastAsia" w:ascii="Times New Roman" w:hAnsi="Times New Roman" w:cs="Times New Roman"/>
          <w:spacing w:val="-7"/>
          <w:lang w:val="en-US" w:eastAsia="zh-CN"/>
        </w:rPr>
        <w:t>29</w:t>
      </w:r>
      <w:r>
        <w:rPr>
          <w:rFonts w:hint="default" w:ascii="Times New Roman" w:hAnsi="Times New Roman" w:eastAsia="宋体" w:cs="Times New Roman"/>
          <w:spacing w:val="-7"/>
        </w:rPr>
        <w:t>日</w:t>
      </w:r>
      <w:r>
        <w:rPr>
          <w:rFonts w:hint="default" w:ascii="Times New Roman" w:hAnsi="Times New Roman" w:cs="Times New Roman"/>
        </w:rPr>
        <w:t>在</w:t>
      </w:r>
      <w:r>
        <w:rPr>
          <w:rFonts w:hint="default" w:ascii="Times New Roman" w:hAnsi="Times New Roman" w:eastAsia="Times New Roman" w:cs="Times New Roman"/>
        </w:rPr>
        <w:t>全国建设项目环境信息公示平台</w:t>
      </w:r>
      <w:r>
        <w:rPr>
          <w:rFonts w:hint="eastAsia" w:ascii="Times New Roman" w:hAnsi="Times New Roman" w:eastAsia="Times New Roman" w:cs="Times New Roman"/>
          <w:lang w:val="en-US" w:eastAsia="zh-CN"/>
        </w:rPr>
        <w:t>网</w:t>
      </w:r>
      <w:r>
        <w:rPr>
          <w:rFonts w:hint="eastAsia" w:ascii="Times New Roman" w:hAnsi="Times New Roman" w:eastAsia="Times New Roman" w:cs="Times New Roman"/>
          <w:lang w:eastAsia="zh-CN"/>
        </w:rPr>
        <w:t>站</w:t>
      </w:r>
      <w:r>
        <w:rPr>
          <w:rFonts w:hint="default" w:ascii="Times New Roman" w:hAnsi="Times New Roman" w:cs="Times New Roman"/>
        </w:rPr>
        <w:t>首次公开环境影响评价信息情况，公示链接如下：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"https://www.eiacloud.com/gs/detail/1?id=509290Q1Th"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18"/>
          <w:rFonts w:hint="default" w:ascii="Times New Roman" w:hAnsi="Times New Roman" w:cs="Times New Roman"/>
        </w:rPr>
        <w:t>https://www.eiacloud.com/gs/detail/1?id=509290Q1Th</w:t>
      </w:r>
      <w:r>
        <w:rPr>
          <w:rFonts w:hint="default" w:ascii="Times New Roman" w:hAnsi="Times New Roman" w:cs="Times New Roman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公示截图见图 2.2-</w:t>
      </w:r>
      <w:r>
        <w:rPr>
          <w:rFonts w:hint="default" w:ascii="Times New Roman" w:hAnsi="Times New Roman" w:cs="Times New Roman"/>
          <w:lang w:val="en-US" w:eastAsia="zh-CN"/>
        </w:rPr>
        <w:t>1</w:t>
      </w:r>
      <w:r>
        <w:rPr>
          <w:rFonts w:hint="default" w:ascii="Times New Roman" w:hAnsi="Times New Roman" w:cs="Times New Roman"/>
        </w:rPr>
        <w:t>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right="0" w:firstLine="0" w:firstLineChars="0"/>
        <w:jc w:val="both"/>
        <w:textAlignment w:val="auto"/>
        <w:rPr>
          <w:rFonts w:hint="eastAsia" w:ascii="Times New Roman" w:hAnsi="Times New Roman" w:eastAsia="宋体" w:cs="Times New Roman"/>
          <w:lang w:eastAsia="zh-CN"/>
        </w:rPr>
      </w:pPr>
      <w:r>
        <w:rPr>
          <w:rFonts w:hint="eastAsia" w:ascii="Times New Roman" w:hAnsi="Times New Roman" w:eastAsia="宋体" w:cs="Times New Roman"/>
          <w:lang w:eastAsia="zh-CN"/>
        </w:rPr>
        <w:drawing>
          <wp:inline distT="0" distB="0" distL="114300" distR="114300">
            <wp:extent cx="5269865" cy="3541395"/>
            <wp:effectExtent l="0" t="0" r="6985" b="1905"/>
            <wp:docPr id="8" name="图片 8" descr="第一次公示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第一次公示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0"/>
        <w:jc w:val="center"/>
        <w:textAlignment w:val="auto"/>
        <w:rPr>
          <w:rFonts w:hint="default" w:ascii="Times New Roman" w:hAnsi="Times New Roman" w:eastAsia="宋体" w:cs="Times New Roman"/>
          <w:b/>
          <w:bCs/>
          <w:sz w:val="24"/>
        </w:rPr>
      </w:pPr>
      <w:r>
        <w:rPr>
          <w:rFonts w:hint="default" w:ascii="Times New Roman" w:hAnsi="Times New Roman" w:eastAsia="宋体" w:cs="Times New Roman"/>
          <w:b/>
          <w:bCs/>
          <w:sz w:val="24"/>
        </w:rPr>
        <w:t>图 2.2-</w:t>
      </w:r>
      <w:r>
        <w:rPr>
          <w:rFonts w:hint="default" w:ascii="Times New Roman" w:hAnsi="Times New Roman" w:eastAsia="宋体" w:cs="Times New Roman"/>
          <w:b/>
          <w:bCs/>
          <w:sz w:val="24"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sz w:val="24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z w:val="24"/>
        </w:rPr>
        <w:t>首次环境影响评价信息公示截图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pacing w:val="5"/>
        </w:rPr>
        <w:t>本项目首次公开环境影响评价信息的方式采用建设项目所在地且</w:t>
      </w:r>
      <w:r>
        <w:rPr>
          <w:rFonts w:hint="default" w:ascii="Times New Roman" w:hAnsi="Times New Roman" w:cs="Times New Roman"/>
          <w:spacing w:val="2"/>
        </w:rPr>
        <w:t>公众易</w:t>
      </w:r>
      <w:r>
        <w:rPr>
          <w:rFonts w:hint="default" w:ascii="Times New Roman" w:hAnsi="Times New Roman" w:cs="Times New Roman"/>
          <w:spacing w:val="5"/>
        </w:rPr>
        <w:t>于接触的</w:t>
      </w:r>
      <w:r>
        <w:rPr>
          <w:rFonts w:hint="default" w:ascii="Times New Roman" w:hAnsi="Times New Roman" w:eastAsia="Times New Roman" w:cs="Times New Roman"/>
        </w:rPr>
        <w:t>全国建设项目环境信息公示平台</w:t>
      </w:r>
      <w:r>
        <w:rPr>
          <w:rFonts w:hint="eastAsia" w:ascii="Times New Roman" w:hAnsi="Times New Roman" w:cs="Times New Roman"/>
          <w:spacing w:val="-6"/>
          <w:lang w:val="en-US" w:eastAsia="zh-CN"/>
        </w:rPr>
        <w:t>网</w:t>
      </w:r>
      <w:r>
        <w:rPr>
          <w:rFonts w:hint="eastAsia" w:ascii="Times New Roman" w:hAnsi="Times New Roman" w:cs="Times New Roman"/>
          <w:spacing w:val="-6"/>
          <w:lang w:eastAsia="zh-CN"/>
        </w:rPr>
        <w:t>站</w:t>
      </w:r>
      <w:r>
        <w:rPr>
          <w:rFonts w:hint="default" w:ascii="Times New Roman" w:hAnsi="Times New Roman" w:cs="Times New Roman"/>
          <w:spacing w:val="5"/>
        </w:rPr>
        <w:t>，并在确定环评编制组织单位后 7 个工作日内</w:t>
      </w:r>
      <w:r>
        <w:rPr>
          <w:rFonts w:hint="default" w:ascii="Times New Roman" w:hAnsi="Times New Roman" w:cs="Times New Roman"/>
        </w:rPr>
        <w:t>进行网站公示</w:t>
      </w:r>
      <w:r>
        <w:rPr>
          <w:rFonts w:hint="default" w:ascii="Times New Roman" w:hAnsi="Times New Roman" w:cs="Times New Roman"/>
          <w:spacing w:val="-5"/>
        </w:rPr>
        <w:t>。因此本项目首次</w:t>
      </w:r>
      <w:r>
        <w:rPr>
          <w:rFonts w:hint="default" w:ascii="Times New Roman" w:hAnsi="Times New Roman" w:cs="Times New Roman"/>
          <w:spacing w:val="-1"/>
        </w:rPr>
        <w:t>公开环境影响评价信息的载体选取符合《环境影响评价公众参与办法》</w:t>
      </w:r>
      <w:r>
        <w:rPr>
          <w:rFonts w:hint="default" w:ascii="Times New Roman" w:hAnsi="Times New Roman" w:cs="Times New Roman"/>
        </w:rPr>
        <w:t>要求。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leftChars="0" w:right="0" w:rightChars="0" w:firstLine="0"/>
        <w:textAlignment w:val="auto"/>
        <w:rPr>
          <w:rFonts w:hint="default" w:ascii="Times New Roman" w:hAnsi="Times New Roman" w:cs="Times New Roman"/>
        </w:rPr>
      </w:pPr>
      <w:bookmarkStart w:id="10" w:name="_bookmark4"/>
      <w:bookmarkEnd w:id="10"/>
      <w:bookmarkStart w:id="11" w:name="_Toc13064"/>
      <w:bookmarkStart w:id="12" w:name="_Toc22840_WPSOffice_Level2"/>
      <w:r>
        <w:rPr>
          <w:rFonts w:hint="eastAsia" w:ascii="Times New Roman" w:hAnsi="Times New Roman" w:cs="Times New Roman"/>
          <w:lang w:val="en-US" w:eastAsia="zh-CN"/>
        </w:rPr>
        <w:t>2.3</w:t>
      </w:r>
      <w:r>
        <w:rPr>
          <w:rFonts w:hint="default" w:ascii="Times New Roman" w:hAnsi="Times New Roman" w:cs="Times New Roman"/>
        </w:rPr>
        <w:t>公众意见情况</w:t>
      </w:r>
      <w:bookmarkEnd w:id="11"/>
      <w:bookmarkEnd w:id="12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pacing w:val="-12"/>
        </w:rPr>
        <w:t>本项目在</w:t>
      </w:r>
      <w:r>
        <w:rPr>
          <w:rFonts w:hint="default" w:ascii="Times New Roman" w:hAnsi="Times New Roman" w:cs="Times New Roman"/>
          <w:spacing w:val="-1"/>
        </w:rPr>
        <w:t>首次公开环境影响评价信息期间，</w:t>
      </w:r>
      <w:r>
        <w:rPr>
          <w:rFonts w:hint="default" w:ascii="Times New Roman" w:hAnsi="Times New Roman" w:cs="Times New Roman"/>
        </w:rPr>
        <w:t>未收到公众提出意见</w:t>
      </w:r>
      <w:r>
        <w:rPr>
          <w:rFonts w:hint="eastAsia" w:ascii="Times New Roman" w:hAnsi="Times New Roman" w:cs="Times New Roman"/>
          <w:lang w:eastAsia="zh-CN"/>
        </w:rPr>
        <w:t>和建议</w:t>
      </w:r>
      <w:r>
        <w:rPr>
          <w:rFonts w:hint="default" w:ascii="Times New Roman" w:hAnsi="Times New Roman" w:cs="Times New Roman"/>
        </w:rPr>
        <w:t>。</w:t>
      </w:r>
    </w:p>
    <w:p>
      <w:pPr>
        <w:spacing w:after="0" w:line="405" w:lineRule="auto"/>
        <w:rPr>
          <w:rFonts w:hint="default" w:ascii="Times New Roman" w:hAnsi="Times New Roman" w:cs="Times New Roman"/>
        </w:rPr>
        <w:sectPr>
          <w:pgSz w:w="11910" w:h="16840"/>
          <w:pgMar w:top="1440" w:right="1803" w:bottom="1440" w:left="1803" w:header="0" w:footer="1009" w:gutter="0"/>
          <w:cols w:equalWidth="0" w:num="1">
            <w:col w:w="9770"/>
          </w:cols>
          <w:rtlGutter w:val="0"/>
          <w:docGrid w:linePitch="0" w:charSpace="0"/>
        </w:sectPr>
      </w:pPr>
    </w:p>
    <w:p>
      <w:pPr>
        <w:pStyle w:val="2"/>
        <w:bidi w:val="0"/>
        <w:rPr>
          <w:rFonts w:hint="default" w:ascii="Times New Roman" w:hAnsi="Times New Roman" w:cs="Times New Roman"/>
        </w:rPr>
      </w:pPr>
      <w:bookmarkStart w:id="13" w:name="_Toc32181_WPSOffice_Level1"/>
      <w:bookmarkStart w:id="14" w:name="_Toc16328"/>
      <w:r>
        <w:rPr>
          <w:rFonts w:hint="default" w:ascii="Times New Roman" w:hAnsi="Times New Roman" w:eastAsia="Times New Roman" w:cs="Times New Roman"/>
        </w:rPr>
        <w:t xml:space="preserve">3 </w:t>
      </w:r>
      <w:r>
        <w:rPr>
          <w:rFonts w:hint="default" w:ascii="Times New Roman" w:hAnsi="Times New Roman" w:cs="Times New Roman"/>
        </w:rPr>
        <w:t>征求意见稿公示情况</w:t>
      </w:r>
      <w:bookmarkEnd w:id="13"/>
      <w:bookmarkEnd w:id="14"/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leftChars="0" w:right="0" w:rightChars="0" w:firstLine="0"/>
        <w:textAlignment w:val="auto"/>
        <w:rPr>
          <w:rFonts w:hint="default" w:ascii="Times New Roman" w:hAnsi="Times New Roman" w:cs="Times New Roman"/>
        </w:rPr>
      </w:pPr>
      <w:bookmarkStart w:id="15" w:name="_bookmark6"/>
      <w:bookmarkEnd w:id="15"/>
      <w:bookmarkStart w:id="16" w:name="_Toc4957_WPSOffice_Level2"/>
      <w:bookmarkStart w:id="17" w:name="_Toc16349"/>
      <w:r>
        <w:rPr>
          <w:rFonts w:hint="eastAsia" w:ascii="Times New Roman" w:hAnsi="Times New Roman" w:cs="Times New Roman"/>
          <w:lang w:val="en-US" w:eastAsia="zh-CN"/>
        </w:rPr>
        <w:t>3.1</w:t>
      </w:r>
      <w:r>
        <w:rPr>
          <w:rFonts w:hint="default" w:ascii="Times New Roman" w:hAnsi="Times New Roman" w:cs="Times New Roman"/>
        </w:rPr>
        <w:t>公示内容及时限</w:t>
      </w:r>
      <w:bookmarkEnd w:id="16"/>
      <w:bookmarkEnd w:id="17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pacing w:val="-9"/>
        </w:rPr>
        <w:t>公示主要</w:t>
      </w:r>
      <w:r>
        <w:rPr>
          <w:rFonts w:hint="default" w:ascii="Times New Roman" w:hAnsi="Times New Roman" w:cs="Times New Roman"/>
          <w:spacing w:val="-2"/>
        </w:rPr>
        <w:t>内容</w:t>
      </w:r>
      <w:r>
        <w:rPr>
          <w:rFonts w:hint="default" w:ascii="Times New Roman" w:hAnsi="Times New Roman" w:cs="Times New Roman"/>
          <w:spacing w:val="-9"/>
        </w:rPr>
        <w:t>：环境影响报告书征求意见稿全文的网络链接及查阅</w:t>
      </w:r>
      <w:r>
        <w:rPr>
          <w:rFonts w:hint="default" w:ascii="Times New Roman" w:hAnsi="Times New Roman" w:cs="Times New Roman"/>
          <w:spacing w:val="-6"/>
        </w:rPr>
        <w:t>纸质报告书的方式和途径；征求意见的公众范围；公众意见表的网络链</w:t>
      </w:r>
      <w:r>
        <w:rPr>
          <w:rFonts w:hint="default" w:ascii="Times New Roman" w:hAnsi="Times New Roman" w:cs="Times New Roman"/>
          <w:spacing w:val="-8"/>
        </w:rPr>
        <w:t>接；公众提出意见的方式和途径；公众提出意见的起止时间。报告书征</w:t>
      </w:r>
      <w:r>
        <w:rPr>
          <w:rFonts w:hint="default" w:ascii="Times New Roman" w:hAnsi="Times New Roman" w:cs="Times New Roman"/>
        </w:rPr>
        <w:t>求意见稿可联系建设单位与环评单位获取或自行下载。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  <w:spacing w:val="-8"/>
        </w:rPr>
      </w:pPr>
      <w:r>
        <w:rPr>
          <w:rFonts w:hint="default" w:ascii="Times New Roman" w:hAnsi="Times New Roman" w:cs="Times New Roman"/>
          <w:spacing w:val="-8"/>
        </w:rPr>
        <w:t>公</w:t>
      </w:r>
      <w:r>
        <w:rPr>
          <w:rFonts w:hint="default" w:ascii="Times New Roman" w:hAnsi="Times New Roman" w:eastAsia="Times New Roman" w:cs="Times New Roman"/>
        </w:rPr>
        <w:t>示时限：20</w:t>
      </w:r>
      <w:r>
        <w:rPr>
          <w:rFonts w:hint="eastAsia" w:ascii="Times New Roman" w:hAnsi="Times New Roman" w:eastAsia="Times New Roman" w:cs="Times New Roman"/>
          <w:lang w:val="en-US" w:eastAsia="zh-CN"/>
        </w:rPr>
        <w:t>26</w:t>
      </w:r>
      <w:r>
        <w:rPr>
          <w:rFonts w:hint="default" w:ascii="Times New Roman" w:hAnsi="Times New Roman" w:eastAsia="Times New Roman" w:cs="Times New Roman"/>
        </w:rPr>
        <w:t>年</w:t>
      </w:r>
      <w:r>
        <w:rPr>
          <w:rFonts w:hint="eastAsia" w:ascii="Times New Roman" w:hAnsi="Times New Roman" w:eastAsia="Times New Roman" w:cs="Times New Roman"/>
          <w:lang w:val="en-US" w:eastAsia="zh-CN"/>
        </w:rPr>
        <w:t>1</w:t>
      </w:r>
      <w:r>
        <w:rPr>
          <w:rFonts w:hint="default" w:ascii="Times New Roman" w:hAnsi="Times New Roman" w:eastAsia="Times New Roman" w:cs="Times New Roman"/>
        </w:rPr>
        <w:t>月</w:t>
      </w:r>
      <w:r>
        <w:rPr>
          <w:rFonts w:hint="eastAsia" w:ascii="Times New Roman" w:hAnsi="Times New Roman" w:cs="Times New Roman"/>
          <w:lang w:val="en-US" w:eastAsia="zh-CN"/>
        </w:rPr>
        <w:t>8</w:t>
      </w:r>
      <w:r>
        <w:rPr>
          <w:rFonts w:hint="default" w:ascii="Times New Roman" w:hAnsi="Times New Roman" w:eastAsia="Times New Roman" w:cs="Times New Roman"/>
        </w:rPr>
        <w:t>日-20</w:t>
      </w:r>
      <w:r>
        <w:rPr>
          <w:rFonts w:hint="eastAsia" w:ascii="Times New Roman" w:hAnsi="Times New Roman" w:eastAsia="Times New Roman" w:cs="Times New Roman"/>
          <w:lang w:val="en-US" w:eastAsia="zh-CN"/>
        </w:rPr>
        <w:t>26</w:t>
      </w:r>
      <w:r>
        <w:rPr>
          <w:rFonts w:hint="default" w:ascii="Times New Roman" w:hAnsi="Times New Roman" w:eastAsia="Times New Roman" w:cs="Times New Roman"/>
        </w:rPr>
        <w:t>年</w:t>
      </w:r>
      <w:r>
        <w:rPr>
          <w:rFonts w:hint="eastAsia" w:ascii="Times New Roman" w:hAnsi="Times New Roman" w:eastAsia="Times New Roman" w:cs="Times New Roman"/>
          <w:lang w:val="en-US" w:eastAsia="zh-CN"/>
        </w:rPr>
        <w:t xml:space="preserve"> 1</w:t>
      </w:r>
      <w:r>
        <w:rPr>
          <w:rFonts w:hint="default" w:ascii="Times New Roman" w:hAnsi="Times New Roman" w:eastAsia="Times New Roman" w:cs="Times New Roman"/>
        </w:rPr>
        <w:t>月</w:t>
      </w:r>
      <w:r>
        <w:rPr>
          <w:rFonts w:hint="eastAsia" w:ascii="Times New Roman" w:hAnsi="Times New Roman" w:cs="Times New Roman"/>
          <w:lang w:val="en-US" w:eastAsia="zh-CN"/>
        </w:rPr>
        <w:t>22</w:t>
      </w:r>
      <w:r>
        <w:rPr>
          <w:rFonts w:hint="default" w:ascii="Times New Roman" w:hAnsi="Times New Roman" w:eastAsia="Times New Roman" w:cs="Times New Roman"/>
        </w:rPr>
        <w:t>日共计 1</w:t>
      </w:r>
      <w:r>
        <w:rPr>
          <w:rFonts w:hint="default" w:ascii="Times New Roman" w:hAnsi="Times New Roman" w:eastAsia="Times New Roman" w:cs="Times New Roman"/>
          <w:lang w:val="en-US" w:eastAsia="zh-CN"/>
        </w:rPr>
        <w:t>0</w:t>
      </w:r>
      <w:r>
        <w:rPr>
          <w:rFonts w:hint="default" w:ascii="Times New Roman" w:hAnsi="Times New Roman" w:eastAsia="Times New Roman" w:cs="Times New Roman"/>
        </w:rPr>
        <w:t xml:space="preserve"> 个工作日，符</w:t>
      </w:r>
      <w:r>
        <w:rPr>
          <w:rFonts w:hint="default" w:ascii="Times New Roman" w:hAnsi="Times New Roman" w:cs="Times New Roman"/>
          <w:spacing w:val="-8"/>
        </w:rPr>
        <w:t>合《环境影响评价公众参与办法》要求。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leftChars="0" w:right="0" w:rightChars="0" w:firstLine="0"/>
        <w:textAlignment w:val="auto"/>
        <w:rPr>
          <w:rFonts w:hint="default" w:ascii="Times New Roman" w:hAnsi="Times New Roman" w:cs="Times New Roman"/>
        </w:rPr>
      </w:pPr>
      <w:bookmarkStart w:id="18" w:name="_bookmark7"/>
      <w:bookmarkEnd w:id="18"/>
      <w:bookmarkStart w:id="19" w:name="_Toc19347"/>
      <w:bookmarkStart w:id="20" w:name="_Toc3348_WPSOffice_Level2"/>
      <w:r>
        <w:rPr>
          <w:rFonts w:hint="eastAsia" w:ascii="Times New Roman" w:hAnsi="Times New Roman" w:cs="Times New Roman"/>
          <w:lang w:val="en-US" w:eastAsia="zh-CN"/>
        </w:rPr>
        <w:t>3.2</w:t>
      </w:r>
      <w:r>
        <w:rPr>
          <w:rFonts w:hint="default" w:ascii="Times New Roman" w:hAnsi="Times New Roman" w:cs="Times New Roman"/>
        </w:rPr>
        <w:t>公示方式</w:t>
      </w:r>
      <w:bookmarkEnd w:id="19"/>
      <w:bookmarkEnd w:id="20"/>
    </w:p>
    <w:p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leftChars="0" w:right="0" w:rightChars="0"/>
        <w:textAlignment w:val="auto"/>
        <w:rPr>
          <w:rFonts w:hint="default" w:ascii="Times New Roman" w:hAnsi="Times New Roman" w:cs="Times New Roman"/>
          <w:b/>
        </w:rPr>
      </w:pPr>
      <w:r>
        <w:rPr>
          <w:rFonts w:hint="eastAsia" w:ascii="Times New Roman" w:hAnsi="Times New Roman" w:cs="Times New Roman"/>
          <w:b/>
          <w:lang w:val="en-US" w:eastAsia="zh-CN"/>
        </w:rPr>
        <w:t>3.2.1</w:t>
      </w:r>
      <w:r>
        <w:rPr>
          <w:rFonts w:hint="default" w:ascii="Times New Roman" w:hAnsi="Times New Roman" w:cs="Times New Roman"/>
          <w:b/>
        </w:rPr>
        <w:t>网络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  <w:color w:val="auto"/>
          <w:highlight w:val="none"/>
        </w:rPr>
      </w:pPr>
      <w:r>
        <w:rPr>
          <w:rFonts w:hint="default" w:ascii="Times New Roman" w:hAnsi="Times New Roman" w:cs="Times New Roman"/>
          <w:color w:val="auto"/>
          <w:highlight w:val="none"/>
        </w:rPr>
        <w:t>网络公示时间：</w:t>
      </w:r>
      <w:r>
        <w:rPr>
          <w:rFonts w:hint="default" w:ascii="Times New Roman" w:hAnsi="Times New Roman" w:eastAsia="Times New Roman" w:cs="Times New Roman"/>
        </w:rPr>
        <w:t>20</w:t>
      </w:r>
      <w:r>
        <w:rPr>
          <w:rFonts w:hint="eastAsia" w:ascii="Times New Roman" w:hAnsi="Times New Roman" w:eastAsia="Times New Roman" w:cs="Times New Roman"/>
          <w:lang w:val="en-US" w:eastAsia="zh-CN"/>
        </w:rPr>
        <w:t>26</w:t>
      </w:r>
      <w:r>
        <w:rPr>
          <w:rFonts w:hint="default" w:ascii="Times New Roman" w:hAnsi="Times New Roman" w:eastAsia="Times New Roman" w:cs="Times New Roman"/>
        </w:rPr>
        <w:t>年</w:t>
      </w:r>
      <w:r>
        <w:rPr>
          <w:rFonts w:hint="eastAsia" w:ascii="Times New Roman" w:hAnsi="Times New Roman" w:eastAsia="Times New Roman" w:cs="Times New Roman"/>
          <w:lang w:val="en-US" w:eastAsia="zh-CN"/>
        </w:rPr>
        <w:t>1</w:t>
      </w:r>
      <w:r>
        <w:rPr>
          <w:rFonts w:hint="default" w:ascii="Times New Roman" w:hAnsi="Times New Roman" w:eastAsia="Times New Roman" w:cs="Times New Roman"/>
        </w:rPr>
        <w:t>月</w:t>
      </w:r>
      <w:r>
        <w:rPr>
          <w:rFonts w:hint="eastAsia" w:ascii="Times New Roman" w:hAnsi="Times New Roman" w:cs="Times New Roman"/>
          <w:lang w:val="en-US" w:eastAsia="zh-CN"/>
        </w:rPr>
        <w:t>8</w:t>
      </w:r>
      <w:r>
        <w:rPr>
          <w:rFonts w:hint="default" w:ascii="Times New Roman" w:hAnsi="Times New Roman" w:eastAsia="Times New Roman" w:cs="Times New Roman"/>
        </w:rPr>
        <w:t>日-20</w:t>
      </w:r>
      <w:r>
        <w:rPr>
          <w:rFonts w:hint="eastAsia" w:ascii="Times New Roman" w:hAnsi="Times New Roman" w:eastAsia="Times New Roman" w:cs="Times New Roman"/>
          <w:lang w:val="en-US" w:eastAsia="zh-CN"/>
        </w:rPr>
        <w:t>26</w:t>
      </w:r>
      <w:r>
        <w:rPr>
          <w:rFonts w:hint="default" w:ascii="Times New Roman" w:hAnsi="Times New Roman" w:eastAsia="Times New Roman" w:cs="Times New Roman"/>
        </w:rPr>
        <w:t>年</w:t>
      </w:r>
      <w:r>
        <w:rPr>
          <w:rFonts w:hint="eastAsia" w:ascii="Times New Roman" w:hAnsi="Times New Roman" w:eastAsia="Times New Roman" w:cs="Times New Roman"/>
          <w:lang w:val="en-US" w:eastAsia="zh-CN"/>
        </w:rPr>
        <w:t xml:space="preserve"> 1</w:t>
      </w:r>
      <w:r>
        <w:rPr>
          <w:rFonts w:hint="default" w:ascii="Times New Roman" w:hAnsi="Times New Roman" w:eastAsia="Times New Roman" w:cs="Times New Roman"/>
        </w:rPr>
        <w:t>月</w:t>
      </w:r>
      <w:r>
        <w:rPr>
          <w:rFonts w:hint="eastAsia" w:ascii="Times New Roman" w:hAnsi="Times New Roman" w:cs="Times New Roman"/>
          <w:lang w:val="en-US" w:eastAsia="zh-CN"/>
        </w:rPr>
        <w:t>22</w:t>
      </w:r>
      <w:r>
        <w:rPr>
          <w:rFonts w:hint="default" w:ascii="Times New Roman" w:hAnsi="Times New Roman" w:eastAsia="Times New Roman" w:cs="Times New Roman"/>
        </w:rPr>
        <w:t>日共计 10 个工作</w:t>
      </w:r>
      <w:r>
        <w:rPr>
          <w:rFonts w:hint="default" w:ascii="Times New Roman" w:hAnsi="Times New Roman" w:cs="Times New Roman"/>
          <w:color w:val="auto"/>
          <w:highlight w:val="none"/>
        </w:rPr>
        <w:t>日。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  <w:color w:val="auto"/>
          <w:highlight w:val="none"/>
        </w:rPr>
      </w:pPr>
      <w:r>
        <w:rPr>
          <w:rFonts w:hint="default" w:ascii="Times New Roman" w:hAnsi="Times New Roman" w:cs="Times New Roman"/>
          <w:color w:val="auto"/>
          <w:spacing w:val="-2"/>
          <w:highlight w:val="none"/>
        </w:rPr>
        <w:t>网络</w:t>
      </w:r>
      <w:r>
        <w:rPr>
          <w:rFonts w:hint="default" w:ascii="Times New Roman" w:hAnsi="Times New Roman" w:cs="Times New Roman"/>
          <w:color w:val="auto"/>
          <w:highlight w:val="none"/>
        </w:rPr>
        <w:t>公示网址：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"https://www.eiacloud.com/gs/detail/1?id=60108PrhzW" </w:instrText>
      </w:r>
      <w:r>
        <w:rPr>
          <w:rFonts w:hint="eastAsia"/>
        </w:rPr>
        <w:fldChar w:fldCharType="separate"/>
      </w:r>
      <w:r>
        <w:rPr>
          <w:rStyle w:val="18"/>
          <w:rFonts w:hint="eastAsia"/>
        </w:rPr>
        <w:t>https://www.eiacloud.com/gs/detail/1?id=60108PrhzW</w:t>
      </w:r>
      <w:r>
        <w:rPr>
          <w:rFonts w:hint="eastAsia"/>
        </w:rPr>
        <w:fldChar w:fldCharType="end"/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  <w:color w:val="auto"/>
        </w:rPr>
      </w:pPr>
      <w:r>
        <w:rPr>
          <w:rFonts w:hint="default" w:ascii="Times New Roman" w:hAnsi="Times New Roman" w:cs="Times New Roman"/>
          <w:color w:val="auto"/>
        </w:rPr>
        <w:t>网络公示截图：详见</w:t>
      </w:r>
      <w:r>
        <w:rPr>
          <w:rFonts w:hint="default" w:ascii="Times New Roman" w:hAnsi="Times New Roman" w:cs="Times New Roman"/>
          <w:b w:val="0"/>
          <w:bCs/>
          <w:color w:val="auto"/>
        </w:rPr>
        <w:t xml:space="preserve">图 </w:t>
      </w:r>
      <w:r>
        <w:rPr>
          <w:rFonts w:hint="default" w:ascii="Times New Roman" w:hAnsi="Times New Roman" w:eastAsia="Times New Roman" w:cs="Times New Roman"/>
          <w:b w:val="0"/>
          <w:bCs/>
          <w:color w:val="auto"/>
        </w:rPr>
        <w:t>3.2-1</w:t>
      </w:r>
      <w:r>
        <w:rPr>
          <w:rFonts w:hint="default" w:ascii="Times New Roman" w:hAnsi="Times New Roman" w:cs="Times New Roman"/>
          <w:color w:val="auto"/>
        </w:rPr>
        <w:t>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color w:val="auto"/>
          <w:spacing w:val="5"/>
        </w:rPr>
        <w:t>本项目征求意见稿公示方式采</w:t>
      </w:r>
      <w:r>
        <w:rPr>
          <w:rFonts w:hint="default" w:ascii="Times New Roman" w:hAnsi="Times New Roman" w:cs="Times New Roman"/>
          <w:color w:val="auto"/>
          <w:spacing w:val="5"/>
          <w:highlight w:val="none"/>
        </w:rPr>
        <w:t>用建设项目所在地且公众易于接触的</w:t>
      </w:r>
      <w:r>
        <w:rPr>
          <w:rFonts w:ascii="Times New Roman" w:hAnsi="Times New Roman" w:cs="Times New Roman"/>
          <w:color w:val="000000"/>
          <w:u w:val="none"/>
        </w:rPr>
        <w:t>全国建设项目环境信息公示平台</w:t>
      </w:r>
      <w:r>
        <w:rPr>
          <w:rFonts w:hint="eastAsia" w:ascii="Times New Roman" w:hAnsi="Times New Roman" w:cs="Times New Roman"/>
          <w:spacing w:val="-6"/>
          <w:highlight w:val="none"/>
          <w:lang w:val="en-US" w:eastAsia="zh-CN"/>
        </w:rPr>
        <w:t>网</w:t>
      </w:r>
      <w:r>
        <w:rPr>
          <w:rFonts w:hint="eastAsia" w:ascii="Times New Roman" w:hAnsi="Times New Roman" w:cs="Times New Roman"/>
          <w:spacing w:val="-6"/>
          <w:highlight w:val="none"/>
          <w:lang w:eastAsia="zh-CN"/>
        </w:rPr>
        <w:t>站</w:t>
      </w:r>
      <w:r>
        <w:rPr>
          <w:rFonts w:hint="default" w:ascii="Times New Roman" w:hAnsi="Times New Roman" w:cs="Times New Roman"/>
          <w:color w:val="auto"/>
          <w:spacing w:val="5"/>
          <w:highlight w:val="none"/>
        </w:rPr>
        <w:t>，并在形成征求意见稿后，</w:t>
      </w:r>
      <w:r>
        <w:rPr>
          <w:rFonts w:hint="default" w:ascii="Times New Roman" w:hAnsi="Times New Roman" w:eastAsia="Times New Roman" w:cs="Times New Roman"/>
        </w:rPr>
        <w:t>于20</w:t>
      </w:r>
      <w:r>
        <w:rPr>
          <w:rFonts w:hint="eastAsia" w:ascii="Times New Roman" w:hAnsi="Times New Roman" w:eastAsia="Times New Roman" w:cs="Times New Roman"/>
          <w:lang w:val="en-US" w:eastAsia="zh-CN"/>
        </w:rPr>
        <w:t>26</w:t>
      </w:r>
      <w:r>
        <w:rPr>
          <w:rFonts w:hint="default" w:ascii="Times New Roman" w:hAnsi="Times New Roman" w:eastAsia="Times New Roman" w:cs="Times New Roman"/>
        </w:rPr>
        <w:t>年</w:t>
      </w:r>
      <w:r>
        <w:rPr>
          <w:rFonts w:hint="eastAsia" w:ascii="Times New Roman" w:hAnsi="Times New Roman" w:eastAsia="Times New Roman" w:cs="Times New Roman"/>
          <w:lang w:val="en-US" w:eastAsia="zh-CN"/>
        </w:rPr>
        <w:t>1</w:t>
      </w:r>
      <w:r>
        <w:rPr>
          <w:rFonts w:hint="default" w:ascii="Times New Roman" w:hAnsi="Times New Roman" w:eastAsia="Times New Roman" w:cs="Times New Roman"/>
        </w:rPr>
        <w:t>月</w:t>
      </w:r>
      <w:r>
        <w:rPr>
          <w:rFonts w:hint="eastAsia" w:ascii="Times New Roman" w:hAnsi="Times New Roman" w:cs="Times New Roman"/>
          <w:lang w:val="en-US" w:eastAsia="zh-CN"/>
        </w:rPr>
        <w:t>8</w:t>
      </w:r>
      <w:r>
        <w:rPr>
          <w:rFonts w:hint="default" w:ascii="Times New Roman" w:hAnsi="Times New Roman" w:eastAsia="Times New Roman" w:cs="Times New Roman"/>
        </w:rPr>
        <w:t>日-20</w:t>
      </w:r>
      <w:r>
        <w:rPr>
          <w:rFonts w:hint="eastAsia" w:ascii="Times New Roman" w:hAnsi="Times New Roman" w:eastAsia="Times New Roman" w:cs="Times New Roman"/>
          <w:lang w:val="en-US" w:eastAsia="zh-CN"/>
        </w:rPr>
        <w:t>26</w:t>
      </w:r>
      <w:r>
        <w:rPr>
          <w:rFonts w:hint="default" w:ascii="Times New Roman" w:hAnsi="Times New Roman" w:eastAsia="Times New Roman" w:cs="Times New Roman"/>
        </w:rPr>
        <w:t>年</w:t>
      </w:r>
      <w:r>
        <w:rPr>
          <w:rFonts w:hint="eastAsia" w:ascii="Times New Roman" w:hAnsi="Times New Roman" w:eastAsia="Times New Roman" w:cs="Times New Roman"/>
          <w:lang w:val="en-US" w:eastAsia="zh-CN"/>
        </w:rPr>
        <w:t xml:space="preserve"> 1</w:t>
      </w:r>
      <w:r>
        <w:rPr>
          <w:rFonts w:hint="default" w:ascii="Times New Roman" w:hAnsi="Times New Roman" w:eastAsia="Times New Roman" w:cs="Times New Roman"/>
        </w:rPr>
        <w:t>月</w:t>
      </w:r>
      <w:r>
        <w:rPr>
          <w:rFonts w:hint="eastAsia" w:ascii="Times New Roman" w:hAnsi="Times New Roman" w:cs="Times New Roman"/>
          <w:lang w:val="en-US" w:eastAsia="zh-CN"/>
        </w:rPr>
        <w:t>22</w:t>
      </w:r>
      <w:r>
        <w:rPr>
          <w:rFonts w:hint="default" w:ascii="Times New Roman" w:hAnsi="Times New Roman" w:eastAsia="Times New Roman" w:cs="Times New Roman"/>
        </w:rPr>
        <w:t>日网</w:t>
      </w:r>
      <w:r>
        <w:rPr>
          <w:rFonts w:hint="default" w:ascii="Times New Roman" w:hAnsi="Times New Roman" w:cs="Times New Roman"/>
          <w:color w:val="auto"/>
          <w:spacing w:val="5"/>
          <w:highlight w:val="none"/>
        </w:rPr>
        <w:t>上公示 10 个工作</w:t>
      </w:r>
      <w:r>
        <w:rPr>
          <w:rFonts w:hint="default" w:ascii="Times New Roman" w:hAnsi="Times New Roman" w:cs="Times New Roman"/>
          <w:color w:val="auto"/>
          <w:highlight w:val="none"/>
        </w:rPr>
        <w:t>日。因此本项目征</w:t>
      </w:r>
      <w:r>
        <w:rPr>
          <w:rFonts w:hint="default" w:ascii="Times New Roman" w:hAnsi="Times New Roman" w:cs="Times New Roman"/>
          <w:color w:val="auto"/>
        </w:rPr>
        <w:t>求意见稿公示载体的选取</w:t>
      </w:r>
      <w:r>
        <w:rPr>
          <w:rFonts w:hint="default" w:ascii="Times New Roman" w:hAnsi="Times New Roman" w:cs="Times New Roman"/>
        </w:rPr>
        <w:t>符合《环境影响评价公众参与办法》要求。</w:t>
      </w:r>
    </w:p>
    <w:p>
      <w:pPr>
        <w:pStyle w:val="5"/>
        <w:ind w:left="0" w:leftChars="0" w:firstLine="0" w:firstLineChars="0"/>
        <w:rPr>
          <w:rFonts w:hint="default" w:ascii="Times New Roman" w:hAnsi="Times New Roman" w:eastAsia="仿宋" w:cs="Times New Roman"/>
          <w:sz w:val="20"/>
          <w:lang w:eastAsia="zh-CN"/>
        </w:rPr>
      </w:pPr>
      <w:r>
        <w:drawing>
          <wp:inline distT="0" distB="0" distL="114300" distR="114300">
            <wp:extent cx="5264785" cy="2853055"/>
            <wp:effectExtent l="0" t="0" r="12065" b="4445"/>
            <wp:docPr id="13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0" w:leftChars="0" w:firstLine="0" w:firstLineChars="0"/>
        <w:jc w:val="center"/>
        <w:rPr>
          <w:rFonts w:hint="default" w:ascii="Times New Roman" w:hAnsi="Times New Roman" w:eastAsia="仿宋" w:cs="Times New Roman"/>
          <w:b/>
          <w:bCs w:val="0"/>
          <w:sz w:val="24"/>
          <w:szCs w:val="24"/>
          <w:lang w:eastAsia="zh-CN"/>
        </w:rPr>
      </w:pPr>
      <w:r>
        <w:rPr>
          <w:rFonts w:hint="default" w:ascii="Times New Roman" w:hAnsi="Times New Roman" w:cs="Times New Roman"/>
          <w:b/>
          <w:bCs w:val="0"/>
        </w:rPr>
        <w:t xml:space="preserve">图 </w:t>
      </w:r>
      <w:r>
        <w:rPr>
          <w:rFonts w:hint="default" w:ascii="Times New Roman" w:hAnsi="Times New Roman" w:eastAsia="Times New Roman" w:cs="Times New Roman"/>
          <w:b/>
          <w:bCs w:val="0"/>
        </w:rPr>
        <w:t>3.2-1</w:t>
      </w:r>
      <w:r>
        <w:rPr>
          <w:rFonts w:hint="eastAsia" w:ascii="Times New Roman" w:hAnsi="Times New Roman" w:cs="Times New Roman"/>
          <w:b/>
          <w:bCs w:val="0"/>
          <w:lang w:val="en-US" w:eastAsia="zh-CN"/>
        </w:rPr>
        <w:t xml:space="preserve">  征求意见稿 </w:t>
      </w:r>
      <w:r>
        <w:rPr>
          <w:rFonts w:hint="default" w:ascii="Times New Roman" w:hAnsi="Times New Roman" w:cs="Times New Roman"/>
          <w:b/>
          <w:bCs w:val="0"/>
        </w:rPr>
        <w:t>网络公示截图</w:t>
      </w:r>
    </w:p>
    <w:p>
      <w:pPr>
        <w:pStyle w:val="4"/>
        <w:bidi w:val="0"/>
        <w:rPr>
          <w:rFonts w:hint="default" w:ascii="Times New Roman" w:hAnsi="Times New Roman" w:eastAsia="宋体" w:cs="Times New Roman"/>
          <w:lang w:val="en-US" w:eastAsia="zh-CN"/>
        </w:rPr>
      </w:pPr>
      <w:r>
        <w:rPr>
          <w:rFonts w:hint="default" w:ascii="Times New Roman" w:hAnsi="Times New Roman" w:cs="Times New Roman"/>
          <w:lang w:val="en-US" w:eastAsia="zh-CN"/>
        </w:rPr>
        <w:t>3.2.2报纸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eastAsia="Times New Roman" w:cs="Times New Roman"/>
        </w:rPr>
      </w:pPr>
      <w:r>
        <w:rPr>
          <w:rFonts w:hint="eastAsia" w:ascii="Times New Roman" w:hAnsi="Times New Roman" w:cs="Times New Roman"/>
          <w:lang w:eastAsia="zh-CN"/>
        </w:rPr>
        <w:t>本项目征求意见稿在</w:t>
      </w:r>
      <w:r>
        <w:rPr>
          <w:rFonts w:hint="eastAsia" w:ascii="Times New Roman" w:hAnsi="Times New Roman" w:cs="Times New Roman"/>
          <w:lang w:val="en-US" w:eastAsia="zh-CN"/>
        </w:rPr>
        <w:t>三湘都市报</w:t>
      </w:r>
      <w:r>
        <w:rPr>
          <w:rFonts w:hint="eastAsia" w:ascii="Times New Roman" w:hAnsi="Times New Roman" w:cs="Times New Roman"/>
          <w:color w:val="auto"/>
          <w:lang w:eastAsia="zh-CN"/>
        </w:rPr>
        <w:t>进行</w:t>
      </w:r>
      <w:r>
        <w:rPr>
          <w:rFonts w:hint="eastAsia" w:ascii="Times New Roman" w:hAnsi="Times New Roman" w:cs="Times New Roman"/>
          <w:color w:val="auto"/>
          <w:lang w:val="en-US" w:eastAsia="zh-CN"/>
        </w:rPr>
        <w:t>2次</w:t>
      </w:r>
      <w:r>
        <w:rPr>
          <w:rFonts w:hint="eastAsia" w:ascii="Times New Roman" w:hAnsi="Times New Roman" w:cs="Times New Roman"/>
          <w:color w:val="auto"/>
          <w:lang w:eastAsia="zh-CN"/>
        </w:rPr>
        <w:t>报</w:t>
      </w:r>
      <w:r>
        <w:rPr>
          <w:rFonts w:hint="eastAsia" w:ascii="Times New Roman" w:hAnsi="Times New Roman" w:cs="Times New Roman"/>
          <w:b w:val="0"/>
          <w:bCs w:val="0"/>
          <w:color w:val="auto"/>
          <w:lang w:eastAsia="zh-CN"/>
        </w:rPr>
        <w:t>纸公示</w:t>
      </w:r>
      <w:r>
        <w:rPr>
          <w:rFonts w:hint="default" w:ascii="Times New Roman" w:hAnsi="Times New Roman" w:cs="Times New Roman"/>
          <w:b w:val="0"/>
          <w:bCs w:val="0"/>
          <w:color w:val="auto"/>
          <w:lang w:eastAsia="zh-CN"/>
        </w:rPr>
        <w:t>，公示日期</w:t>
      </w:r>
      <w:r>
        <w:rPr>
          <w:rFonts w:hint="default" w:ascii="Times New Roman" w:hAnsi="Times New Roman" w:cs="Times New Roman"/>
          <w:b w:val="0"/>
          <w:bCs w:val="0"/>
          <w:color w:val="auto"/>
          <w:highlight w:val="none"/>
          <w:lang w:eastAsia="zh-CN"/>
        </w:rPr>
        <w:t>分别为</w:t>
      </w:r>
      <w:r>
        <w:rPr>
          <w:rFonts w:hint="default" w:ascii="Times New Roman" w:hAnsi="Times New Roman" w:eastAsia="Times New Roman" w:cs="Times New Roman"/>
          <w:highlight w:val="none"/>
          <w:lang w:eastAsia="zh-CN"/>
        </w:rPr>
        <w:t>20</w:t>
      </w:r>
      <w:r>
        <w:rPr>
          <w:rFonts w:hint="eastAsia" w:ascii="Times New Roman" w:hAnsi="Times New Roman" w:eastAsia="Times New Roman" w:cs="Times New Roman"/>
          <w:highlight w:val="none"/>
          <w:lang w:val="en-US" w:eastAsia="zh-CN"/>
        </w:rPr>
        <w:t>26</w:t>
      </w:r>
      <w:r>
        <w:rPr>
          <w:rFonts w:hint="default" w:ascii="Times New Roman" w:hAnsi="Times New Roman" w:eastAsia="Times New Roman" w:cs="Times New Roman"/>
          <w:highlight w:val="none"/>
          <w:lang w:eastAsia="zh-CN"/>
        </w:rPr>
        <w:t>年</w:t>
      </w:r>
      <w:r>
        <w:rPr>
          <w:rFonts w:hint="eastAsia" w:ascii="Times New Roman" w:hAnsi="Times New Roman" w:eastAsia="Times New Roman" w:cs="Times New Roman"/>
          <w:highlight w:val="none"/>
          <w:lang w:val="en-US" w:eastAsia="zh-CN"/>
        </w:rPr>
        <w:t>1</w:t>
      </w:r>
      <w:r>
        <w:rPr>
          <w:rFonts w:hint="default" w:ascii="Times New Roman" w:hAnsi="Times New Roman" w:eastAsia="Times New Roman" w:cs="Times New Roman"/>
          <w:highlight w:val="none"/>
          <w:lang w:eastAsia="zh-CN"/>
        </w:rPr>
        <w:t>月</w:t>
      </w:r>
      <w:r>
        <w:rPr>
          <w:rFonts w:hint="eastAsia" w:ascii="Times New Roman" w:hAnsi="Times New Roman" w:eastAsia="Times New Roman" w:cs="Times New Roman"/>
          <w:highlight w:val="none"/>
          <w:lang w:val="en-US" w:eastAsia="zh-CN"/>
        </w:rPr>
        <w:t>13</w:t>
      </w:r>
      <w:r>
        <w:rPr>
          <w:rFonts w:hint="default" w:ascii="Times New Roman" w:hAnsi="Times New Roman" w:eastAsia="Times New Roman" w:cs="Times New Roman"/>
          <w:highlight w:val="none"/>
          <w:lang w:eastAsia="zh-CN"/>
        </w:rPr>
        <w:t>日和</w:t>
      </w:r>
      <w:r>
        <w:rPr>
          <w:rFonts w:hint="default" w:ascii="Times New Roman" w:hAnsi="Times New Roman" w:eastAsia="Times New Roman" w:cs="Times New Roman"/>
          <w:highlight w:val="none"/>
          <w:lang w:val="en-US" w:eastAsia="zh-CN"/>
        </w:rPr>
        <w:t>20</w:t>
      </w:r>
      <w:r>
        <w:rPr>
          <w:rFonts w:hint="eastAsia" w:ascii="Times New Roman" w:hAnsi="Times New Roman" w:eastAsia="Times New Roman" w:cs="Times New Roman"/>
          <w:highlight w:val="none"/>
          <w:lang w:val="en-US" w:eastAsia="zh-CN"/>
        </w:rPr>
        <w:t>26</w:t>
      </w:r>
      <w:r>
        <w:rPr>
          <w:rFonts w:hint="default" w:ascii="Times New Roman" w:hAnsi="Times New Roman" w:eastAsia="Times New Roman" w:cs="Times New Roman"/>
          <w:highlight w:val="none"/>
          <w:lang w:val="en-US" w:eastAsia="zh-CN"/>
        </w:rPr>
        <w:t>年</w:t>
      </w:r>
      <w:r>
        <w:rPr>
          <w:rFonts w:hint="eastAsia" w:ascii="Times New Roman" w:hAnsi="Times New Roman" w:eastAsia="Times New Roman" w:cs="Times New Roman"/>
          <w:highlight w:val="none"/>
          <w:lang w:val="en-US" w:eastAsia="zh-CN"/>
        </w:rPr>
        <w:t>1</w:t>
      </w:r>
      <w:r>
        <w:rPr>
          <w:rFonts w:hint="default" w:ascii="Times New Roman" w:hAnsi="Times New Roman" w:eastAsia="Times New Roman" w:cs="Times New Roman"/>
          <w:highlight w:val="none"/>
          <w:lang w:val="en-US" w:eastAsia="zh-CN"/>
        </w:rPr>
        <w:t xml:space="preserve">月 </w:t>
      </w:r>
      <w:r>
        <w:rPr>
          <w:rFonts w:hint="eastAsia" w:ascii="Times New Roman" w:hAnsi="Times New Roman" w:eastAsia="Times New Roman" w:cs="Times New Roman"/>
          <w:highlight w:val="none"/>
          <w:lang w:val="en-US" w:eastAsia="zh-CN"/>
        </w:rPr>
        <w:t>14</w:t>
      </w:r>
      <w:r>
        <w:rPr>
          <w:rFonts w:hint="default" w:ascii="Times New Roman" w:hAnsi="Times New Roman" w:eastAsia="Times New Roman" w:cs="Times New Roman"/>
          <w:highlight w:val="none"/>
          <w:lang w:val="en-US" w:eastAsia="zh-CN"/>
        </w:rPr>
        <w:t>日，报</w:t>
      </w:r>
      <w:r>
        <w:rPr>
          <w:rFonts w:hint="default" w:ascii="Times New Roman" w:hAnsi="Times New Roman" w:eastAsia="Times New Roman" w:cs="Times New Roman"/>
          <w:highlight w:val="none"/>
        </w:rPr>
        <w:t>纸</w:t>
      </w:r>
      <w:r>
        <w:rPr>
          <w:rFonts w:hint="default" w:ascii="Times New Roman" w:hAnsi="Times New Roman" w:eastAsia="Times New Roman" w:cs="Times New Roman"/>
        </w:rPr>
        <w:t>公示照片详见图 3.2-2</w:t>
      </w:r>
      <w:r>
        <w:rPr>
          <w:rFonts w:hint="default" w:ascii="Times New Roman" w:hAnsi="Times New Roman" w:eastAsia="Times New Roman" w:cs="Times New Roman"/>
          <w:lang w:eastAsia="zh-CN"/>
        </w:rPr>
        <w:t>、</w:t>
      </w:r>
      <w:r>
        <w:rPr>
          <w:rFonts w:hint="default" w:ascii="Times New Roman" w:hAnsi="Times New Roman" w:eastAsia="Times New Roman" w:cs="Times New Roman"/>
        </w:rPr>
        <w:t>图 3.2-3。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eastAsia" w:ascii="Times New Roman" w:hAnsi="Times New Roman" w:eastAsia="宋体" w:cs="Times New Roman"/>
          <w:lang w:eastAsia="zh-CN"/>
        </w:rPr>
        <w:sectPr>
          <w:type w:val="continuous"/>
          <w:pgSz w:w="11910" w:h="16840"/>
          <w:pgMar w:top="1440" w:right="1803" w:bottom="1440" w:left="1803" w:header="0" w:footer="1009" w:gutter="0"/>
          <w:cols w:equalWidth="0" w:num="1">
            <w:col w:w="9770"/>
          </w:cols>
          <w:rtlGutter w:val="0"/>
          <w:docGrid w:linePitch="0" w:charSpace="0"/>
        </w:sectPr>
      </w:pPr>
      <w:r>
        <w:rPr>
          <w:rFonts w:hint="default" w:ascii="Times New Roman" w:hAnsi="Times New Roman" w:cs="Times New Roman"/>
          <w:color w:val="auto"/>
        </w:rPr>
        <w:t>本项目征求意见稿公示方式采用</w:t>
      </w:r>
      <w:r>
        <w:rPr>
          <w:rFonts w:hint="default" w:ascii="Times New Roman" w:hAnsi="Times New Roman" w:cs="Times New Roman"/>
        </w:rPr>
        <w:t xml:space="preserve">建设项目所在地且公众易于接触的报纸公开，且在征求意见的 </w:t>
      </w:r>
      <w:r>
        <w:rPr>
          <w:rFonts w:hint="default" w:ascii="Times New Roman" w:hAnsi="Times New Roman" w:eastAsia="Times New Roman" w:cs="Times New Roman"/>
        </w:rPr>
        <w:t xml:space="preserve">10 </w:t>
      </w:r>
      <w:r>
        <w:rPr>
          <w:rFonts w:hint="default" w:ascii="Times New Roman" w:hAnsi="Times New Roman" w:cs="Times New Roman"/>
        </w:rPr>
        <w:t>个工作日内刊登征求意见稿公示信息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eastAsia="Times New Roman" w:cs="Times New Roman"/>
        </w:rPr>
        <w:t xml:space="preserve">2 </w:t>
      </w:r>
      <w:r>
        <w:rPr>
          <w:rFonts w:hint="default" w:ascii="Times New Roman" w:hAnsi="Times New Roman" w:cs="Times New Roman"/>
        </w:rPr>
        <w:t>次，载体的选取符合《环境影响评价公众参与办法》要求</w:t>
      </w:r>
      <w:r>
        <w:rPr>
          <w:rFonts w:hint="eastAsia" w:ascii="Times New Roman" w:hAnsi="Times New Roman" w:cs="Times New Roman"/>
          <w:lang w:eastAsia="zh-CN"/>
        </w:rPr>
        <w:t>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firstLine="0" w:firstLineChars="0"/>
        <w:textAlignment w:val="auto"/>
      </w:pPr>
      <w:r>
        <w:drawing>
          <wp:inline distT="0" distB="0" distL="114300" distR="114300">
            <wp:extent cx="3727450" cy="5488940"/>
            <wp:effectExtent l="0" t="0" r="16510" b="6350"/>
            <wp:docPr id="21" name="图片 21" descr="报纸公示扫描_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报纸公示扫描_03"/>
                    <pic:cNvPicPr>
                      <a:picLocks noChangeAspect="true"/>
                    </pic:cNvPicPr>
                  </pic:nvPicPr>
                  <pic:blipFill>
                    <a:blip r:embed="rId12"/>
                    <a:srcRect l="5096" r="4808" b="696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7450" cy="548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1273810</wp:posOffset>
                </wp:positionH>
                <wp:positionV relativeFrom="paragraph">
                  <wp:posOffset>182880</wp:posOffset>
                </wp:positionV>
                <wp:extent cx="1414780" cy="1683385"/>
                <wp:effectExtent l="12700" t="12700" r="20320" b="1841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7895" y="3714115"/>
                          <a:ext cx="1414780" cy="16833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3pt;margin-top:14.4pt;height:132.55pt;width:111.4pt;z-index:251662336;v-text-anchor:middle;mso-width-relative:page;mso-height-relative:page;" filled="f" stroked="t" coordsize="21600,21600" o:gfxdata="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BYAAABkcnMv&#10;UEsBAhQAFAAAAAgAh07iQOX+e0nYAAAACgEAAA8AAAAAAAAAAQAgAAAAOAAAAGRycy9kb3ducmV2&#10;LnhtbFBLAQIUABQAAAAIAIdO4kClnyaTWAIAAIQEAAAOAAAAAAAAAAEAIAAAAD0BAABkcnMvZTJv&#10;RG9jLnhtbFBLBQYAAAAABgAGAFkBAAAHBgAAAAA=&#10;">
                <v:fill on="f" focussize="0,0"/>
                <v:stroke weight="2pt" color="#FF0000 [24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374265" cy="5504180"/>
            <wp:effectExtent l="0" t="0" r="1270" b="6985"/>
            <wp:docPr id="16" name="图片 16" descr="报纸公示扫描_0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报纸公示扫描_04"/>
                    <pic:cNvPicPr>
                      <a:picLocks noChangeAspect="true"/>
                    </pic:cNvPicPr>
                  </pic:nvPicPr>
                  <pic:blipFill>
                    <a:blip r:embed="rId13"/>
                    <a:srcRect l="13120" t="5736" r="60224" b="5095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74265" cy="550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jc w:val="center"/>
        <w:rPr>
          <w:rFonts w:hint="default"/>
        </w:rPr>
        <w:sectPr>
          <w:pgSz w:w="11910" w:h="16840"/>
          <w:pgMar w:top="1440" w:right="1803" w:bottom="1440" w:left="1803" w:header="0" w:footer="1009" w:gutter="0"/>
          <w:cols w:equalWidth="0" w:num="1">
            <w:col w:w="9770"/>
          </w:cols>
          <w:rtlGutter w:val="0"/>
          <w:docGrid w:linePitch="0" w:charSpace="0"/>
        </w:sectPr>
      </w:pPr>
      <w:r>
        <w:rPr>
          <w:rFonts w:hint="default" w:ascii="Times New Roman" w:hAnsi="Times New Roman" w:eastAsia="宋体" w:cs="Times New Roman"/>
          <w:b/>
          <w:bCs/>
          <w:sz w:val="24"/>
        </w:rPr>
        <w:t>图 3.2-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sz w:val="24"/>
        </w:rPr>
        <w:t xml:space="preserve">  征求意见稿第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一</w:t>
      </w:r>
      <w:r>
        <w:rPr>
          <w:rFonts w:hint="default" w:ascii="Times New Roman" w:hAnsi="Times New Roman" w:eastAsia="宋体" w:cs="Times New Roman"/>
          <w:b/>
          <w:bCs/>
          <w:sz w:val="24"/>
        </w:rPr>
        <w:t>次登报公示照片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line="240" w:lineRule="auto"/>
        <w:ind w:left="0" w:leftChars="0" w:right="0" w:firstLine="0" w:firstLineChars="0"/>
        <w:jc w:val="both"/>
        <w:textAlignment w:val="auto"/>
      </w:pPr>
      <w:r>
        <w:drawing>
          <wp:inline distT="0" distB="0" distL="114300" distR="114300">
            <wp:extent cx="4227195" cy="5468620"/>
            <wp:effectExtent l="0" t="0" r="17780" b="1905"/>
            <wp:docPr id="17" name="图片 17" descr="报纸公示扫描_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报纸公示扫描_01"/>
                    <pic:cNvPicPr>
                      <a:picLocks noChangeAspect="true"/>
                    </pic:cNvPicPr>
                  </pic:nvPicPr>
                  <pic:blipFill>
                    <a:blip r:embed="rId14"/>
                    <a:srcRect t="4905" b="436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27195" cy="546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right="0" w:firstLine="0" w:firstLineChars="0"/>
        <w:jc w:val="both"/>
        <w:textAlignment w:val="auto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1052195</wp:posOffset>
                </wp:positionH>
                <wp:positionV relativeFrom="paragraph">
                  <wp:posOffset>273050</wp:posOffset>
                </wp:positionV>
                <wp:extent cx="1156970" cy="1860550"/>
                <wp:effectExtent l="12700" t="12700" r="30480" b="1270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25055" y="5086985"/>
                          <a:ext cx="1156970" cy="1860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false" anchor="ctr" anchorCtr="false" forceAA="false" compatLnSpc="tru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2.85pt;margin-top:21.5pt;height:146.5pt;width:91.1pt;z-index:251661312;v-text-anchor:middle;mso-width-relative:page;mso-height-relative:page;" filled="f" stroked="t" coordsize="21600,21600" o:gfxdata="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BYAAABkcnMvUEsBAhQAFAAAAAgAh07iQCo3L97ZAAAACgEAAA8AAAAAAAAAAQAgAAAAOAAAAGRy&#10;cy9kb3ducmV2LnhtbFBLAQIUABQAAAAIAIdO4kA1Zb21YAIAAI8EAAAOAAAAAAAAAAEAIAAAAD4B&#10;AABkcnMvZTJvRG9jLnhtbFBLBQYAAAAABgAGAFkBAAAQBgAAAAA=&#10;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2206625" cy="5489575"/>
            <wp:effectExtent l="0" t="0" r="15875" b="3175"/>
            <wp:docPr id="18" name="图片 18" descr="报纸公示扫描_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报纸公示扫描_02"/>
                    <pic:cNvPicPr>
                      <a:picLocks noChangeAspect="true"/>
                    </pic:cNvPicPr>
                  </pic:nvPicPr>
                  <pic:blipFill>
                    <a:blip r:embed="rId15"/>
                    <a:srcRect l="12440" t="4671" r="57575" b="4300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06625" cy="548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right="0" w:firstLine="0" w:firstLineChars="0"/>
        <w:jc w:val="center"/>
        <w:textAlignment w:val="auto"/>
        <w:rPr>
          <w:rFonts w:hint="default"/>
        </w:rPr>
        <w:sectPr>
          <w:pgSz w:w="11910" w:h="16840"/>
          <w:pgMar w:top="1440" w:right="1803" w:bottom="1440" w:left="1803" w:header="0" w:footer="1009" w:gutter="0"/>
          <w:cols w:equalWidth="0" w:num="1">
            <w:col w:w="9770"/>
          </w:cols>
          <w:rtlGutter w:val="0"/>
          <w:docGrid w:linePitch="0" w:charSpace="0"/>
        </w:sectPr>
      </w:pPr>
      <w:r>
        <w:rPr>
          <w:rFonts w:hint="default" w:ascii="Times New Roman" w:hAnsi="Times New Roman" w:eastAsia="宋体" w:cs="Times New Roman"/>
          <w:b/>
          <w:bCs/>
          <w:sz w:val="24"/>
        </w:rPr>
        <w:t>图 3.2-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 xml:space="preserve">3 </w:t>
      </w:r>
      <w:r>
        <w:rPr>
          <w:rFonts w:hint="default" w:ascii="Times New Roman" w:hAnsi="Times New Roman" w:eastAsia="宋体" w:cs="Times New Roman"/>
          <w:b/>
          <w:bCs/>
          <w:sz w:val="24"/>
        </w:rPr>
        <w:t xml:space="preserve"> 征求意见稿第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二</w:t>
      </w:r>
      <w:r>
        <w:rPr>
          <w:rFonts w:hint="default" w:ascii="Times New Roman" w:hAnsi="Times New Roman" w:eastAsia="宋体" w:cs="Times New Roman"/>
          <w:b/>
          <w:bCs/>
          <w:sz w:val="24"/>
        </w:rPr>
        <w:t>次登报公示照片</w:t>
      </w:r>
    </w:p>
    <w:p>
      <w:pPr>
        <w:pStyle w:val="4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leftChars="0" w:right="0" w:rightChars="0"/>
        <w:textAlignment w:val="auto"/>
        <w:rPr>
          <w:rFonts w:hint="default" w:ascii="Times New Roman" w:hAnsi="Times New Roman" w:cs="Times New Roman"/>
          <w:b/>
          <w:color w:val="auto"/>
          <w:highlight w:val="none"/>
        </w:rPr>
      </w:pPr>
      <w:r>
        <w:rPr>
          <w:rFonts w:hint="eastAsia" w:ascii="Times New Roman" w:hAnsi="Times New Roman" w:cs="Times New Roman"/>
          <w:b/>
          <w:lang w:val="en-US" w:eastAsia="zh-CN"/>
        </w:rPr>
        <w:t>3.2.3</w:t>
      </w:r>
      <w:r>
        <w:rPr>
          <w:rFonts w:hint="default" w:ascii="Times New Roman" w:hAnsi="Times New Roman" w:cs="Times New Roman"/>
          <w:b/>
        </w:rPr>
        <w:t>张贴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  <w:highlight w:val="none"/>
        </w:rPr>
      </w:pPr>
      <w:r>
        <w:rPr>
          <w:rFonts w:hint="default" w:ascii="Times New Roman" w:hAnsi="Times New Roman" w:cs="Times New Roman"/>
          <w:color w:val="auto"/>
          <w:spacing w:val="-5"/>
          <w:highlight w:val="none"/>
        </w:rPr>
        <w:t>为方便当地村民了解项目</w:t>
      </w:r>
      <w:r>
        <w:rPr>
          <w:rFonts w:hint="default" w:ascii="Times New Roman" w:hAnsi="Times New Roman" w:cs="Times New Roman"/>
          <w:color w:val="auto"/>
          <w:spacing w:val="-8"/>
          <w:highlight w:val="none"/>
        </w:rPr>
        <w:t>信息，建设单</w:t>
      </w:r>
      <w:r>
        <w:rPr>
          <w:rFonts w:hint="default" w:ascii="Times New Roman" w:hAnsi="Times New Roman" w:eastAsia="Times New Roman" w:cs="Times New Roman"/>
        </w:rPr>
        <w:t>位于 20</w:t>
      </w:r>
      <w:r>
        <w:rPr>
          <w:rFonts w:hint="eastAsia" w:ascii="Times New Roman" w:hAnsi="Times New Roman" w:eastAsia="Times New Roman" w:cs="Times New Roman"/>
          <w:lang w:val="en-US" w:eastAsia="zh-CN"/>
        </w:rPr>
        <w:t>26</w:t>
      </w:r>
      <w:r>
        <w:rPr>
          <w:rFonts w:hint="default" w:ascii="Times New Roman" w:hAnsi="Times New Roman" w:eastAsia="Times New Roman" w:cs="Times New Roman"/>
        </w:rPr>
        <w:t>年</w:t>
      </w:r>
      <w:r>
        <w:rPr>
          <w:rFonts w:hint="eastAsia" w:ascii="Times New Roman" w:hAnsi="Times New Roman" w:eastAsia="Times New Roman" w:cs="Times New Roman"/>
          <w:lang w:val="en-US" w:eastAsia="zh-CN"/>
        </w:rPr>
        <w:t>1</w:t>
      </w:r>
      <w:r>
        <w:rPr>
          <w:rFonts w:hint="default" w:ascii="Times New Roman" w:hAnsi="Times New Roman" w:eastAsia="Times New Roman" w:cs="Times New Roman"/>
        </w:rPr>
        <w:t>月</w:t>
      </w:r>
      <w:r>
        <w:rPr>
          <w:rFonts w:hint="eastAsia" w:ascii="Times New Roman" w:hAnsi="Times New Roman" w:cs="Times New Roman"/>
          <w:lang w:val="en-US" w:eastAsia="zh-CN"/>
        </w:rPr>
        <w:t>8</w:t>
      </w:r>
      <w:r>
        <w:rPr>
          <w:rFonts w:hint="default" w:ascii="Times New Roman" w:hAnsi="Times New Roman" w:eastAsia="Times New Roman" w:cs="Times New Roman"/>
        </w:rPr>
        <w:t>日-20</w:t>
      </w:r>
      <w:r>
        <w:rPr>
          <w:rFonts w:hint="eastAsia" w:ascii="Times New Roman" w:hAnsi="Times New Roman" w:eastAsia="Times New Roman" w:cs="Times New Roman"/>
          <w:lang w:val="en-US" w:eastAsia="zh-CN"/>
        </w:rPr>
        <w:t>26</w:t>
      </w:r>
      <w:r>
        <w:rPr>
          <w:rFonts w:hint="default" w:ascii="Times New Roman" w:hAnsi="Times New Roman" w:eastAsia="Times New Roman" w:cs="Times New Roman"/>
        </w:rPr>
        <w:t>年</w:t>
      </w:r>
      <w:r>
        <w:rPr>
          <w:rFonts w:hint="eastAsia" w:ascii="Times New Roman" w:hAnsi="Times New Roman" w:eastAsia="Times New Roman" w:cs="Times New Roman"/>
          <w:lang w:val="en-US" w:eastAsia="zh-CN"/>
        </w:rPr>
        <w:t xml:space="preserve"> 1</w:t>
      </w:r>
      <w:r>
        <w:rPr>
          <w:rFonts w:hint="default" w:ascii="Times New Roman" w:hAnsi="Times New Roman" w:eastAsia="Times New Roman" w:cs="Times New Roman"/>
        </w:rPr>
        <w:t xml:space="preserve">月 </w:t>
      </w:r>
      <w:r>
        <w:rPr>
          <w:rFonts w:hint="eastAsia" w:ascii="Times New Roman" w:hAnsi="Times New Roman" w:eastAsia="Times New Roman" w:cs="Times New Roman"/>
          <w:lang w:val="en-US" w:eastAsia="zh-CN"/>
        </w:rPr>
        <w:t>22</w:t>
      </w:r>
      <w:r>
        <w:rPr>
          <w:rFonts w:hint="default" w:ascii="Times New Roman" w:hAnsi="Times New Roman" w:eastAsia="Times New Roman" w:cs="Times New Roman"/>
        </w:rPr>
        <w:t>日</w:t>
      </w:r>
      <w:r>
        <w:rPr>
          <w:rFonts w:hint="default" w:ascii="Times New Roman" w:hAnsi="Times New Roman" w:cs="Times New Roman"/>
          <w:color w:val="auto"/>
          <w:spacing w:val="-18"/>
          <w:highlight w:val="none"/>
        </w:rPr>
        <w:t xml:space="preserve">共计 </w:t>
      </w:r>
      <w:r>
        <w:rPr>
          <w:rFonts w:hint="default" w:ascii="Times New Roman" w:hAnsi="Times New Roman" w:eastAsia="Times New Roman" w:cs="Times New Roman"/>
          <w:color w:val="auto"/>
          <w:highlight w:val="none"/>
        </w:rPr>
        <w:t xml:space="preserve">10 </w:t>
      </w:r>
      <w:r>
        <w:rPr>
          <w:rFonts w:hint="default" w:ascii="Times New Roman" w:hAnsi="Times New Roman" w:cs="Times New Roman"/>
          <w:color w:val="auto"/>
          <w:highlight w:val="none"/>
        </w:rPr>
        <w:t>个工</w:t>
      </w:r>
      <w:r>
        <w:rPr>
          <w:rFonts w:hint="default" w:ascii="Times New Roman" w:hAnsi="Times New Roman" w:cs="Times New Roman"/>
          <w:color w:val="auto"/>
          <w:spacing w:val="-5"/>
          <w:highlight w:val="none"/>
        </w:rPr>
        <w:t>作日在项目所在地附近</w:t>
      </w:r>
      <w:r>
        <w:rPr>
          <w:rFonts w:hint="default" w:ascii="Times New Roman" w:hAnsi="Times New Roman" w:cs="Times New Roman"/>
          <w:color w:val="auto"/>
          <w:spacing w:val="-5"/>
          <w:sz w:val="24"/>
          <w:szCs w:val="24"/>
          <w:highlight w:val="none"/>
        </w:rPr>
        <w:t>的</w:t>
      </w:r>
      <w:r>
        <w:rPr>
          <w:rFonts w:hint="default" w:ascii="Times New Roman" w:hAnsi="Times New Roman" w:cs="Times New Roman" w:eastAsiaTheme="minorEastAsia"/>
          <w:u w:val="none" w:color="auto"/>
          <w:lang w:eastAsia="zh-CN"/>
        </w:rPr>
        <w:t>珠泉镇南托村</w:t>
      </w:r>
      <w:r>
        <w:rPr>
          <w:rFonts w:hint="default" w:ascii="Times New Roman" w:hAnsi="Times New Roman" w:cs="Times New Roman"/>
          <w:spacing w:val="-5"/>
          <w:sz w:val="24"/>
          <w:szCs w:val="24"/>
          <w:highlight w:val="none"/>
        </w:rPr>
        <w:t>张贴项</w:t>
      </w:r>
      <w:r>
        <w:rPr>
          <w:rFonts w:hint="default" w:ascii="Times New Roman" w:hAnsi="Times New Roman" w:cs="Times New Roman"/>
          <w:spacing w:val="-5"/>
          <w:highlight w:val="none"/>
        </w:rPr>
        <w:t>目环评征求意见稿公示</w:t>
      </w:r>
      <w:r>
        <w:rPr>
          <w:rFonts w:hint="default" w:ascii="Times New Roman" w:hAnsi="Times New Roman" w:cs="Times New Roman"/>
          <w:highlight w:val="none"/>
        </w:rPr>
        <w:t>信息。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pacing w:val="-4"/>
        </w:rPr>
        <w:t>本项目征求</w:t>
      </w:r>
      <w:r>
        <w:rPr>
          <w:rFonts w:hint="default" w:ascii="Times New Roman" w:hAnsi="Times New Roman" w:cs="Times New Roman"/>
          <w:spacing w:val="-2"/>
        </w:rPr>
        <w:t>意见</w:t>
      </w:r>
      <w:r>
        <w:rPr>
          <w:rFonts w:hint="default" w:ascii="Times New Roman" w:hAnsi="Times New Roman" w:cs="Times New Roman"/>
          <w:spacing w:val="-4"/>
        </w:rPr>
        <w:t>稿公示选取</w:t>
      </w:r>
      <w:r>
        <w:rPr>
          <w:rFonts w:hint="eastAsia" w:ascii="Times New Roman" w:hAnsi="Times New Roman" w:cs="Times New Roman"/>
          <w:spacing w:val="-4"/>
          <w:lang w:eastAsia="zh-CN"/>
        </w:rPr>
        <w:t>项目</w:t>
      </w:r>
      <w:r>
        <w:rPr>
          <w:rFonts w:hint="default" w:ascii="Times New Roman" w:hAnsi="Times New Roman" w:cs="Times New Roman"/>
          <w:spacing w:val="-4"/>
        </w:rPr>
        <w:t>周边敏感点</w:t>
      </w:r>
      <w:r>
        <w:rPr>
          <w:rFonts w:hint="default" w:ascii="Times New Roman" w:hAnsi="Times New Roman" w:cs="Times New Roman"/>
          <w:spacing w:val="-4"/>
          <w:lang w:eastAsia="zh-CN"/>
        </w:rPr>
        <w:t>所在村委会和居住点</w:t>
      </w:r>
      <w:r>
        <w:rPr>
          <w:rFonts w:hint="default" w:ascii="Times New Roman" w:hAnsi="Times New Roman" w:cs="Times New Roman"/>
          <w:spacing w:val="-4"/>
        </w:rPr>
        <w:t>作为张贴区域，</w:t>
      </w:r>
      <w:r>
        <w:rPr>
          <w:rFonts w:hint="default" w:ascii="Times New Roman" w:hAnsi="Times New Roman" w:cs="Times New Roman"/>
        </w:rPr>
        <w:t>符合《环境影响评价公众参与办法》要求。</w:t>
      </w:r>
    </w:p>
    <w:p>
      <w:pPr>
        <w:rPr>
          <w:rFonts w:hint="default"/>
        </w:rPr>
      </w:pPr>
    </w:p>
    <w:p>
      <w:pPr>
        <w:pStyle w:val="5"/>
        <w:spacing w:before="2"/>
        <w:ind w:left="0" w:leftChars="0" w:firstLine="0" w:firstLineChars="0"/>
        <w:jc w:val="center"/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</w:p>
    <w:p>
      <w:pPr>
        <w:spacing w:after="0"/>
        <w:jc w:val="center"/>
        <w:rPr>
          <w:rFonts w:hint="default" w:ascii="Times New Roman" w:hAnsi="Times New Roman" w:cs="Times New Roman"/>
          <w:sz w:val="23"/>
        </w:rPr>
        <w:sectPr>
          <w:footerReference r:id="rId7" w:type="default"/>
          <w:pgSz w:w="11910" w:h="16840"/>
          <w:pgMar w:top="1440" w:right="1803" w:bottom="1440" w:left="1803" w:header="0" w:footer="1009" w:gutter="0"/>
          <w:pgNumType w:start="11"/>
          <w:cols w:equalWidth="0" w:num="1">
            <w:col w:w="9730"/>
          </w:cols>
          <w:rtlGutter w:val="0"/>
          <w:docGrid w:linePitch="0" w:charSpace="0"/>
        </w:sectPr>
      </w:pP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leftChars="0" w:right="0" w:rightChars="0" w:firstLine="0"/>
        <w:textAlignment w:val="auto"/>
        <w:rPr>
          <w:rFonts w:hint="default" w:ascii="Times New Roman" w:hAnsi="Times New Roman" w:cs="Times New Roman"/>
        </w:rPr>
      </w:pPr>
      <w:bookmarkStart w:id="21" w:name="_bookmark8"/>
      <w:bookmarkEnd w:id="21"/>
      <w:bookmarkStart w:id="22" w:name="_Toc15595_WPSOffice_Level2"/>
      <w:bookmarkStart w:id="23" w:name="_Toc18364"/>
      <w:r>
        <w:rPr>
          <w:rFonts w:hint="eastAsia" w:ascii="Times New Roman" w:hAnsi="Times New Roman" w:cs="Times New Roman"/>
          <w:lang w:val="en-US" w:eastAsia="zh-CN"/>
        </w:rPr>
        <w:t>3.3</w:t>
      </w:r>
      <w:r>
        <w:rPr>
          <w:rFonts w:hint="default" w:ascii="Times New Roman" w:hAnsi="Times New Roman" w:cs="Times New Roman"/>
        </w:rPr>
        <w:t>查阅情况</w:t>
      </w:r>
      <w:bookmarkEnd w:id="22"/>
      <w:bookmarkEnd w:id="23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  <w:spacing w:val="-5"/>
          <w:lang w:eastAsia="zh-CN"/>
        </w:rPr>
      </w:pPr>
      <w:r>
        <w:rPr>
          <w:rFonts w:hint="default" w:ascii="Times New Roman" w:hAnsi="Times New Roman" w:cs="Times New Roman"/>
          <w:lang w:eastAsia="zh-CN"/>
        </w:rPr>
        <w:t>征求意见稿现场查阅场所设在</w:t>
      </w:r>
      <w:r>
        <w:rPr>
          <w:rFonts w:hint="eastAsia" w:ascii="Times New Roman" w:hAnsi="Times New Roman" w:cs="Times New Roman"/>
          <w:lang w:eastAsia="zh-CN"/>
        </w:rPr>
        <w:t>建设单位</w:t>
      </w:r>
      <w:r>
        <w:rPr>
          <w:rFonts w:hint="default" w:ascii="Times New Roman" w:hAnsi="Times New Roman" w:cs="Times New Roman"/>
          <w:u w:val="none" w:color="auto"/>
          <w:lang w:eastAsia="zh-CN"/>
        </w:rPr>
        <w:t>嘉禾县信拓工贸有限公司</w:t>
      </w:r>
      <w:r>
        <w:rPr>
          <w:rFonts w:hint="default" w:ascii="Times New Roman" w:hAnsi="Times New Roman" w:cs="Times New Roman"/>
          <w:spacing w:val="-5"/>
          <w:lang w:eastAsia="zh-CN"/>
        </w:rPr>
        <w:t>，方便公众查阅。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pacing w:val="-8"/>
        </w:rPr>
        <w:t>本项目征求意见稿公示期间，未收到公众关于本项目的</w:t>
      </w:r>
      <w:r>
        <w:rPr>
          <w:rFonts w:hint="default" w:ascii="Times New Roman" w:hAnsi="Times New Roman" w:cs="Times New Roman"/>
        </w:rPr>
        <w:t>反对意见。</w:t>
      </w:r>
    </w:p>
    <w:p>
      <w:pPr>
        <w:pStyle w:val="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0" w:leftChars="0" w:right="0" w:rightChars="0" w:firstLine="0"/>
        <w:textAlignment w:val="auto"/>
        <w:rPr>
          <w:rFonts w:hint="default" w:ascii="Times New Roman" w:hAnsi="Times New Roman" w:cs="Times New Roman"/>
        </w:rPr>
      </w:pPr>
      <w:bookmarkStart w:id="24" w:name="_bookmark9"/>
      <w:bookmarkEnd w:id="24"/>
      <w:bookmarkStart w:id="25" w:name="_Toc22048_WPSOffice_Level2"/>
      <w:bookmarkStart w:id="26" w:name="_Toc27603"/>
      <w:r>
        <w:rPr>
          <w:rFonts w:hint="eastAsia" w:ascii="Times New Roman" w:hAnsi="Times New Roman" w:cs="Times New Roman"/>
          <w:lang w:val="en-US" w:eastAsia="zh-CN"/>
        </w:rPr>
        <w:t>3.4</w:t>
      </w:r>
      <w:r>
        <w:rPr>
          <w:rFonts w:hint="default" w:ascii="Times New Roman" w:hAnsi="Times New Roman" w:cs="Times New Roman"/>
        </w:rPr>
        <w:t>公众提出意见情况</w:t>
      </w:r>
      <w:bookmarkEnd w:id="25"/>
      <w:bookmarkEnd w:id="26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本项目</w:t>
      </w:r>
      <w:r>
        <w:rPr>
          <w:rFonts w:hint="default" w:ascii="Times New Roman" w:hAnsi="Times New Roman" w:cs="Times New Roman"/>
          <w:spacing w:val="-2"/>
        </w:rPr>
        <w:t>征求</w:t>
      </w:r>
      <w:r>
        <w:rPr>
          <w:rFonts w:hint="default" w:ascii="Times New Roman" w:hAnsi="Times New Roman" w:cs="Times New Roman"/>
        </w:rPr>
        <w:t>意见稿公示期间，未收到公众关于本项目的反馈意见。</w:t>
      </w:r>
    </w:p>
    <w:p>
      <w:pPr>
        <w:spacing w:after="0"/>
        <w:rPr>
          <w:rFonts w:hint="default" w:ascii="Times New Roman" w:hAnsi="Times New Roman" w:cs="Times New Roman"/>
        </w:rPr>
        <w:sectPr>
          <w:pgSz w:w="11910" w:h="16840"/>
          <w:pgMar w:top="1440" w:right="1803" w:bottom="1440" w:left="1803" w:header="0" w:footer="1009" w:gutter="0"/>
          <w:cols w:equalWidth="0" w:num="1">
            <w:col w:w="9730"/>
          </w:cols>
          <w:rtlGutter w:val="0"/>
          <w:docGrid w:linePitch="0" w:charSpace="0"/>
        </w:sectPr>
      </w:pPr>
    </w:p>
    <w:p>
      <w:pPr>
        <w:pStyle w:val="2"/>
        <w:bidi w:val="0"/>
        <w:rPr>
          <w:rFonts w:hint="default" w:ascii="Times New Roman" w:hAnsi="Times New Roman" w:cs="Times New Roman"/>
        </w:rPr>
      </w:pPr>
      <w:bookmarkStart w:id="27" w:name="_bookmark10"/>
      <w:bookmarkEnd w:id="27"/>
      <w:bookmarkStart w:id="28" w:name="_Toc22840_WPSOffice_Level1"/>
      <w:bookmarkStart w:id="29" w:name="_Toc4751"/>
      <w:r>
        <w:rPr>
          <w:rFonts w:hint="default" w:ascii="Times New Roman" w:hAnsi="Times New Roman" w:cs="Times New Roman"/>
          <w:lang w:val="en-US" w:eastAsia="zh-CN"/>
        </w:rPr>
        <w:t xml:space="preserve">4 </w:t>
      </w:r>
      <w:r>
        <w:rPr>
          <w:rFonts w:hint="default" w:ascii="Times New Roman" w:hAnsi="Times New Roman" w:cs="Times New Roman"/>
        </w:rPr>
        <w:t>其他公众参与情况</w:t>
      </w:r>
      <w:bookmarkEnd w:id="28"/>
      <w:bookmarkEnd w:id="29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本项目征求意见稿公示期间，未收到公众关于本项目的反馈意见， 因此未进行深度公众参与。</w:t>
      </w:r>
    </w:p>
    <w:p>
      <w:pPr>
        <w:pStyle w:val="5"/>
        <w:spacing w:before="254"/>
        <w:ind w:left="758"/>
        <w:rPr>
          <w:rFonts w:hint="default" w:ascii="Times New Roman" w:hAnsi="Times New Roman" w:cs="Times New Roman"/>
        </w:rPr>
      </w:pPr>
      <w:bookmarkStart w:id="30" w:name="_bookmark11"/>
      <w:bookmarkEnd w:id="30"/>
    </w:p>
    <w:p>
      <w:pPr>
        <w:spacing w:after="0"/>
        <w:rPr>
          <w:rFonts w:hint="default" w:ascii="Times New Roman" w:hAnsi="Times New Roman" w:cs="Times New Roman"/>
        </w:rPr>
        <w:sectPr>
          <w:pgSz w:w="11910" w:h="16840"/>
          <w:pgMar w:top="1440" w:right="1803" w:bottom="1440" w:left="1803" w:header="0" w:footer="1009" w:gutter="0"/>
          <w:cols w:equalWidth="0" w:num="1">
            <w:col w:w="9730"/>
          </w:cols>
          <w:rtlGutter w:val="0"/>
          <w:docGrid w:linePitch="0" w:charSpace="0"/>
        </w:sectPr>
      </w:pPr>
    </w:p>
    <w:p>
      <w:pPr>
        <w:pStyle w:val="2"/>
        <w:bidi w:val="0"/>
        <w:rPr>
          <w:rFonts w:hint="default" w:ascii="Times New Roman" w:hAnsi="Times New Roman" w:cs="Times New Roman"/>
        </w:rPr>
      </w:pPr>
      <w:bookmarkStart w:id="31" w:name="_bookmark14"/>
      <w:bookmarkEnd w:id="31"/>
      <w:bookmarkStart w:id="32" w:name="_Toc3908"/>
      <w:bookmarkStart w:id="33" w:name="_Toc4957_WPSOffice_Level1"/>
      <w:r>
        <w:rPr>
          <w:rFonts w:hint="default" w:ascii="Times New Roman" w:hAnsi="Times New Roman" w:cs="Times New Roman"/>
          <w:lang w:val="en-US" w:eastAsia="zh-CN"/>
        </w:rPr>
        <w:t xml:space="preserve">5 </w:t>
      </w:r>
      <w:r>
        <w:rPr>
          <w:rFonts w:hint="default" w:ascii="Times New Roman" w:hAnsi="Times New Roman" w:cs="Times New Roman"/>
        </w:rPr>
        <w:t>公众意见处理情况</w:t>
      </w:r>
      <w:bookmarkEnd w:id="32"/>
      <w:bookmarkEnd w:id="33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pacing w:val="-2"/>
        </w:rPr>
        <w:t>本项目在</w:t>
      </w:r>
      <w:r>
        <w:rPr>
          <w:rFonts w:hint="default" w:ascii="Times New Roman" w:hAnsi="Times New Roman" w:cs="Times New Roman"/>
          <w:spacing w:val="-5"/>
        </w:rPr>
        <w:t>首次公</w:t>
      </w:r>
      <w:r>
        <w:rPr>
          <w:rFonts w:hint="default" w:ascii="Times New Roman" w:hAnsi="Times New Roman" w:cs="Times New Roman"/>
          <w:spacing w:val="-8"/>
        </w:rPr>
        <w:t>开环境影响评价信息</w:t>
      </w:r>
      <w:r>
        <w:rPr>
          <w:rFonts w:hint="default" w:ascii="Times New Roman" w:hAnsi="Times New Roman" w:cs="Times New Roman"/>
          <w:spacing w:val="-8"/>
          <w:lang w:eastAsia="zh-CN"/>
        </w:rPr>
        <w:t>和</w:t>
      </w:r>
      <w:r>
        <w:rPr>
          <w:rFonts w:hint="default" w:ascii="Times New Roman" w:hAnsi="Times New Roman" w:cs="Times New Roman"/>
        </w:rPr>
        <w:t>征求意见稿公示</w:t>
      </w:r>
      <w:r>
        <w:rPr>
          <w:rFonts w:hint="default" w:ascii="Times New Roman" w:hAnsi="Times New Roman" w:cs="Times New Roman"/>
          <w:spacing w:val="-8"/>
        </w:rPr>
        <w:t>期间，</w:t>
      </w:r>
      <w:r>
        <w:rPr>
          <w:rFonts w:hint="default" w:ascii="Times New Roman" w:hAnsi="Times New Roman" w:cs="Times New Roman"/>
          <w:spacing w:val="-8"/>
          <w:lang w:eastAsia="zh-CN"/>
        </w:rPr>
        <w:t>均</w:t>
      </w:r>
      <w:r>
        <w:rPr>
          <w:rFonts w:hint="default" w:ascii="Times New Roman" w:hAnsi="Times New Roman" w:cs="Times New Roman"/>
          <w:spacing w:val="-10"/>
        </w:rPr>
        <w:t>未收到公众</w:t>
      </w:r>
      <w:r>
        <w:rPr>
          <w:rFonts w:hint="default" w:ascii="Times New Roman" w:hAnsi="Times New Roman" w:cs="Times New Roman"/>
        </w:rPr>
        <w:t>关于本项目的</w:t>
      </w:r>
      <w:r>
        <w:rPr>
          <w:rFonts w:hint="default" w:ascii="Times New Roman" w:hAnsi="Times New Roman" w:cs="Times New Roman"/>
          <w:spacing w:val="-10"/>
        </w:rPr>
        <w:t>意见</w:t>
      </w:r>
      <w:r>
        <w:rPr>
          <w:rFonts w:hint="default" w:ascii="Times New Roman" w:hAnsi="Times New Roman" w:cs="Times New Roman"/>
          <w:spacing w:val="-10"/>
          <w:lang w:eastAsia="zh-CN"/>
        </w:rPr>
        <w:t>和建议</w:t>
      </w:r>
      <w:r>
        <w:rPr>
          <w:rFonts w:hint="default" w:ascii="Times New Roman" w:hAnsi="Times New Roman" w:cs="Times New Roman"/>
          <w:spacing w:val="-10"/>
        </w:rPr>
        <w:t>。</w:t>
      </w:r>
    </w:p>
    <w:p>
      <w:pPr>
        <w:spacing w:after="0"/>
        <w:rPr>
          <w:rFonts w:hint="default" w:ascii="Times New Roman" w:hAnsi="Times New Roman" w:cs="Times New Roman"/>
        </w:rPr>
        <w:sectPr>
          <w:pgSz w:w="11910" w:h="16840"/>
          <w:pgMar w:top="1440" w:right="1803" w:bottom="1440" w:left="1803" w:header="0" w:footer="1009" w:gutter="0"/>
          <w:cols w:equalWidth="0" w:num="1">
            <w:col w:w="9730"/>
          </w:cols>
          <w:rtlGutter w:val="0"/>
          <w:docGrid w:linePitch="0" w:charSpace="0"/>
        </w:sectPr>
      </w:pPr>
    </w:p>
    <w:p>
      <w:pPr>
        <w:pStyle w:val="2"/>
        <w:bidi w:val="0"/>
        <w:rPr>
          <w:rFonts w:hint="default" w:ascii="Times New Roman" w:hAnsi="Times New Roman" w:cs="Times New Roman"/>
        </w:rPr>
      </w:pPr>
      <w:bookmarkStart w:id="34" w:name="_bookmark15"/>
      <w:bookmarkEnd w:id="34"/>
      <w:bookmarkStart w:id="35" w:name="_Toc3348_WPSOffice_Level1"/>
      <w:bookmarkStart w:id="36" w:name="_Toc2198"/>
      <w:r>
        <w:rPr>
          <w:rFonts w:hint="default" w:ascii="Times New Roman" w:hAnsi="Times New Roman" w:cs="Times New Roman"/>
          <w:lang w:val="en-US" w:eastAsia="zh-CN"/>
        </w:rPr>
        <w:t xml:space="preserve">6 </w:t>
      </w:r>
      <w:r>
        <w:rPr>
          <w:rFonts w:hint="default" w:ascii="Times New Roman" w:hAnsi="Times New Roman" w:cs="Times New Roman"/>
        </w:rPr>
        <w:t>其他</w:t>
      </w:r>
      <w:bookmarkEnd w:id="35"/>
      <w:bookmarkEnd w:id="36"/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right="0" w:firstLine="599"/>
        <w:jc w:val="both"/>
        <w:textAlignment w:val="auto"/>
        <w:rPr>
          <w:rFonts w:hint="default" w:ascii="Times New Roman" w:hAnsi="Times New Roman" w:cs="Times New Roman"/>
        </w:rPr>
      </w:pPr>
      <w:bookmarkStart w:id="37" w:name="_bookmark16"/>
      <w:bookmarkEnd w:id="37"/>
      <w:r>
        <w:rPr>
          <w:rFonts w:hint="default" w:ascii="Times New Roman" w:hAnsi="Times New Roman" w:cs="Times New Roman"/>
          <w:lang w:eastAsia="zh-CN"/>
        </w:rPr>
        <w:t>我公司按照《办法》要求将环境影响报告书编制过程中</w:t>
      </w:r>
      <w:r>
        <w:rPr>
          <w:rFonts w:hint="eastAsia" w:ascii="Times New Roman" w:hAnsi="Times New Roman" w:cs="Times New Roman"/>
          <w:lang w:eastAsia="zh-CN"/>
        </w:rPr>
        <w:t>公众</w:t>
      </w:r>
      <w:r>
        <w:rPr>
          <w:rFonts w:hint="default" w:ascii="Times New Roman" w:hAnsi="Times New Roman" w:cs="Times New Roman"/>
          <w:lang w:eastAsia="zh-CN"/>
        </w:rPr>
        <w:t>参与的相关原始资料，存档备查。</w:t>
      </w:r>
    </w:p>
    <w:p>
      <w:pPr>
        <w:pStyle w:val="5"/>
        <w:spacing w:before="255" w:line="408" w:lineRule="auto"/>
        <w:ind w:left="158" w:right="321" w:firstLine="599"/>
        <w:rPr>
          <w:rFonts w:hint="default" w:ascii="Times New Roman" w:hAnsi="Times New Roman" w:cs="Times New Roman"/>
        </w:rPr>
      </w:pPr>
      <w:bookmarkStart w:id="38" w:name="_bookmark17"/>
      <w:bookmarkEnd w:id="38"/>
    </w:p>
    <w:p>
      <w:pPr>
        <w:spacing w:after="0" w:line="408" w:lineRule="auto"/>
        <w:rPr>
          <w:rFonts w:hint="default" w:ascii="Times New Roman" w:hAnsi="Times New Roman" w:cs="Times New Roman"/>
        </w:rPr>
        <w:sectPr>
          <w:pgSz w:w="11910" w:h="16840"/>
          <w:pgMar w:top="1440" w:right="1803" w:bottom="1440" w:left="1803" w:header="0" w:footer="1009" w:gutter="0"/>
          <w:cols w:equalWidth="0" w:num="1">
            <w:col w:w="9730"/>
          </w:cols>
          <w:rtlGutter w:val="0"/>
          <w:docGrid w:linePitch="0" w:charSpace="0"/>
        </w:sectPr>
      </w:pPr>
    </w:p>
    <w:p>
      <w:pPr>
        <w:pStyle w:val="2"/>
        <w:bidi w:val="0"/>
        <w:rPr>
          <w:rFonts w:hint="default" w:ascii="Times New Roman" w:hAnsi="Times New Roman" w:cs="Times New Roman"/>
        </w:rPr>
      </w:pPr>
      <w:bookmarkStart w:id="39" w:name="_bookmark18"/>
      <w:bookmarkEnd w:id="39"/>
      <w:bookmarkStart w:id="40" w:name="_Toc18369"/>
      <w:bookmarkStart w:id="41" w:name="_Toc15595_WPSOffice_Level1"/>
      <w:r>
        <w:rPr>
          <w:rFonts w:hint="default" w:ascii="Times New Roman" w:hAnsi="Times New Roman" w:cs="Times New Roman"/>
          <w:lang w:val="en-US" w:eastAsia="zh-CN"/>
        </w:rPr>
        <w:t xml:space="preserve">7 </w:t>
      </w:r>
      <w:r>
        <w:rPr>
          <w:rFonts w:hint="default" w:ascii="Times New Roman" w:hAnsi="Times New Roman" w:cs="Times New Roman"/>
        </w:rPr>
        <w:t>诚信承诺</w:t>
      </w:r>
      <w:bookmarkEnd w:id="40"/>
      <w:bookmarkEnd w:id="41"/>
      <w:bookmarkStart w:id="42" w:name="_bookmark19"/>
      <w:bookmarkEnd w:id="42"/>
    </w:p>
    <w:p>
      <w:pPr>
        <w:jc w:val="both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49545" cy="7486015"/>
            <wp:effectExtent l="0" t="0" r="8255" b="12065"/>
            <wp:docPr id="1" name="图片 1" descr="提取自盖章资料扫描_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提取自盖章资料扫描_0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74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keepNext w:val="0"/>
        <w:keepLines w:val="0"/>
        <w:widowControl/>
        <w:suppressLineNumbers w:val="0"/>
        <w:spacing w:line="540" w:lineRule="atLeast"/>
        <w:jc w:val="both"/>
        <w:rPr>
          <w:rFonts w:hint="eastAsia" w:ascii="仿宋" w:hAnsi="仿宋" w:eastAsia="仿宋" w:cs="仿宋"/>
          <w:color w:val="000000"/>
          <w:sz w:val="28"/>
          <w:szCs w:val="28"/>
          <w:highlight w:val="none"/>
          <w:shd w:val="clear" w:fill="FFFFFF"/>
          <w:lang w:eastAsia="zh-CN"/>
        </w:rPr>
      </w:pPr>
    </w:p>
    <w:p>
      <w:pPr>
        <w:rPr>
          <w:rFonts w:hint="eastAsia" w:eastAsia="仿宋"/>
          <w:lang w:eastAsia="zh-CN"/>
        </w:rPr>
      </w:pPr>
    </w:p>
    <w:sectPr>
      <w:pgSz w:w="11910" w:h="16840"/>
      <w:pgMar w:top="1440" w:right="1803" w:bottom="1440" w:left="1803" w:header="0" w:footer="1009" w:gutter="0"/>
      <w:cols w:equalWidth="0" w:num="1">
        <w:col w:w="9730"/>
      </w:cols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Nimbus Roman No9 L"/>
    <w:panose1 w:val="02020603050405020304"/>
    <w:charset w:val="8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im Sun+ 2">
    <w:altName w:val="仿宋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Liberation Serif">
    <w:panose1 w:val="02020603050405020304"/>
    <w:charset w:val="00"/>
    <w:family w:val="auto"/>
    <w:pitch w:val="default"/>
    <w:sig w:usb0="A00002AF" w:usb1="500078FB" w:usb2="00000000" w:usb3="00000000" w:csb0="6000009F" w:csb1="DFD7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3777615</wp:posOffset>
              </wp:positionH>
              <wp:positionV relativeFrom="page">
                <wp:posOffset>9911080</wp:posOffset>
              </wp:positionV>
              <wp:extent cx="114300" cy="165735"/>
              <wp:effectExtent l="0" t="0" r="0" b="0"/>
              <wp:wrapNone/>
              <wp:docPr id="3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1430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0"/>
                            <w:ind w:left="40" w:right="0" w:firstLine="0"/>
                            <w:jc w:val="left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w w:val="99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true"/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297.45pt;margin-top:780.4pt;height:13.05pt;width:9pt;mso-position-horizontal-relative:page;mso-position-vertical-relative:page;z-index:-251657216;mso-width-relative:page;mso-height-relative:page;" filled="f" stroked="f" coordsize="21600,21600" o:gfxdata="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WAAAAZHJzL1BLAQIUABQAAAAI&#10;AIdO4kDqq+u02QAAAA0BAAAPAAAAAAAAAAEAIAAAADgAAABkcnMvZG93bnJldi54bWxQSwECFAAU&#10;AAAACACHTuJABPaNg6EBAAApAwAADgAAAAAAAAABACAAAAA+AQAAZHJzL2Uyb0RvYy54bWxQSwUG&#10;AAAAAAYABgBZAQAAU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0"/>
                      <w:ind w:left="4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w w:val="99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3745865</wp:posOffset>
              </wp:positionH>
              <wp:positionV relativeFrom="page">
                <wp:posOffset>9911080</wp:posOffset>
              </wp:positionV>
              <wp:extent cx="179070" cy="165735"/>
              <wp:effectExtent l="0" t="0" r="0" b="0"/>
              <wp:wrapNone/>
              <wp:docPr id="7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7907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0"/>
                            <w:ind w:left="40" w:right="0" w:firstLine="0"/>
                            <w:jc w:val="left"/>
                            <w:rPr>
                              <w:rFonts w:ascii="Times New Roman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true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294.95pt;margin-top:780.4pt;height:13.05pt;width:14.1pt;mso-position-horizontal-relative:page;mso-position-vertical-relative:page;z-index:-251656192;mso-width-relative:page;mso-height-relative:page;" filled="f" stroked="f" coordsize="21600,21600" o:gfxdata="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WAAAAZHJzL1BLAQIUABQAAAAI&#10;AIdO4kAqW/2g2QAAAA0BAAAPAAAAAAAAAAEAIAAAADgAAABkcnMvZG93bnJldi54bWxQSwECFAAU&#10;AAAACACHTuJAulsmAqEBAAApAwAADgAAAAAAAAABACAAAAA+AQAAZHJzL2Uyb0RvYy54bWxQSwUG&#10;AAAAAAYABgBZAQAAUQ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0"/>
                      <w:ind w:left="40" w:right="0" w:firstLine="0"/>
                      <w:jc w:val="left"/>
                      <w:rPr>
                        <w:rFonts w:ascii="Times New Roman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false"/>
  <w:bordersDoNotSurroundFooter w:val="false"/>
  <w:documentProtection w:enforcement="0"/>
  <w:defaultTabStop w:val="720"/>
  <w:drawingGridHorizontalSpacing w:val="110"/>
  <w:displayHorizontalDrawingGridEvery w:val="1"/>
  <w:displayVerticalDrawingGridEvery w:val="1"/>
  <w:noPunctuationKerning w:val="true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wZGY1NzI4M2M2YTdiODhiZDc0ZGZmMjQ1OWExYjMifQ=="/>
  </w:docVars>
  <w:rsids>
    <w:rsidRoot w:val="00000000"/>
    <w:rsid w:val="00166D33"/>
    <w:rsid w:val="014001AC"/>
    <w:rsid w:val="02F54B9D"/>
    <w:rsid w:val="032F672A"/>
    <w:rsid w:val="0478253D"/>
    <w:rsid w:val="04B80EE2"/>
    <w:rsid w:val="053A3F50"/>
    <w:rsid w:val="05EC251C"/>
    <w:rsid w:val="085014EB"/>
    <w:rsid w:val="08B538DD"/>
    <w:rsid w:val="08CE6E80"/>
    <w:rsid w:val="097F4AC1"/>
    <w:rsid w:val="0AB80676"/>
    <w:rsid w:val="0AEA254D"/>
    <w:rsid w:val="0B2B0B24"/>
    <w:rsid w:val="0B6F72D8"/>
    <w:rsid w:val="0B9C393E"/>
    <w:rsid w:val="0C855DFD"/>
    <w:rsid w:val="0CBD72CE"/>
    <w:rsid w:val="0CEC12CE"/>
    <w:rsid w:val="0F690E80"/>
    <w:rsid w:val="10A735CE"/>
    <w:rsid w:val="10EB761B"/>
    <w:rsid w:val="116D4319"/>
    <w:rsid w:val="12220394"/>
    <w:rsid w:val="14F11F29"/>
    <w:rsid w:val="153C5486"/>
    <w:rsid w:val="16C31734"/>
    <w:rsid w:val="16CC1A2D"/>
    <w:rsid w:val="16D96A6B"/>
    <w:rsid w:val="171579DB"/>
    <w:rsid w:val="18EA3115"/>
    <w:rsid w:val="19416BAE"/>
    <w:rsid w:val="1AAE0E85"/>
    <w:rsid w:val="1AED4455"/>
    <w:rsid w:val="1B51203F"/>
    <w:rsid w:val="1D113279"/>
    <w:rsid w:val="1F215961"/>
    <w:rsid w:val="20AB6A77"/>
    <w:rsid w:val="22FD6FFC"/>
    <w:rsid w:val="23CC27A9"/>
    <w:rsid w:val="249D0800"/>
    <w:rsid w:val="24C56F55"/>
    <w:rsid w:val="24CC001D"/>
    <w:rsid w:val="26311A19"/>
    <w:rsid w:val="270B1629"/>
    <w:rsid w:val="2946413B"/>
    <w:rsid w:val="2BC25A9D"/>
    <w:rsid w:val="2C283A81"/>
    <w:rsid w:val="2D764492"/>
    <w:rsid w:val="2E1031EE"/>
    <w:rsid w:val="2F4C5322"/>
    <w:rsid w:val="3052399E"/>
    <w:rsid w:val="31D125D7"/>
    <w:rsid w:val="325B6344"/>
    <w:rsid w:val="32967086"/>
    <w:rsid w:val="32DD0F07"/>
    <w:rsid w:val="335072D3"/>
    <w:rsid w:val="33C6599E"/>
    <w:rsid w:val="33D12DEC"/>
    <w:rsid w:val="340457C3"/>
    <w:rsid w:val="34056319"/>
    <w:rsid w:val="34367069"/>
    <w:rsid w:val="349255C1"/>
    <w:rsid w:val="36812553"/>
    <w:rsid w:val="369F085D"/>
    <w:rsid w:val="36C42419"/>
    <w:rsid w:val="375A48C3"/>
    <w:rsid w:val="38C17422"/>
    <w:rsid w:val="39CD10FC"/>
    <w:rsid w:val="3A3614A7"/>
    <w:rsid w:val="3B2240A8"/>
    <w:rsid w:val="3BF04D81"/>
    <w:rsid w:val="3CEF6A3B"/>
    <w:rsid w:val="3CF733B4"/>
    <w:rsid w:val="3D605AE7"/>
    <w:rsid w:val="3DC57E1D"/>
    <w:rsid w:val="3DCE6DA7"/>
    <w:rsid w:val="3E7C00E1"/>
    <w:rsid w:val="3F095A5F"/>
    <w:rsid w:val="3F991252"/>
    <w:rsid w:val="415731BB"/>
    <w:rsid w:val="418A2CB5"/>
    <w:rsid w:val="422B7713"/>
    <w:rsid w:val="43E4126F"/>
    <w:rsid w:val="45A636D7"/>
    <w:rsid w:val="46751022"/>
    <w:rsid w:val="46C82081"/>
    <w:rsid w:val="46FE2224"/>
    <w:rsid w:val="473B1F0D"/>
    <w:rsid w:val="47906638"/>
    <w:rsid w:val="48205389"/>
    <w:rsid w:val="4854471D"/>
    <w:rsid w:val="494E535C"/>
    <w:rsid w:val="4A2D32A7"/>
    <w:rsid w:val="4A756D06"/>
    <w:rsid w:val="4C6F768D"/>
    <w:rsid w:val="4C906FAA"/>
    <w:rsid w:val="4D435083"/>
    <w:rsid w:val="4F42290E"/>
    <w:rsid w:val="508309FE"/>
    <w:rsid w:val="50FC719B"/>
    <w:rsid w:val="514A47A7"/>
    <w:rsid w:val="52421961"/>
    <w:rsid w:val="530D25C8"/>
    <w:rsid w:val="55F610F6"/>
    <w:rsid w:val="598C0FD3"/>
    <w:rsid w:val="59C749D6"/>
    <w:rsid w:val="5ACE63F9"/>
    <w:rsid w:val="5C8E1D00"/>
    <w:rsid w:val="5ED22748"/>
    <w:rsid w:val="5FB27CB5"/>
    <w:rsid w:val="6016117F"/>
    <w:rsid w:val="601F5B46"/>
    <w:rsid w:val="61930DA7"/>
    <w:rsid w:val="63424833"/>
    <w:rsid w:val="665915E4"/>
    <w:rsid w:val="67AE3060"/>
    <w:rsid w:val="67DD5341"/>
    <w:rsid w:val="69870BC5"/>
    <w:rsid w:val="6AD13BE5"/>
    <w:rsid w:val="6B1F5FA9"/>
    <w:rsid w:val="6C4B6506"/>
    <w:rsid w:val="6CED02C4"/>
    <w:rsid w:val="6E8126B3"/>
    <w:rsid w:val="6F300B84"/>
    <w:rsid w:val="6F5D3771"/>
    <w:rsid w:val="7028593E"/>
    <w:rsid w:val="70D91FB4"/>
    <w:rsid w:val="715461E1"/>
    <w:rsid w:val="722B4863"/>
    <w:rsid w:val="726059C5"/>
    <w:rsid w:val="731006AF"/>
    <w:rsid w:val="77694CF4"/>
    <w:rsid w:val="7803315E"/>
    <w:rsid w:val="78954C31"/>
    <w:rsid w:val="78F7027F"/>
    <w:rsid w:val="7B02692A"/>
    <w:rsid w:val="7B97450F"/>
    <w:rsid w:val="7CB1055D"/>
    <w:rsid w:val="7CC0000B"/>
    <w:rsid w:val="7D354CFB"/>
    <w:rsid w:val="7DA17C34"/>
    <w:rsid w:val="7EFD57AD"/>
    <w:rsid w:val="7F89505C"/>
    <w:rsid w:val="7FC17448"/>
    <w:rsid w:val="BA7FB00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qFormat="1" w:unhideWhenUsed="0" w:uiPriority="1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50" w:beforeLines="50" w:after="50" w:afterLines="50" w:line="360" w:lineRule="auto"/>
      <w:ind w:left="0" w:firstLine="0"/>
      <w:outlineLvl w:val="0"/>
    </w:pPr>
    <w:rPr>
      <w:rFonts w:ascii="黑体" w:hAnsi="黑体" w:eastAsia="黑体" w:cs="黑体"/>
      <w:sz w:val="36"/>
      <w:szCs w:val="36"/>
    </w:rPr>
  </w:style>
  <w:style w:type="paragraph" w:styleId="3">
    <w:name w:val="heading 2"/>
    <w:basedOn w:val="1"/>
    <w:next w:val="1"/>
    <w:qFormat/>
    <w:uiPriority w:val="1"/>
    <w:pPr>
      <w:spacing w:before="50" w:beforeLines="50" w:after="50" w:afterLines="50" w:line="360" w:lineRule="auto"/>
      <w:ind w:left="0" w:firstLine="0"/>
      <w:outlineLvl w:val="1"/>
    </w:pPr>
    <w:rPr>
      <w:rFonts w:ascii="黑体" w:hAnsi="黑体" w:eastAsia="宋体" w:cs="黑体"/>
      <w:b/>
      <w:sz w:val="32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50" w:beforeLines="50" w:beforeAutospacing="0" w:after="50" w:afterLines="50" w:afterAutospacing="0" w:line="360" w:lineRule="auto"/>
      <w:outlineLvl w:val="2"/>
    </w:pPr>
    <w:rPr>
      <w:rFonts w:eastAsia="宋体"/>
      <w:b/>
      <w:sz w:val="30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pPr>
      <w:spacing w:line="360" w:lineRule="auto"/>
      <w:ind w:firstLine="400" w:firstLineChars="200"/>
      <w:jc w:val="both"/>
    </w:pPr>
    <w:rPr>
      <w:rFonts w:eastAsia="宋体"/>
      <w:sz w:val="24"/>
      <w:szCs w:val="30"/>
    </w:rPr>
  </w:style>
  <w:style w:type="paragraph" w:styleId="6">
    <w:name w:val="Body Text Indent"/>
    <w:basedOn w:val="1"/>
    <w:next w:val="7"/>
    <w:qFormat/>
    <w:uiPriority w:val="0"/>
    <w:pPr>
      <w:spacing w:after="120"/>
      <w:ind w:left="420" w:leftChars="200"/>
    </w:pPr>
  </w:style>
  <w:style w:type="paragraph" w:styleId="7">
    <w:name w:val="Body Text First Indent 2"/>
    <w:basedOn w:val="6"/>
    <w:qFormat/>
    <w:uiPriority w:val="0"/>
    <w:pPr>
      <w:ind w:firstLine="420" w:firstLineChars="200"/>
    </w:pPr>
    <w:rPr>
      <w:rFonts w:ascii="Times New Roman" w:hAnsi="Times New Roman"/>
      <w:szCs w:val="24"/>
    </w:rPr>
  </w:style>
  <w:style w:type="paragraph" w:styleId="8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0">
    <w:name w:val="toc 1"/>
    <w:basedOn w:val="1"/>
    <w:next w:val="1"/>
    <w:qFormat/>
    <w:uiPriority w:val="1"/>
    <w:pPr>
      <w:spacing w:before="82"/>
      <w:ind w:left="1340" w:right="965" w:hanging="1341"/>
      <w:jc w:val="right"/>
    </w:pPr>
    <w:rPr>
      <w:rFonts w:ascii="黑体" w:hAnsi="黑体" w:eastAsia="黑体" w:cs="黑体"/>
      <w:sz w:val="24"/>
      <w:szCs w:val="24"/>
      <w:lang w:val="zh-CN" w:eastAsia="zh-CN" w:bidi="zh-CN"/>
    </w:rPr>
  </w:style>
  <w:style w:type="paragraph" w:styleId="11">
    <w:name w:val="toc 2"/>
    <w:basedOn w:val="1"/>
    <w:next w:val="1"/>
    <w:qFormat/>
    <w:uiPriority w:val="1"/>
    <w:pPr>
      <w:spacing w:before="84"/>
      <w:ind w:left="1340" w:hanging="361"/>
    </w:pPr>
    <w:rPr>
      <w:rFonts w:ascii="黑体" w:hAnsi="黑体" w:eastAsia="黑体" w:cs="黑体"/>
      <w:sz w:val="24"/>
      <w:szCs w:val="24"/>
      <w:lang w:val="zh-CN" w:eastAsia="zh-CN" w:bidi="zh-CN"/>
    </w:rPr>
  </w:style>
  <w:style w:type="paragraph" w:styleId="1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1"/>
      <w:szCs w:val="21"/>
      <w:lang w:val="en-US" w:eastAsia="zh-CN" w:bidi="ar"/>
    </w:r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basedOn w:val="15"/>
    <w:qFormat/>
    <w:uiPriority w:val="0"/>
    <w:rPr>
      <w:b/>
    </w:rPr>
  </w:style>
  <w:style w:type="character" w:styleId="17">
    <w:name w:val="FollowedHyperlink"/>
    <w:basedOn w:val="15"/>
    <w:qFormat/>
    <w:uiPriority w:val="0"/>
    <w:rPr>
      <w:color w:val="800080"/>
      <w:u w:val="single"/>
    </w:rPr>
  </w:style>
  <w:style w:type="character" w:styleId="18">
    <w:name w:val="Hyperlink"/>
    <w:basedOn w:val="15"/>
    <w:qFormat/>
    <w:uiPriority w:val="0"/>
    <w:rPr>
      <w:color w:val="0000FF"/>
      <w:u w:val="single"/>
    </w:rPr>
  </w:style>
  <w:style w:type="table" w:customStyle="1" w:styleId="1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20">
    <w:name w:val="List Paragraph"/>
    <w:basedOn w:val="1"/>
    <w:qFormat/>
    <w:uiPriority w:val="1"/>
    <w:pPr>
      <w:ind w:left="1340" w:hanging="481"/>
    </w:pPr>
    <w:rPr>
      <w:rFonts w:ascii="黑体" w:hAnsi="黑体" w:eastAsia="黑体" w:cs="黑体"/>
      <w:lang w:val="zh-CN" w:eastAsia="zh-CN" w:bidi="zh-CN"/>
    </w:rPr>
  </w:style>
  <w:style w:type="paragraph" w:customStyle="1" w:styleId="21">
    <w:name w:val="Table Paragraph"/>
    <w:basedOn w:val="1"/>
    <w:qFormat/>
    <w:uiPriority w:val="1"/>
    <w:pPr>
      <w:ind w:left="169"/>
    </w:pPr>
    <w:rPr>
      <w:rFonts w:ascii="黑体" w:hAnsi="黑体" w:eastAsia="黑体" w:cs="黑体"/>
      <w:lang w:val="zh-CN" w:eastAsia="zh-CN" w:bidi="zh-CN"/>
    </w:rPr>
  </w:style>
  <w:style w:type="paragraph" w:customStyle="1" w:styleId="22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3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4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25">
    <w:name w:val="Default"/>
    <w:qFormat/>
    <w:uiPriority w:val="0"/>
    <w:pPr>
      <w:widowControl w:val="0"/>
      <w:autoSpaceDE w:val="0"/>
      <w:autoSpaceDN w:val="0"/>
      <w:adjustRightInd w:val="0"/>
      <w:jc w:val="center"/>
    </w:pPr>
    <w:rPr>
      <w:rFonts w:ascii="Sim Sun+ 2" w:hAnsi="Times New Roman" w:eastAsia="Sim Sun+ 2" w:cs="Sim Sun+ 2"/>
      <w:color w:val="000000"/>
      <w:kern w:val="2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8.jpeg"/><Relationship Id="rId15" Type="http://schemas.openxmlformats.org/officeDocument/2006/relationships/image" Target="media/image7.jpeg"/><Relationship Id="rId14" Type="http://schemas.openxmlformats.org/officeDocument/2006/relationships/image" Target="media/image6.jpe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969</Words>
  <Characters>1094</Characters>
  <TotalTime>2</TotalTime>
  <ScaleCrop>false</ScaleCrop>
  <LinksUpToDate>false</LinksUpToDate>
  <CharactersWithSpaces>1153</CharactersWithSpaces>
  <Application>WPS Office_11.8.2.9958_F1E327BC-269C-435d-A152-05C5408002CA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2019-06-19T11:28:00Z</dcterms:created>
  <dc:creator>SkyUser</dc:creator>
  <cp:lastModifiedBy>kylin</cp:lastModifiedBy>
  <dcterms:modified xsi:type="dcterms:W3CDTF">2026-04-15T17:12:58Z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2019-06-19T00:00:00Z</vt:filetime>
  </property>
  <property fmtid="{D5CDD505-2E9C-101B-9397-08002B2CF9AE}" pid="5" name="KSOProductBuildVer">
    <vt:lpwstr>2052-11.8.2.9958</vt:lpwstr>
  </property>
  <property fmtid="{D5CDD505-2E9C-101B-9397-08002B2CF9AE}" pid="6" name="ICV">
    <vt:lpwstr>CA675E0322B043BC85534E3FD3C34B01_13</vt:lpwstr>
  </property>
  <property fmtid="{D5CDD505-2E9C-101B-9397-08002B2CF9AE}" pid="7" name="KSOTemplateDocerSaveRecord">
    <vt:lpwstr>eyJoZGlkIjoiNDRmNzE2MmM5MTY5NjRhYzRkNzA2ODVlZjg0N2M2MDYiLCJ1c2VySWQiOiIyNjE2NzUwMTQifQ==</vt:lpwstr>
  </property>
</Properties>
</file>