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450" w:lineRule="atLeast"/>
        <w:jc w:val="left"/>
        <w:rPr>
          <w:rFonts w:ascii="微软雅黑" w:hAnsi="微软雅黑" w:eastAsia="微软雅黑" w:cs="宋体"/>
          <w:color w:val="000000"/>
          <w:kern w:val="0"/>
          <w:sz w:val="21"/>
          <w:szCs w:val="21"/>
          <w:lang w:val="en"/>
        </w:rPr>
      </w:pPr>
      <w:r>
        <w:rPr>
          <w:rFonts w:hint="eastAsia" w:ascii="微软雅黑" w:hAnsi="微软雅黑" w:eastAsia="微软雅黑" w:cs="宋体"/>
          <w:b/>
          <w:bCs/>
          <w:color w:val="000000"/>
          <w:kern w:val="0"/>
          <w:sz w:val="21"/>
          <w:szCs w:val="21"/>
          <w:lang w:val="en"/>
        </w:rPr>
        <w:t>附件</w:t>
      </w:r>
      <w:bookmarkStart w:id="0" w:name="_GoBack"/>
      <w:bookmarkEnd w:id="0"/>
    </w:p>
    <w:p>
      <w:pPr>
        <w:widowControl/>
        <w:shd w:val="clear" w:color="auto" w:fill="FFFFFF"/>
        <w:spacing w:line="450" w:lineRule="atLeast"/>
        <w:jc w:val="center"/>
        <w:rPr>
          <w:rFonts w:hint="eastAsia" w:ascii="微软雅黑" w:hAnsi="微软雅黑" w:eastAsia="微软雅黑" w:cs="宋体"/>
          <w:b/>
          <w:bCs/>
          <w:color w:val="000000"/>
          <w:kern w:val="0"/>
          <w:sz w:val="21"/>
          <w:szCs w:val="21"/>
          <w:lang w:val="en"/>
        </w:rPr>
      </w:pPr>
      <w:r>
        <w:rPr>
          <w:rFonts w:hint="eastAsia" w:ascii="微软雅黑" w:hAnsi="微软雅黑" w:eastAsia="微软雅黑" w:cs="宋体"/>
          <w:b/>
          <w:bCs/>
          <w:color w:val="000000"/>
          <w:kern w:val="0"/>
          <w:sz w:val="21"/>
          <w:szCs w:val="21"/>
          <w:lang w:val="en-US" w:eastAsia="zh-CN"/>
        </w:rPr>
        <w:t>2021年度第二批</w:t>
      </w:r>
      <w:r>
        <w:rPr>
          <w:rFonts w:hint="eastAsia" w:ascii="微软雅黑" w:hAnsi="微软雅黑" w:eastAsia="微软雅黑" w:cs="宋体"/>
          <w:b/>
          <w:bCs/>
          <w:color w:val="000000"/>
          <w:kern w:val="0"/>
          <w:sz w:val="21"/>
          <w:szCs w:val="21"/>
          <w:lang w:val="en"/>
        </w:rPr>
        <w:t>环评文件复核发现问题</w:t>
      </w:r>
      <w:r>
        <w:rPr>
          <w:rFonts w:hint="eastAsia" w:ascii="微软雅黑" w:hAnsi="微软雅黑" w:eastAsia="微软雅黑" w:cs="宋体"/>
          <w:b/>
          <w:bCs/>
          <w:color w:val="000000"/>
          <w:kern w:val="0"/>
          <w:sz w:val="21"/>
          <w:szCs w:val="21"/>
          <w:lang w:val="en-US" w:eastAsia="zh-CN"/>
        </w:rPr>
        <w:t>和</w:t>
      </w:r>
      <w:r>
        <w:rPr>
          <w:rFonts w:hint="eastAsia" w:ascii="微软雅黑" w:hAnsi="微软雅黑" w:eastAsia="微软雅黑" w:cs="宋体"/>
          <w:b/>
          <w:bCs/>
          <w:color w:val="000000"/>
          <w:kern w:val="0"/>
          <w:sz w:val="21"/>
          <w:szCs w:val="21"/>
          <w:lang w:val="en"/>
        </w:rPr>
        <w:t>处理意见</w:t>
      </w:r>
    </w:p>
    <w:tbl>
      <w:tblPr>
        <w:tblStyle w:val="5"/>
        <w:tblW w:w="21138" w:type="dxa"/>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566"/>
        <w:gridCol w:w="2693"/>
        <w:gridCol w:w="6083"/>
        <w:gridCol w:w="2684"/>
        <w:gridCol w:w="3352"/>
        <w:gridCol w:w="3149"/>
        <w:gridCol w:w="2611"/>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0" w:hRule="atLeast"/>
        </w:trPr>
        <w:tc>
          <w:tcPr>
            <w:tcW w:w="566" w:type="dxa"/>
            <w:tcBorders>
              <w:tl2br w:val="nil"/>
              <w:tr2bl w:val="nil"/>
            </w:tcBorders>
            <w:shd w:val="clear" w:color="000000" w:fill="FFFFFF"/>
            <w:vAlign w:val="center"/>
          </w:tcPr>
          <w:p>
            <w:pPr>
              <w:widowControl/>
              <w:snapToGrid w:val="0"/>
              <w:jc w:val="center"/>
              <w:rPr>
                <w:rFonts w:hint="default" w:ascii="Times New Roman" w:hAnsi="Times New Roman" w:eastAsia="方正小标宋_GBK" w:cs="Times New Roman"/>
                <w:b w:val="0"/>
                <w:bCs w:val="0"/>
                <w:color w:val="000000"/>
                <w:kern w:val="0"/>
                <w:sz w:val="21"/>
                <w:szCs w:val="21"/>
              </w:rPr>
            </w:pPr>
            <w:r>
              <w:rPr>
                <w:rFonts w:hint="default" w:ascii="Times New Roman" w:hAnsi="Times New Roman" w:eastAsia="方正小标宋_GBK" w:cs="Times New Roman"/>
                <w:b w:val="0"/>
                <w:bCs w:val="0"/>
                <w:color w:val="000000"/>
                <w:kern w:val="0"/>
                <w:sz w:val="21"/>
                <w:szCs w:val="21"/>
              </w:rPr>
              <w:t>序号</w:t>
            </w:r>
          </w:p>
        </w:tc>
        <w:tc>
          <w:tcPr>
            <w:tcW w:w="2693" w:type="dxa"/>
            <w:tcBorders>
              <w:tl2br w:val="nil"/>
              <w:tr2bl w:val="nil"/>
            </w:tcBorders>
            <w:shd w:val="clear" w:color="000000" w:fill="FFFFFF"/>
            <w:vAlign w:val="center"/>
          </w:tcPr>
          <w:p>
            <w:pPr>
              <w:widowControl/>
              <w:snapToGrid w:val="0"/>
              <w:jc w:val="center"/>
              <w:rPr>
                <w:rFonts w:hint="default" w:ascii="Times New Roman" w:hAnsi="Times New Roman" w:eastAsia="方正小标宋_GBK" w:cs="Times New Roman"/>
                <w:b w:val="0"/>
                <w:bCs w:val="0"/>
                <w:color w:val="000000"/>
                <w:kern w:val="0"/>
                <w:sz w:val="21"/>
                <w:szCs w:val="21"/>
              </w:rPr>
            </w:pPr>
            <w:r>
              <w:rPr>
                <w:rFonts w:hint="default" w:ascii="Times New Roman" w:hAnsi="Times New Roman" w:eastAsia="方正小标宋_GBK" w:cs="Times New Roman"/>
                <w:b w:val="0"/>
                <w:bCs w:val="0"/>
                <w:color w:val="000000"/>
                <w:kern w:val="0"/>
                <w:sz w:val="21"/>
                <w:szCs w:val="21"/>
              </w:rPr>
              <w:t>环评文件名称</w:t>
            </w:r>
          </w:p>
        </w:tc>
        <w:tc>
          <w:tcPr>
            <w:tcW w:w="6083" w:type="dxa"/>
            <w:tcBorders>
              <w:tl2br w:val="nil"/>
              <w:tr2bl w:val="nil"/>
            </w:tcBorders>
            <w:shd w:val="clear" w:color="000000" w:fill="FFFFFF"/>
            <w:vAlign w:val="center"/>
          </w:tcPr>
          <w:p>
            <w:pPr>
              <w:widowControl/>
              <w:snapToGrid w:val="0"/>
              <w:jc w:val="center"/>
              <w:rPr>
                <w:rFonts w:hint="default" w:ascii="Times New Roman" w:hAnsi="Times New Roman" w:eastAsia="方正小标宋_GBK" w:cs="Times New Roman"/>
                <w:b w:val="0"/>
                <w:bCs w:val="0"/>
                <w:color w:val="000000"/>
                <w:kern w:val="0"/>
                <w:sz w:val="21"/>
                <w:szCs w:val="21"/>
              </w:rPr>
            </w:pPr>
            <w:r>
              <w:rPr>
                <w:rFonts w:hint="eastAsia" w:eastAsia="方正小标宋_GBK" w:cs="Times New Roman"/>
                <w:b w:val="0"/>
                <w:bCs w:val="0"/>
                <w:color w:val="000000"/>
                <w:kern w:val="0"/>
                <w:sz w:val="21"/>
                <w:szCs w:val="21"/>
                <w:lang w:val="en-US" w:eastAsia="zh-CN"/>
              </w:rPr>
              <w:t>环评文件</w:t>
            </w:r>
            <w:r>
              <w:rPr>
                <w:rFonts w:hint="default" w:ascii="Times New Roman" w:hAnsi="Times New Roman" w:eastAsia="方正小标宋_GBK" w:cs="Times New Roman"/>
                <w:b w:val="0"/>
                <w:bCs w:val="0"/>
                <w:color w:val="000000"/>
                <w:kern w:val="0"/>
                <w:sz w:val="21"/>
                <w:szCs w:val="21"/>
              </w:rPr>
              <w:t>存在的问题</w:t>
            </w:r>
          </w:p>
        </w:tc>
        <w:tc>
          <w:tcPr>
            <w:tcW w:w="2684" w:type="dxa"/>
            <w:tcBorders>
              <w:tl2br w:val="nil"/>
              <w:tr2bl w:val="nil"/>
            </w:tcBorders>
            <w:shd w:val="clear" w:color="000000" w:fill="FFFFFF"/>
            <w:vAlign w:val="center"/>
          </w:tcPr>
          <w:p>
            <w:pPr>
              <w:widowControl/>
              <w:snapToGrid w:val="0"/>
              <w:jc w:val="center"/>
              <w:rPr>
                <w:rFonts w:hint="default" w:ascii="Times New Roman" w:hAnsi="Times New Roman" w:eastAsia="方正小标宋_GBK" w:cs="Times New Roman"/>
                <w:b w:val="0"/>
                <w:bCs w:val="0"/>
                <w:color w:val="000000"/>
                <w:kern w:val="0"/>
                <w:sz w:val="21"/>
                <w:szCs w:val="21"/>
                <w:lang w:val="en-US" w:eastAsia="zh-CN"/>
              </w:rPr>
            </w:pPr>
            <w:r>
              <w:rPr>
                <w:rFonts w:hint="default" w:ascii="Times New Roman" w:hAnsi="Times New Roman" w:eastAsia="方正小标宋_GBK" w:cs="Times New Roman"/>
                <w:b w:val="0"/>
                <w:bCs w:val="0"/>
                <w:color w:val="000000"/>
                <w:kern w:val="0"/>
                <w:sz w:val="21"/>
                <w:szCs w:val="21"/>
                <w:lang w:val="en-US" w:eastAsia="zh-CN"/>
              </w:rPr>
              <w:t>建设单位</w:t>
            </w:r>
          </w:p>
          <w:p>
            <w:pPr>
              <w:widowControl/>
              <w:snapToGrid w:val="0"/>
              <w:jc w:val="center"/>
              <w:rPr>
                <w:lang w:val="en-US"/>
              </w:rPr>
            </w:pPr>
            <w:r>
              <w:rPr>
                <w:rFonts w:hint="eastAsia" w:ascii="Times New Roman" w:hAnsi="Times New Roman" w:eastAsia="方正小标宋_GBK" w:cs="Times New Roman"/>
                <w:b w:val="0"/>
                <w:bCs w:val="0"/>
                <w:color w:val="000000"/>
                <w:kern w:val="0"/>
                <w:sz w:val="21"/>
                <w:szCs w:val="21"/>
                <w:lang w:val="en-US" w:eastAsia="zh-CN"/>
              </w:rPr>
              <w:t>处理意见</w:t>
            </w:r>
          </w:p>
        </w:tc>
        <w:tc>
          <w:tcPr>
            <w:tcW w:w="3352" w:type="dxa"/>
            <w:tcBorders>
              <w:tl2br w:val="nil"/>
              <w:tr2bl w:val="nil"/>
            </w:tcBorders>
            <w:shd w:val="clear" w:color="000000" w:fill="FFFFFF"/>
            <w:vAlign w:val="center"/>
          </w:tcPr>
          <w:p>
            <w:pPr>
              <w:widowControl/>
              <w:snapToGrid w:val="0"/>
              <w:jc w:val="center"/>
              <w:rPr>
                <w:rFonts w:hint="default" w:ascii="Times New Roman" w:hAnsi="Times New Roman" w:eastAsia="方正小标宋_GBK" w:cs="Times New Roman"/>
                <w:b w:val="0"/>
                <w:bCs w:val="0"/>
                <w:color w:val="000000"/>
                <w:kern w:val="0"/>
                <w:sz w:val="21"/>
                <w:szCs w:val="21"/>
              </w:rPr>
            </w:pPr>
            <w:r>
              <w:rPr>
                <w:rFonts w:hint="default" w:ascii="Times New Roman" w:hAnsi="Times New Roman" w:eastAsia="方正小标宋_GBK" w:cs="Times New Roman"/>
                <w:b w:val="0"/>
                <w:bCs w:val="0"/>
                <w:color w:val="000000"/>
                <w:kern w:val="0"/>
                <w:sz w:val="21"/>
                <w:szCs w:val="21"/>
              </w:rPr>
              <w:t>编制单位</w:t>
            </w:r>
          </w:p>
          <w:p>
            <w:pPr>
              <w:widowControl/>
              <w:snapToGrid w:val="0"/>
              <w:jc w:val="center"/>
              <w:rPr>
                <w:rFonts w:hint="eastAsia" w:ascii="Times New Roman" w:hAnsi="Times New Roman" w:eastAsia="方正小标宋_GBK" w:cs="Times New Roman"/>
                <w:b w:val="0"/>
                <w:bCs w:val="0"/>
                <w:color w:val="000000"/>
                <w:kern w:val="0"/>
                <w:sz w:val="21"/>
                <w:szCs w:val="21"/>
                <w:lang w:eastAsia="zh-CN"/>
              </w:rPr>
            </w:pPr>
            <w:r>
              <w:rPr>
                <w:rFonts w:hint="eastAsia" w:eastAsia="方正小标宋_GBK" w:cs="Times New Roman"/>
                <w:b w:val="0"/>
                <w:bCs w:val="0"/>
                <w:color w:val="000000"/>
                <w:kern w:val="0"/>
                <w:sz w:val="21"/>
                <w:szCs w:val="21"/>
                <w:lang w:val="en-US" w:eastAsia="zh-CN"/>
              </w:rPr>
              <w:t>处理意见</w:t>
            </w:r>
          </w:p>
        </w:tc>
        <w:tc>
          <w:tcPr>
            <w:tcW w:w="3149" w:type="dxa"/>
            <w:tcBorders>
              <w:tl2br w:val="nil"/>
              <w:tr2bl w:val="nil"/>
            </w:tcBorders>
            <w:shd w:val="clear" w:color="000000" w:fill="FFFFFF"/>
            <w:vAlign w:val="center"/>
          </w:tcPr>
          <w:p>
            <w:pPr>
              <w:widowControl/>
              <w:snapToGrid w:val="0"/>
              <w:jc w:val="center"/>
              <w:rPr>
                <w:rFonts w:hint="default" w:ascii="Times New Roman" w:hAnsi="Times New Roman" w:eastAsia="方正小标宋_GBK" w:cs="Times New Roman"/>
                <w:b w:val="0"/>
                <w:bCs w:val="0"/>
                <w:color w:val="000000"/>
                <w:kern w:val="0"/>
                <w:sz w:val="21"/>
                <w:szCs w:val="21"/>
              </w:rPr>
            </w:pPr>
            <w:r>
              <w:rPr>
                <w:rFonts w:hint="default" w:ascii="Times New Roman" w:hAnsi="Times New Roman" w:eastAsia="方正小标宋_GBK" w:cs="Times New Roman"/>
                <w:b w:val="0"/>
                <w:bCs w:val="0"/>
                <w:color w:val="000000"/>
                <w:kern w:val="0"/>
                <w:sz w:val="21"/>
                <w:szCs w:val="21"/>
              </w:rPr>
              <w:t>编制人员</w:t>
            </w:r>
          </w:p>
          <w:p>
            <w:pPr>
              <w:widowControl/>
              <w:snapToGrid w:val="0"/>
              <w:jc w:val="center"/>
              <w:rPr>
                <w:rFonts w:hint="eastAsia" w:ascii="Times New Roman" w:hAnsi="Times New Roman" w:eastAsia="方正小标宋_GBK" w:cs="Times New Roman"/>
                <w:b w:val="0"/>
                <w:bCs w:val="0"/>
                <w:color w:val="000000"/>
                <w:kern w:val="0"/>
                <w:sz w:val="21"/>
                <w:szCs w:val="21"/>
                <w:lang w:eastAsia="zh-CN"/>
              </w:rPr>
            </w:pPr>
            <w:r>
              <w:rPr>
                <w:rFonts w:hint="eastAsia" w:eastAsia="方正小标宋_GBK" w:cs="Times New Roman"/>
                <w:b w:val="0"/>
                <w:bCs w:val="0"/>
                <w:color w:val="000000"/>
                <w:kern w:val="0"/>
                <w:sz w:val="21"/>
                <w:szCs w:val="21"/>
                <w:lang w:val="en-US" w:eastAsia="zh-CN"/>
              </w:rPr>
              <w:t>处理意见</w:t>
            </w:r>
          </w:p>
        </w:tc>
        <w:tc>
          <w:tcPr>
            <w:tcW w:w="2611" w:type="dxa"/>
            <w:tcBorders>
              <w:tl2br w:val="nil"/>
              <w:tr2bl w:val="nil"/>
            </w:tcBorders>
            <w:shd w:val="clear" w:color="000000" w:fill="FFFFFF"/>
            <w:vAlign w:val="center"/>
          </w:tcPr>
          <w:p>
            <w:pPr>
              <w:widowControl/>
              <w:snapToGrid w:val="0"/>
              <w:jc w:val="center"/>
              <w:rPr>
                <w:rFonts w:hint="default" w:ascii="Times New Roman" w:hAnsi="Times New Roman" w:eastAsia="方正小标宋_GBK" w:cs="Times New Roman"/>
                <w:b w:val="0"/>
                <w:bCs w:val="0"/>
                <w:color w:val="000000"/>
                <w:kern w:val="0"/>
                <w:sz w:val="21"/>
                <w:szCs w:val="21"/>
                <w:lang w:val="en-US" w:eastAsia="zh-CN"/>
              </w:rPr>
            </w:pPr>
            <w:r>
              <w:rPr>
                <w:rFonts w:hint="default" w:ascii="Times New Roman" w:hAnsi="Times New Roman" w:eastAsia="方正小标宋_GBK" w:cs="Times New Roman"/>
                <w:b w:val="0"/>
                <w:bCs w:val="0"/>
                <w:color w:val="000000"/>
                <w:kern w:val="0"/>
                <w:sz w:val="21"/>
                <w:szCs w:val="21"/>
                <w:lang w:val="en-US" w:eastAsia="zh-CN"/>
              </w:rPr>
              <w:t>审批部门</w:t>
            </w:r>
          </w:p>
          <w:p>
            <w:pPr>
              <w:widowControl/>
              <w:snapToGrid w:val="0"/>
              <w:jc w:val="center"/>
              <w:rPr>
                <w:rFonts w:hint="default"/>
                <w:lang w:val="en-US" w:eastAsia="zh-CN"/>
              </w:rPr>
            </w:pPr>
            <w:r>
              <w:rPr>
                <w:rFonts w:hint="eastAsia" w:ascii="Times New Roman" w:hAnsi="Times New Roman" w:eastAsia="方正小标宋_GBK" w:cs="Times New Roman"/>
                <w:b w:val="0"/>
                <w:bCs w:val="0"/>
                <w:color w:val="000000"/>
                <w:kern w:val="0"/>
                <w:sz w:val="21"/>
                <w:szCs w:val="21"/>
                <w:lang w:val="en-US" w:eastAsia="zh-CN"/>
              </w:rPr>
              <w:t>处理意见</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0" w:hRule="atLeast"/>
        </w:trPr>
        <w:tc>
          <w:tcPr>
            <w:tcW w:w="566" w:type="dxa"/>
            <w:tcBorders>
              <w:tl2br w:val="nil"/>
              <w:tr2bl w:val="nil"/>
            </w:tcBorders>
            <w:shd w:val="clear" w:color="000000" w:fill="FFFFFF"/>
            <w:vAlign w:val="center"/>
          </w:tcPr>
          <w:p>
            <w:pPr>
              <w:widowControl/>
              <w:snapToGrid w:val="0"/>
              <w:jc w:val="center"/>
              <w:rPr>
                <w:rFonts w:hint="eastAsia" w:ascii="Times New Roman" w:hAnsi="Times New Roman" w:eastAsia="方正小标宋_GBK" w:cs="Times New Roman"/>
                <w:b w:val="0"/>
                <w:bCs w:val="0"/>
                <w:color w:val="000000"/>
                <w:kern w:val="0"/>
                <w:sz w:val="21"/>
                <w:szCs w:val="21"/>
                <w:lang w:val="en-US" w:eastAsia="zh-CN"/>
              </w:rPr>
            </w:pPr>
            <w:r>
              <w:rPr>
                <w:rFonts w:hint="eastAsia" w:eastAsia="方正小标宋_GBK" w:cs="Times New Roman"/>
                <w:b w:val="0"/>
                <w:bCs w:val="0"/>
                <w:color w:val="000000"/>
                <w:kern w:val="0"/>
                <w:sz w:val="21"/>
                <w:szCs w:val="21"/>
                <w:lang w:val="en-US" w:eastAsia="zh-CN"/>
              </w:rPr>
              <w:t>1</w:t>
            </w:r>
          </w:p>
        </w:tc>
        <w:tc>
          <w:tcPr>
            <w:tcW w:w="2693" w:type="dxa"/>
            <w:tcBorders>
              <w:tl2br w:val="nil"/>
              <w:tr2bl w:val="nil"/>
            </w:tcBorders>
            <w:shd w:val="clear" w:color="000000" w:fill="FFFFFF"/>
            <w:vAlign w:val="center"/>
          </w:tcPr>
          <w:p>
            <w:pPr>
              <w:widowControl/>
              <w:snapToGrid w:val="0"/>
              <w:jc w:val="left"/>
              <w:rPr>
                <w:rFonts w:hint="default" w:ascii="Times New Roman" w:hAnsi="Times New Roman" w:eastAsia="方正小标宋_GBK" w:cs="Times New Roman"/>
                <w:b w:val="0"/>
                <w:bCs w:val="0"/>
                <w:color w:val="000000"/>
                <w:kern w:val="0"/>
                <w:sz w:val="21"/>
                <w:szCs w:val="21"/>
                <w:lang w:val="en-US" w:eastAsia="zh-CN" w:bidi="ar-SA"/>
              </w:rPr>
            </w:pPr>
            <w:r>
              <w:rPr>
                <w:rFonts w:hint="default" w:ascii="Times New Roman" w:hAnsi="Times New Roman" w:eastAsia="方正小标宋_GBK" w:cs="Times New Roman"/>
                <w:b w:val="0"/>
                <w:bCs w:val="0"/>
                <w:color w:val="000000"/>
                <w:kern w:val="0"/>
                <w:sz w:val="21"/>
                <w:szCs w:val="21"/>
                <w:lang w:val="en-US" w:eastAsia="zh-CN" w:bidi="ar-SA"/>
              </w:rPr>
              <w:t>长沙鸿发印务实业有限公司黄花生产基地改扩建项目环境影响报告表</w:t>
            </w:r>
          </w:p>
        </w:tc>
        <w:tc>
          <w:tcPr>
            <w:tcW w:w="6083" w:type="dxa"/>
            <w:tcBorders>
              <w:tl2br w:val="nil"/>
              <w:tr2bl w:val="nil"/>
            </w:tcBorders>
            <w:shd w:val="clear" w:color="000000" w:fill="FFFFFF"/>
            <w:vAlign w:val="center"/>
          </w:tcPr>
          <w:p>
            <w:pPr>
              <w:widowControl/>
              <w:numPr>
                <w:ilvl w:val="0"/>
                <w:numId w:val="0"/>
              </w:numPr>
              <w:snapToGrid w:val="0"/>
              <w:jc w:val="left"/>
              <w:rPr>
                <w:rStyle w:val="7"/>
                <w:rFonts w:hint="eastAsia" w:eastAsia="方正小标宋_GBK" w:cs="Times New Roman"/>
                <w:b/>
                <w:bCs/>
                <w:sz w:val="21"/>
                <w:szCs w:val="21"/>
                <w:lang w:val="en-US" w:eastAsia="zh-CN" w:bidi="ar"/>
              </w:rPr>
            </w:pPr>
            <w:r>
              <w:rPr>
                <w:rStyle w:val="7"/>
                <w:rFonts w:hint="eastAsia" w:eastAsia="方正小标宋_GBK" w:cs="Times New Roman"/>
                <w:b/>
                <w:bCs/>
                <w:sz w:val="21"/>
                <w:szCs w:val="21"/>
                <w:lang w:val="en-US" w:eastAsia="zh-CN" w:bidi="ar"/>
              </w:rPr>
              <w:t>质量问题：</w:t>
            </w:r>
          </w:p>
          <w:p>
            <w:pPr>
              <w:widowControl/>
              <w:numPr>
                <w:ilvl w:val="0"/>
                <w:numId w:val="0"/>
              </w:numPr>
              <w:snapToGrid w:val="0"/>
              <w:jc w:val="left"/>
              <w:rPr>
                <w:rFonts w:hint="default" w:ascii="Times New Roman" w:hAnsi="Times New Roman" w:eastAsia="方正小标宋_GBK" w:cs="Times New Roman"/>
                <w:b w:val="0"/>
                <w:bCs w:val="0"/>
                <w:color w:val="000000"/>
                <w:kern w:val="2"/>
                <w:sz w:val="21"/>
                <w:szCs w:val="21"/>
                <w:u w:val="none"/>
                <w:lang w:val="en-US" w:eastAsia="zh-CN" w:bidi="ar"/>
              </w:rPr>
            </w:pPr>
            <w:r>
              <w:rPr>
                <w:rFonts w:hint="default" w:ascii="Times New Roman" w:hAnsi="Times New Roman" w:eastAsia="方正小标宋_GBK" w:cs="Times New Roman"/>
                <w:b w:val="0"/>
                <w:bCs w:val="0"/>
                <w:color w:val="000000"/>
                <w:kern w:val="2"/>
                <w:sz w:val="21"/>
                <w:szCs w:val="21"/>
                <w:u w:val="none"/>
                <w:lang w:val="en-US" w:eastAsia="zh-CN" w:bidi="ar"/>
              </w:rPr>
              <w:t>1.建设项目概况描述错误。报告表“表1-5 主要设备一览表”中设备变化数量错误。                                                                                                      2.污染源源强核算结果错误。天然气燃烧废气污染物产排浓度计算有误。未核算废气无组织排放量、非正常情形排放量，不符合《环境影响评价技术导则 大气环境》（HJ2.2-2018）“10.4 污染物排放量核算结果”的要求。</w:t>
            </w:r>
          </w:p>
          <w:p>
            <w:pPr>
              <w:widowControl/>
              <w:numPr>
                <w:ilvl w:val="0"/>
                <w:numId w:val="0"/>
              </w:numPr>
              <w:snapToGrid w:val="0"/>
              <w:jc w:val="left"/>
              <w:rPr>
                <w:rFonts w:hint="default" w:ascii="Times New Roman" w:hAnsi="Times New Roman" w:eastAsia="方正小标宋_GBK" w:cs="Times New Roman"/>
                <w:b w:val="0"/>
                <w:bCs w:val="0"/>
                <w:color w:val="000000"/>
                <w:kern w:val="2"/>
                <w:sz w:val="21"/>
                <w:szCs w:val="21"/>
                <w:u w:val="none"/>
                <w:lang w:val="en-US" w:eastAsia="zh-CN" w:bidi="ar"/>
              </w:rPr>
            </w:pPr>
            <w:r>
              <w:rPr>
                <w:rFonts w:hint="default" w:ascii="Times New Roman" w:hAnsi="Times New Roman" w:eastAsia="方正小标宋_GBK" w:cs="Times New Roman"/>
                <w:b w:val="0"/>
                <w:bCs w:val="0"/>
                <w:color w:val="000000"/>
                <w:kern w:val="2"/>
                <w:sz w:val="21"/>
                <w:szCs w:val="21"/>
                <w:u w:val="none"/>
                <w:lang w:val="en-US" w:eastAsia="zh-CN" w:bidi="ar"/>
              </w:rPr>
              <w:t xml:space="preserve">3.环境质量现状数据监测因子、监测频次不符合相关规定。现有工程只开展了一次监测，监测数据缺乏代表性；缺少TVOC特征因子现状数据，不符合《环境影响评价技术导则 大气环境》（HJ2.2-2018）“6.3 补充监测”的要求。 </w:t>
            </w:r>
          </w:p>
        </w:tc>
        <w:tc>
          <w:tcPr>
            <w:tcW w:w="2684" w:type="dxa"/>
            <w:tcBorders>
              <w:tl2br w:val="nil"/>
              <w:tr2bl w:val="nil"/>
            </w:tcBorders>
            <w:shd w:val="clear" w:color="000000" w:fill="FFFFFF"/>
            <w:vAlign w:val="center"/>
          </w:tcPr>
          <w:p>
            <w:pPr>
              <w:widowControl/>
              <w:numPr>
                <w:ilvl w:val="0"/>
                <w:numId w:val="0"/>
              </w:numPr>
              <w:snapToGrid w:val="0"/>
              <w:jc w:val="left"/>
              <w:rPr>
                <w:rStyle w:val="7"/>
                <w:rFonts w:hint="eastAsia" w:ascii="Times New Roman" w:hAnsi="Times New Roman" w:eastAsia="方正小标宋_GBK" w:cs="Times New Roman"/>
                <w:b w:val="0"/>
                <w:bCs w:val="0"/>
                <w:sz w:val="21"/>
                <w:szCs w:val="21"/>
                <w:lang w:val="en-US" w:eastAsia="zh-CN" w:bidi="ar"/>
              </w:rPr>
            </w:pPr>
            <w:r>
              <w:rPr>
                <w:rStyle w:val="7"/>
                <w:rFonts w:hint="eastAsia" w:ascii="Times New Roman" w:hAnsi="Times New Roman" w:eastAsia="方正小标宋_GBK" w:cs="Times New Roman"/>
                <w:b/>
                <w:bCs/>
                <w:sz w:val="21"/>
                <w:szCs w:val="21"/>
                <w:lang w:val="en-US" w:eastAsia="zh-CN" w:bidi="ar"/>
              </w:rPr>
              <w:t>建设单位：</w:t>
            </w:r>
            <w:r>
              <w:rPr>
                <w:rStyle w:val="7"/>
                <w:rFonts w:hint="eastAsia" w:ascii="Times New Roman" w:hAnsi="Times New Roman" w:eastAsia="方正小标宋_GBK" w:cs="Times New Roman"/>
                <w:b w:val="0"/>
                <w:bCs w:val="0"/>
                <w:sz w:val="21"/>
                <w:szCs w:val="21"/>
                <w:lang w:val="en-US" w:eastAsia="zh-CN" w:bidi="ar"/>
              </w:rPr>
              <w:t>长沙鸿发印务实业有限公司（91430121184144411B）</w:t>
            </w:r>
          </w:p>
          <w:p>
            <w:pPr>
              <w:widowControl/>
              <w:numPr>
                <w:ilvl w:val="0"/>
                <w:numId w:val="0"/>
              </w:numPr>
              <w:snapToGrid w:val="0"/>
              <w:jc w:val="left"/>
              <w:rPr>
                <w:rStyle w:val="7"/>
                <w:rFonts w:hint="eastAsia" w:ascii="Times New Roman" w:hAnsi="Times New Roman" w:eastAsia="方正小标宋_GBK" w:cs="Times New Roman"/>
                <w:b w:val="0"/>
                <w:bCs w:val="0"/>
                <w:sz w:val="21"/>
                <w:szCs w:val="21"/>
                <w:lang w:val="en-US" w:eastAsia="zh-CN" w:bidi="ar"/>
              </w:rPr>
            </w:pPr>
            <w:r>
              <w:rPr>
                <w:rStyle w:val="7"/>
                <w:rFonts w:hint="eastAsia" w:ascii="Times New Roman" w:hAnsi="Times New Roman" w:eastAsia="方正小标宋_GBK" w:cs="Times New Roman"/>
                <w:b/>
                <w:bCs/>
                <w:sz w:val="21"/>
                <w:szCs w:val="21"/>
                <w:lang w:val="en-US" w:eastAsia="zh-CN" w:bidi="ar"/>
              </w:rPr>
              <w:t>处理意见：</w:t>
            </w:r>
            <w:r>
              <w:rPr>
                <w:rStyle w:val="7"/>
                <w:rFonts w:hint="eastAsia" w:ascii="Times New Roman" w:hAnsi="Times New Roman" w:eastAsia="方正小标宋_GBK" w:cs="Times New Roman"/>
                <w:b w:val="0"/>
                <w:bCs w:val="0"/>
                <w:sz w:val="21"/>
                <w:szCs w:val="21"/>
                <w:lang w:val="en-US" w:eastAsia="zh-CN" w:bidi="ar"/>
              </w:rPr>
              <w:t>通报批评</w:t>
            </w:r>
          </w:p>
          <w:p>
            <w:pPr>
              <w:widowControl/>
              <w:numPr>
                <w:ilvl w:val="0"/>
                <w:numId w:val="0"/>
              </w:numPr>
              <w:snapToGrid w:val="0"/>
              <w:jc w:val="left"/>
              <w:rPr>
                <w:lang w:val="en-US"/>
              </w:rPr>
            </w:pPr>
            <w:r>
              <w:rPr>
                <w:rStyle w:val="7"/>
                <w:rFonts w:hint="eastAsia" w:ascii="Times New Roman" w:hAnsi="Times New Roman" w:eastAsia="方正小标宋_GBK" w:cs="Times New Roman"/>
                <w:b/>
                <w:bCs/>
                <w:sz w:val="21"/>
                <w:szCs w:val="21"/>
                <w:lang w:val="en-US" w:eastAsia="zh-CN" w:bidi="ar"/>
              </w:rPr>
              <w:t>处理依据：</w:t>
            </w:r>
            <w:r>
              <w:rPr>
                <w:rStyle w:val="7"/>
                <w:rFonts w:hint="eastAsia" w:ascii="Times New Roman" w:hAnsi="Times New Roman" w:eastAsia="方正小标宋_GBK" w:cs="Times New Roman"/>
                <w:b w:val="0"/>
                <w:bCs w:val="0"/>
                <w:sz w:val="21"/>
                <w:szCs w:val="21"/>
                <w:lang w:val="en-US" w:eastAsia="zh-CN" w:bidi="ar"/>
              </w:rPr>
              <w:t>《监管办法》第二十六条第一款第九、十项</w:t>
            </w:r>
          </w:p>
        </w:tc>
        <w:tc>
          <w:tcPr>
            <w:tcW w:w="3352" w:type="dxa"/>
            <w:tcBorders>
              <w:tl2br w:val="nil"/>
              <w:tr2bl w:val="nil"/>
            </w:tcBorders>
            <w:shd w:val="clear" w:color="000000" w:fill="FFFFFF"/>
            <w:vAlign w:val="center"/>
          </w:tcPr>
          <w:p>
            <w:pPr>
              <w:widowControl/>
              <w:numPr>
                <w:ilvl w:val="0"/>
                <w:numId w:val="0"/>
              </w:numPr>
              <w:snapToGrid w:val="0"/>
              <w:jc w:val="left"/>
              <w:rPr>
                <w:rStyle w:val="7"/>
                <w:rFonts w:hint="eastAsia" w:ascii="Times New Roman" w:hAnsi="Times New Roman" w:eastAsia="方正小标宋_GBK" w:cs="Times New Roman"/>
                <w:b w:val="0"/>
                <w:bCs w:val="0"/>
                <w:sz w:val="21"/>
                <w:szCs w:val="21"/>
                <w:lang w:val="en-US" w:eastAsia="zh-CN" w:bidi="ar"/>
              </w:rPr>
            </w:pPr>
            <w:r>
              <w:rPr>
                <w:rStyle w:val="7"/>
                <w:rFonts w:hint="eastAsia" w:ascii="Times New Roman" w:hAnsi="Times New Roman" w:eastAsia="方正小标宋_GBK" w:cs="Times New Roman"/>
                <w:b/>
                <w:bCs/>
                <w:sz w:val="21"/>
                <w:szCs w:val="21"/>
                <w:lang w:val="en-US" w:eastAsia="zh-CN" w:bidi="ar"/>
              </w:rPr>
              <w:t>编制单位：</w:t>
            </w:r>
            <w:r>
              <w:rPr>
                <w:rStyle w:val="7"/>
                <w:rFonts w:hint="eastAsia" w:ascii="Times New Roman" w:hAnsi="Times New Roman" w:eastAsia="方正小标宋_GBK" w:cs="Times New Roman"/>
                <w:b w:val="0"/>
                <w:bCs w:val="0"/>
                <w:sz w:val="21"/>
                <w:szCs w:val="21"/>
                <w:lang w:val="en-US" w:eastAsia="zh-CN" w:bidi="ar"/>
              </w:rPr>
              <w:t>湖南伯梁环保工程有限公司（91430121MA4M515X6A）</w:t>
            </w:r>
          </w:p>
          <w:p>
            <w:pPr>
              <w:widowControl/>
              <w:numPr>
                <w:ilvl w:val="0"/>
                <w:numId w:val="0"/>
              </w:numPr>
              <w:snapToGrid w:val="0"/>
              <w:jc w:val="left"/>
              <w:rPr>
                <w:rStyle w:val="7"/>
                <w:rFonts w:hint="eastAsia" w:ascii="Times New Roman" w:hAnsi="Times New Roman" w:eastAsia="方正小标宋_GBK" w:cs="Times New Roman"/>
                <w:b w:val="0"/>
                <w:bCs w:val="0"/>
                <w:sz w:val="21"/>
                <w:szCs w:val="21"/>
                <w:lang w:val="en-US" w:eastAsia="zh-CN" w:bidi="ar"/>
              </w:rPr>
            </w:pPr>
            <w:r>
              <w:rPr>
                <w:rStyle w:val="7"/>
                <w:rFonts w:hint="eastAsia" w:ascii="Times New Roman" w:hAnsi="Times New Roman" w:eastAsia="方正小标宋_GBK" w:cs="Times New Roman"/>
                <w:b/>
                <w:bCs/>
                <w:sz w:val="21"/>
                <w:szCs w:val="21"/>
                <w:lang w:val="en-US" w:eastAsia="zh-CN" w:bidi="ar"/>
              </w:rPr>
              <w:t>处理意见：</w:t>
            </w:r>
            <w:r>
              <w:rPr>
                <w:rStyle w:val="7"/>
                <w:rFonts w:hint="eastAsia" w:ascii="Times New Roman" w:hAnsi="Times New Roman" w:eastAsia="方正小标宋_GBK" w:cs="Times New Roman"/>
                <w:b w:val="0"/>
                <w:bCs w:val="0"/>
                <w:sz w:val="21"/>
                <w:szCs w:val="21"/>
                <w:lang w:val="en-US" w:eastAsia="zh-CN" w:bidi="ar"/>
              </w:rPr>
              <w:t>通报批评并失信记分5分</w:t>
            </w:r>
          </w:p>
          <w:p>
            <w:pPr>
              <w:widowControl/>
              <w:numPr>
                <w:ilvl w:val="0"/>
                <w:numId w:val="0"/>
              </w:numPr>
              <w:snapToGrid w:val="0"/>
              <w:jc w:val="left"/>
              <w:rPr>
                <w:rFonts w:hint="default" w:ascii="仿宋_GB2312" w:hAnsi="仿宋_GB2312" w:cs="仿宋_GB2312"/>
                <w:kern w:val="0"/>
                <w:sz w:val="28"/>
                <w:szCs w:val="28"/>
                <w:lang w:val="en-US" w:eastAsia="zh-CN"/>
              </w:rPr>
            </w:pPr>
            <w:r>
              <w:rPr>
                <w:rStyle w:val="7"/>
                <w:rFonts w:hint="eastAsia" w:ascii="Times New Roman" w:hAnsi="Times New Roman" w:eastAsia="方正小标宋_GBK" w:cs="Times New Roman"/>
                <w:b/>
                <w:bCs/>
                <w:sz w:val="21"/>
                <w:szCs w:val="21"/>
                <w:lang w:val="en-US" w:eastAsia="zh-CN" w:bidi="ar"/>
              </w:rPr>
              <w:t>处理依据：</w:t>
            </w:r>
            <w:r>
              <w:rPr>
                <w:rStyle w:val="7"/>
                <w:rFonts w:hint="eastAsia" w:ascii="Times New Roman" w:hAnsi="Times New Roman" w:eastAsia="方正小标宋_GBK" w:cs="Times New Roman"/>
                <w:b w:val="0"/>
                <w:bCs w:val="0"/>
                <w:sz w:val="21"/>
                <w:szCs w:val="21"/>
                <w:lang w:val="en-US" w:eastAsia="zh-CN" w:bidi="ar"/>
              </w:rPr>
              <w:t>《监管办法》第二十六条第一款第三、五、六项，第三十一条</w:t>
            </w:r>
            <w:r>
              <w:rPr>
                <w:rStyle w:val="7"/>
                <w:rFonts w:hint="eastAsia" w:eastAsia="方正小标宋_GBK" w:cs="Times New Roman"/>
                <w:b w:val="0"/>
                <w:bCs w:val="0"/>
                <w:sz w:val="21"/>
                <w:szCs w:val="21"/>
                <w:lang w:val="en-US" w:eastAsia="zh-CN" w:bidi="ar"/>
              </w:rPr>
              <w:t>第一款</w:t>
            </w:r>
            <w:r>
              <w:rPr>
                <w:rStyle w:val="7"/>
                <w:rFonts w:hint="eastAsia" w:ascii="Times New Roman" w:hAnsi="Times New Roman" w:eastAsia="方正小标宋_GBK" w:cs="Times New Roman"/>
                <w:b w:val="0"/>
                <w:bCs w:val="0"/>
                <w:sz w:val="21"/>
                <w:szCs w:val="21"/>
                <w:lang w:val="en-US" w:eastAsia="zh-CN" w:bidi="ar"/>
              </w:rPr>
              <w:t>、第三十二条第九项</w:t>
            </w:r>
            <w:r>
              <w:rPr>
                <w:rStyle w:val="7"/>
                <w:rFonts w:hint="eastAsia" w:eastAsia="方正小标宋_GBK" w:cs="Times New Roman"/>
                <w:b w:val="0"/>
                <w:bCs w:val="0"/>
                <w:sz w:val="21"/>
                <w:szCs w:val="21"/>
                <w:lang w:val="en-US" w:eastAsia="zh-CN" w:bidi="ar"/>
              </w:rPr>
              <w:t>；《记分办法（试行）》第七条</w:t>
            </w:r>
          </w:p>
        </w:tc>
        <w:tc>
          <w:tcPr>
            <w:tcW w:w="3149" w:type="dxa"/>
            <w:tcBorders>
              <w:tl2br w:val="nil"/>
              <w:tr2bl w:val="nil"/>
            </w:tcBorders>
            <w:shd w:val="clear" w:color="000000" w:fill="FFFFFF"/>
            <w:vAlign w:val="center"/>
          </w:tcPr>
          <w:p>
            <w:pPr>
              <w:widowControl/>
              <w:numPr>
                <w:ilvl w:val="0"/>
                <w:numId w:val="0"/>
              </w:numPr>
              <w:snapToGrid w:val="0"/>
              <w:jc w:val="left"/>
              <w:rPr>
                <w:rStyle w:val="7"/>
                <w:rFonts w:hint="eastAsia" w:ascii="Times New Roman" w:hAnsi="Times New Roman" w:eastAsia="方正小标宋_GBK" w:cs="Times New Roman"/>
                <w:b w:val="0"/>
                <w:bCs w:val="0"/>
                <w:sz w:val="21"/>
                <w:szCs w:val="21"/>
                <w:lang w:val="en-US" w:eastAsia="zh-CN" w:bidi="ar"/>
              </w:rPr>
            </w:pPr>
            <w:r>
              <w:rPr>
                <w:rStyle w:val="7"/>
                <w:rFonts w:hint="eastAsia" w:ascii="Times New Roman" w:hAnsi="Times New Roman" w:eastAsia="方正小标宋_GBK" w:cs="Times New Roman"/>
                <w:b/>
                <w:bCs/>
                <w:sz w:val="21"/>
                <w:szCs w:val="21"/>
                <w:lang w:val="en-US" w:eastAsia="zh-CN" w:bidi="ar"/>
              </w:rPr>
              <w:t>编制人员：</w:t>
            </w:r>
            <w:r>
              <w:rPr>
                <w:rStyle w:val="7"/>
                <w:rFonts w:hint="eastAsia" w:ascii="Times New Roman" w:hAnsi="Times New Roman" w:eastAsia="方正小标宋_GBK" w:cs="Times New Roman"/>
                <w:b w:val="0"/>
                <w:bCs w:val="0"/>
                <w:sz w:val="21"/>
                <w:szCs w:val="21"/>
                <w:lang w:val="en-US" w:eastAsia="zh-CN" w:bidi="ar"/>
              </w:rPr>
              <w:t>傅扬（BH013044）</w:t>
            </w:r>
          </w:p>
          <w:p>
            <w:pPr>
              <w:widowControl/>
              <w:numPr>
                <w:ilvl w:val="0"/>
                <w:numId w:val="0"/>
              </w:numPr>
              <w:snapToGrid w:val="0"/>
              <w:jc w:val="left"/>
              <w:rPr>
                <w:rStyle w:val="7"/>
                <w:rFonts w:hint="eastAsia" w:ascii="Times New Roman" w:hAnsi="Times New Roman" w:eastAsia="方正小标宋_GBK" w:cs="Times New Roman"/>
                <w:b w:val="0"/>
                <w:bCs w:val="0"/>
                <w:sz w:val="21"/>
                <w:szCs w:val="21"/>
                <w:lang w:val="en-US" w:eastAsia="zh-CN" w:bidi="ar"/>
              </w:rPr>
            </w:pPr>
            <w:r>
              <w:rPr>
                <w:rStyle w:val="7"/>
                <w:rFonts w:hint="eastAsia" w:ascii="Times New Roman" w:hAnsi="Times New Roman" w:eastAsia="方正小标宋_GBK" w:cs="Times New Roman"/>
                <w:b/>
                <w:bCs/>
                <w:sz w:val="21"/>
                <w:szCs w:val="21"/>
                <w:lang w:val="en-US" w:eastAsia="zh-CN" w:bidi="ar"/>
              </w:rPr>
              <w:t>处理意见：</w:t>
            </w:r>
            <w:r>
              <w:rPr>
                <w:rStyle w:val="7"/>
                <w:rFonts w:hint="eastAsia" w:ascii="Times New Roman" w:hAnsi="Times New Roman" w:eastAsia="方正小标宋_GBK" w:cs="Times New Roman"/>
                <w:b w:val="0"/>
                <w:bCs w:val="0"/>
                <w:sz w:val="21"/>
                <w:szCs w:val="21"/>
                <w:lang w:val="en-US" w:eastAsia="zh-CN" w:bidi="ar"/>
              </w:rPr>
              <w:t>通报批评并失信记分5分</w:t>
            </w:r>
          </w:p>
          <w:p>
            <w:pPr>
              <w:widowControl/>
              <w:numPr>
                <w:ilvl w:val="0"/>
                <w:numId w:val="0"/>
              </w:numPr>
              <w:snapToGrid w:val="0"/>
              <w:jc w:val="left"/>
              <w:rPr>
                <w:rFonts w:hint="default"/>
                <w:lang w:val="en-US" w:eastAsia="zh-CN"/>
              </w:rPr>
            </w:pPr>
            <w:r>
              <w:rPr>
                <w:rStyle w:val="7"/>
                <w:rFonts w:hint="eastAsia" w:ascii="Times New Roman" w:hAnsi="Times New Roman" w:eastAsia="方正小标宋_GBK" w:cs="Times New Roman"/>
                <w:b/>
                <w:bCs/>
                <w:sz w:val="21"/>
                <w:szCs w:val="21"/>
                <w:lang w:val="en-US" w:eastAsia="zh-CN" w:bidi="ar"/>
              </w:rPr>
              <w:t>处理依据：</w:t>
            </w:r>
            <w:r>
              <w:rPr>
                <w:rStyle w:val="7"/>
                <w:rFonts w:hint="eastAsia" w:ascii="Times New Roman" w:hAnsi="Times New Roman" w:eastAsia="方正小标宋_GBK" w:cs="Times New Roman"/>
                <w:b w:val="0"/>
                <w:bCs w:val="0"/>
                <w:sz w:val="21"/>
                <w:szCs w:val="21"/>
                <w:lang w:val="en-US" w:eastAsia="zh-CN" w:bidi="ar"/>
              </w:rPr>
              <w:t>《监管办法》第二十六条第一款第三、五、六项，第三十一条</w:t>
            </w:r>
            <w:r>
              <w:rPr>
                <w:rStyle w:val="7"/>
                <w:rFonts w:hint="eastAsia" w:eastAsia="方正小标宋_GBK" w:cs="Times New Roman"/>
                <w:b w:val="0"/>
                <w:bCs w:val="0"/>
                <w:sz w:val="21"/>
                <w:szCs w:val="21"/>
                <w:lang w:val="en-US" w:eastAsia="zh-CN" w:bidi="ar"/>
              </w:rPr>
              <w:t>第一款</w:t>
            </w:r>
            <w:r>
              <w:rPr>
                <w:rStyle w:val="7"/>
                <w:rFonts w:hint="eastAsia" w:ascii="Times New Roman" w:hAnsi="Times New Roman" w:eastAsia="方正小标宋_GBK" w:cs="Times New Roman"/>
                <w:b w:val="0"/>
                <w:bCs w:val="0"/>
                <w:sz w:val="21"/>
                <w:szCs w:val="21"/>
                <w:lang w:val="en-US" w:eastAsia="zh-CN" w:bidi="ar"/>
              </w:rPr>
              <w:t>、第三十二条第九项</w:t>
            </w:r>
            <w:r>
              <w:rPr>
                <w:rStyle w:val="7"/>
                <w:rFonts w:hint="eastAsia" w:eastAsia="方正小标宋_GBK" w:cs="Times New Roman"/>
                <w:b w:val="0"/>
                <w:bCs w:val="0"/>
                <w:sz w:val="21"/>
                <w:szCs w:val="21"/>
                <w:lang w:val="en-US" w:eastAsia="zh-CN" w:bidi="ar"/>
              </w:rPr>
              <w:t>；《记分办法（试行）》第七条</w:t>
            </w:r>
          </w:p>
        </w:tc>
        <w:tc>
          <w:tcPr>
            <w:tcW w:w="2611" w:type="dxa"/>
            <w:tcBorders>
              <w:tl2br w:val="nil"/>
              <w:tr2bl w:val="nil"/>
            </w:tcBorders>
            <w:shd w:val="clear" w:color="000000" w:fill="FFFFFF"/>
            <w:vAlign w:val="center"/>
          </w:tcPr>
          <w:p>
            <w:pPr>
              <w:widowControl/>
              <w:numPr>
                <w:ilvl w:val="0"/>
                <w:numId w:val="0"/>
              </w:numPr>
              <w:snapToGrid w:val="0"/>
              <w:jc w:val="left"/>
              <w:rPr>
                <w:rStyle w:val="7"/>
                <w:rFonts w:hint="eastAsia" w:ascii="Times New Roman" w:hAnsi="Times New Roman" w:eastAsia="方正小标宋_GBK" w:cs="Times New Roman"/>
                <w:b w:val="0"/>
                <w:bCs w:val="0"/>
                <w:sz w:val="21"/>
                <w:szCs w:val="21"/>
                <w:lang w:val="en-US" w:eastAsia="zh-CN" w:bidi="ar"/>
              </w:rPr>
            </w:pPr>
            <w:r>
              <w:rPr>
                <w:rStyle w:val="7"/>
                <w:rFonts w:hint="eastAsia" w:ascii="Times New Roman" w:hAnsi="Times New Roman" w:eastAsia="方正小标宋_GBK" w:cs="Times New Roman"/>
                <w:b/>
                <w:bCs/>
                <w:sz w:val="21"/>
                <w:szCs w:val="21"/>
                <w:lang w:val="en-US" w:eastAsia="zh-CN" w:bidi="ar"/>
              </w:rPr>
              <w:t>审批部门：</w:t>
            </w:r>
            <w:r>
              <w:rPr>
                <w:rStyle w:val="7"/>
                <w:rFonts w:hint="eastAsia" w:ascii="Times New Roman" w:hAnsi="Times New Roman" w:eastAsia="方正小标宋_GBK" w:cs="Times New Roman"/>
                <w:b w:val="0"/>
                <w:bCs w:val="0"/>
                <w:sz w:val="21"/>
                <w:szCs w:val="21"/>
                <w:lang w:val="en-US" w:eastAsia="zh-CN" w:bidi="ar"/>
              </w:rPr>
              <w:t>长沙市生态环境局长沙县分局</w:t>
            </w:r>
          </w:p>
          <w:p>
            <w:pPr>
              <w:widowControl/>
              <w:numPr>
                <w:ilvl w:val="0"/>
                <w:numId w:val="0"/>
              </w:numPr>
              <w:snapToGrid w:val="0"/>
              <w:jc w:val="left"/>
              <w:rPr>
                <w:rStyle w:val="7"/>
                <w:rFonts w:hint="eastAsia" w:ascii="Times New Roman" w:hAnsi="Times New Roman" w:eastAsia="方正小标宋_GBK" w:cs="Times New Roman"/>
                <w:b w:val="0"/>
                <w:bCs w:val="0"/>
                <w:sz w:val="21"/>
                <w:szCs w:val="21"/>
                <w:lang w:val="en-US" w:eastAsia="zh-CN" w:bidi="ar"/>
              </w:rPr>
            </w:pPr>
            <w:r>
              <w:rPr>
                <w:rStyle w:val="7"/>
                <w:rFonts w:hint="eastAsia" w:ascii="Times New Roman" w:hAnsi="Times New Roman" w:eastAsia="方正小标宋_GBK" w:cs="Times New Roman"/>
                <w:b/>
                <w:bCs/>
                <w:sz w:val="21"/>
                <w:szCs w:val="21"/>
                <w:lang w:val="en-US" w:eastAsia="zh-CN" w:bidi="ar"/>
              </w:rPr>
              <w:t>审批时间：</w:t>
            </w:r>
            <w:r>
              <w:rPr>
                <w:rStyle w:val="7"/>
                <w:rFonts w:hint="eastAsia" w:ascii="Times New Roman" w:hAnsi="Times New Roman" w:eastAsia="方正小标宋_GBK" w:cs="Times New Roman"/>
                <w:b w:val="0"/>
                <w:bCs w:val="0"/>
                <w:sz w:val="21"/>
                <w:szCs w:val="21"/>
                <w:lang w:val="en-US" w:eastAsia="zh-CN" w:bidi="ar"/>
              </w:rPr>
              <w:t>202</w:t>
            </w:r>
            <w:r>
              <w:rPr>
                <w:rStyle w:val="7"/>
                <w:rFonts w:hint="eastAsia" w:eastAsia="方正小标宋_GBK" w:cs="Times New Roman"/>
                <w:b w:val="0"/>
                <w:bCs w:val="0"/>
                <w:sz w:val="21"/>
                <w:szCs w:val="21"/>
                <w:lang w:val="en-US" w:eastAsia="zh-CN" w:bidi="ar"/>
              </w:rPr>
              <w:t>1</w:t>
            </w:r>
            <w:r>
              <w:rPr>
                <w:rStyle w:val="7"/>
                <w:rFonts w:hint="eastAsia" w:ascii="Times New Roman" w:hAnsi="Times New Roman" w:eastAsia="方正小标宋_GBK" w:cs="Times New Roman"/>
                <w:b w:val="0"/>
                <w:bCs w:val="0"/>
                <w:sz w:val="21"/>
                <w:szCs w:val="21"/>
                <w:lang w:val="en-US" w:eastAsia="zh-CN" w:bidi="ar"/>
              </w:rPr>
              <w:t>年</w:t>
            </w:r>
            <w:r>
              <w:rPr>
                <w:rStyle w:val="7"/>
                <w:rFonts w:hint="eastAsia" w:eastAsia="方正小标宋_GBK" w:cs="Times New Roman"/>
                <w:b w:val="0"/>
                <w:bCs w:val="0"/>
                <w:sz w:val="21"/>
                <w:szCs w:val="21"/>
                <w:lang w:val="en-US" w:eastAsia="zh-CN" w:bidi="ar"/>
              </w:rPr>
              <w:t>1</w:t>
            </w:r>
            <w:r>
              <w:rPr>
                <w:rStyle w:val="7"/>
                <w:rFonts w:hint="eastAsia" w:ascii="Times New Roman" w:hAnsi="Times New Roman" w:eastAsia="方正小标宋_GBK" w:cs="Times New Roman"/>
                <w:b w:val="0"/>
                <w:bCs w:val="0"/>
                <w:sz w:val="21"/>
                <w:szCs w:val="21"/>
                <w:lang w:val="en-US" w:eastAsia="zh-CN" w:bidi="ar"/>
              </w:rPr>
              <w:t>月</w:t>
            </w:r>
          </w:p>
          <w:p>
            <w:pPr>
              <w:widowControl/>
              <w:numPr>
                <w:ilvl w:val="0"/>
                <w:numId w:val="0"/>
              </w:numPr>
              <w:snapToGrid w:val="0"/>
              <w:jc w:val="left"/>
              <w:rPr>
                <w:rStyle w:val="7"/>
                <w:rFonts w:hint="eastAsia" w:ascii="Times New Roman" w:hAnsi="Times New Roman" w:eastAsia="方正小标宋_GBK" w:cs="Times New Roman"/>
                <w:b w:val="0"/>
                <w:bCs w:val="0"/>
                <w:sz w:val="21"/>
                <w:szCs w:val="21"/>
                <w:lang w:val="en-US" w:eastAsia="zh-CN" w:bidi="ar"/>
              </w:rPr>
            </w:pPr>
            <w:r>
              <w:rPr>
                <w:rStyle w:val="7"/>
                <w:rFonts w:hint="eastAsia" w:ascii="Times New Roman" w:hAnsi="Times New Roman" w:eastAsia="方正小标宋_GBK" w:cs="Times New Roman"/>
                <w:b/>
                <w:bCs/>
                <w:sz w:val="21"/>
                <w:szCs w:val="21"/>
                <w:lang w:val="en-US" w:eastAsia="zh-CN" w:bidi="ar"/>
              </w:rPr>
              <w:t>处理意见：</w:t>
            </w:r>
            <w:r>
              <w:rPr>
                <w:rStyle w:val="7"/>
                <w:rFonts w:hint="eastAsia" w:ascii="Times New Roman" w:hAnsi="Times New Roman" w:eastAsia="方正小标宋_GBK" w:cs="Times New Roman"/>
                <w:b w:val="0"/>
                <w:bCs w:val="0"/>
                <w:sz w:val="21"/>
                <w:szCs w:val="21"/>
                <w:lang w:val="en-US" w:eastAsia="zh-CN" w:bidi="ar"/>
              </w:rPr>
              <w:t>通报</w:t>
            </w:r>
          </w:p>
          <w:p>
            <w:pPr>
              <w:widowControl/>
              <w:numPr>
                <w:ilvl w:val="0"/>
                <w:numId w:val="0"/>
              </w:numPr>
              <w:snapToGrid w:val="0"/>
              <w:jc w:val="left"/>
              <w:rPr>
                <w:rFonts w:hint="default" w:ascii="仿宋_GB2312" w:hAnsi="仿宋_GB2312" w:cs="仿宋_GB2312"/>
                <w:i w:val="0"/>
                <w:color w:val="000000"/>
                <w:kern w:val="0"/>
                <w:sz w:val="24"/>
                <w:szCs w:val="24"/>
                <w:u w:val="none"/>
                <w:lang w:val="en-US" w:eastAsia="zh-CN" w:bidi="ar"/>
              </w:rPr>
            </w:pPr>
            <w:r>
              <w:rPr>
                <w:rStyle w:val="7"/>
                <w:rFonts w:hint="eastAsia" w:ascii="Times New Roman" w:hAnsi="Times New Roman" w:eastAsia="方正小标宋_GBK" w:cs="Times New Roman"/>
                <w:b/>
                <w:bCs/>
                <w:sz w:val="21"/>
                <w:szCs w:val="21"/>
                <w:lang w:val="en-US" w:eastAsia="zh-CN" w:bidi="ar"/>
              </w:rPr>
              <w:t>处罚依据：</w:t>
            </w:r>
            <w:r>
              <w:rPr>
                <w:rStyle w:val="7"/>
                <w:rFonts w:hint="eastAsia" w:ascii="Times New Roman" w:hAnsi="Times New Roman" w:eastAsia="方正小标宋_GBK" w:cs="Times New Roman"/>
                <w:b w:val="0"/>
                <w:bCs w:val="0"/>
                <w:sz w:val="21"/>
                <w:szCs w:val="21"/>
                <w:lang w:val="en-US" w:eastAsia="zh-CN" w:bidi="ar"/>
              </w:rPr>
              <w:t>《监管办法》第三十条第四款</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0" w:hRule="atLeast"/>
        </w:trPr>
        <w:tc>
          <w:tcPr>
            <w:tcW w:w="566" w:type="dxa"/>
            <w:tcBorders>
              <w:tl2br w:val="nil"/>
              <w:tr2bl w:val="nil"/>
            </w:tcBorders>
            <w:shd w:val="clear" w:color="000000" w:fill="FFFFFF"/>
            <w:vAlign w:val="center"/>
          </w:tcPr>
          <w:p>
            <w:pPr>
              <w:widowControl/>
              <w:snapToGrid w:val="0"/>
              <w:jc w:val="center"/>
              <w:rPr>
                <w:rFonts w:hint="eastAsia" w:ascii="Times New Roman" w:hAnsi="Times New Roman" w:eastAsia="方正小标宋_GBK" w:cs="Times New Roman"/>
                <w:b w:val="0"/>
                <w:bCs w:val="0"/>
                <w:color w:val="auto"/>
                <w:kern w:val="0"/>
                <w:sz w:val="21"/>
                <w:szCs w:val="21"/>
                <w:lang w:val="en-US" w:eastAsia="zh-CN"/>
              </w:rPr>
            </w:pPr>
            <w:r>
              <w:rPr>
                <w:rFonts w:hint="eastAsia" w:eastAsia="方正小标宋_GBK" w:cs="Times New Roman"/>
                <w:b w:val="0"/>
                <w:bCs w:val="0"/>
                <w:color w:val="auto"/>
                <w:kern w:val="0"/>
                <w:sz w:val="21"/>
                <w:szCs w:val="21"/>
                <w:lang w:val="en-US" w:eastAsia="zh-CN"/>
              </w:rPr>
              <w:t>2</w:t>
            </w:r>
          </w:p>
        </w:tc>
        <w:tc>
          <w:tcPr>
            <w:tcW w:w="2693" w:type="dxa"/>
            <w:tcBorders>
              <w:tl2br w:val="nil"/>
              <w:tr2bl w:val="nil"/>
            </w:tcBorders>
            <w:shd w:val="clear" w:color="000000" w:fill="FFFFFF"/>
            <w:vAlign w:val="center"/>
          </w:tcPr>
          <w:p>
            <w:pPr>
              <w:widowControl/>
              <w:snapToGrid w:val="0"/>
              <w:jc w:val="left"/>
              <w:rPr>
                <w:rFonts w:hint="default" w:ascii="Times New Roman" w:hAnsi="Times New Roman" w:eastAsia="方正小标宋_GBK" w:cs="Times New Roman"/>
                <w:b w:val="0"/>
                <w:bCs w:val="0"/>
                <w:color w:val="auto"/>
                <w:kern w:val="0"/>
                <w:sz w:val="21"/>
                <w:szCs w:val="21"/>
                <w:lang w:val="en-US" w:eastAsia="zh-CN" w:bidi="ar-SA"/>
              </w:rPr>
            </w:pPr>
            <w:r>
              <w:rPr>
                <w:rFonts w:hint="default" w:ascii="Times New Roman" w:hAnsi="Times New Roman" w:eastAsia="方正小标宋_GBK" w:cs="Times New Roman"/>
                <w:b w:val="0"/>
                <w:bCs w:val="0"/>
                <w:color w:val="auto"/>
                <w:kern w:val="0"/>
                <w:sz w:val="21"/>
                <w:szCs w:val="21"/>
                <w:lang w:val="en-US" w:eastAsia="zh-CN" w:bidi="ar-SA"/>
              </w:rPr>
              <w:t>年涂装33万件机车配件建设项目环境影响报告表</w:t>
            </w:r>
          </w:p>
        </w:tc>
        <w:tc>
          <w:tcPr>
            <w:tcW w:w="6083" w:type="dxa"/>
            <w:tcBorders>
              <w:tl2br w:val="nil"/>
              <w:tr2bl w:val="nil"/>
            </w:tcBorders>
            <w:shd w:val="clear" w:color="000000" w:fill="FFFFFF"/>
            <w:vAlign w:val="center"/>
          </w:tcPr>
          <w:p>
            <w:pPr>
              <w:widowControl/>
              <w:numPr>
                <w:ilvl w:val="0"/>
                <w:numId w:val="0"/>
              </w:numPr>
              <w:snapToGrid w:val="0"/>
              <w:jc w:val="left"/>
              <w:rPr>
                <w:rStyle w:val="7"/>
                <w:rFonts w:hint="eastAsia" w:eastAsia="方正小标宋_GBK" w:cs="Times New Roman"/>
                <w:b/>
                <w:bCs/>
                <w:color w:val="auto"/>
                <w:sz w:val="21"/>
                <w:szCs w:val="21"/>
                <w:lang w:val="en-US" w:eastAsia="zh-CN" w:bidi="ar"/>
              </w:rPr>
            </w:pPr>
            <w:r>
              <w:rPr>
                <w:rStyle w:val="7"/>
                <w:rFonts w:hint="eastAsia" w:eastAsia="方正小标宋_GBK" w:cs="Times New Roman"/>
                <w:b/>
                <w:bCs/>
                <w:color w:val="auto"/>
                <w:sz w:val="21"/>
                <w:szCs w:val="21"/>
                <w:lang w:val="en-US" w:eastAsia="zh-CN" w:bidi="ar"/>
              </w:rPr>
              <w:t>质量问题：</w:t>
            </w:r>
          </w:p>
          <w:p>
            <w:pPr>
              <w:widowControl/>
              <w:numPr>
                <w:ilvl w:val="0"/>
                <w:numId w:val="0"/>
              </w:numPr>
              <w:snapToGrid w:val="0"/>
              <w:ind w:left="0" w:leftChars="0" w:firstLine="0" w:firstLineChars="0"/>
              <w:jc w:val="left"/>
              <w:rPr>
                <w:rFonts w:hint="default" w:ascii="Times New Roman" w:hAnsi="Times New Roman" w:eastAsia="方正小标宋_GBK" w:cs="Times New Roman"/>
                <w:b w:val="0"/>
                <w:bCs w:val="0"/>
                <w:color w:val="auto"/>
                <w:kern w:val="2"/>
                <w:sz w:val="21"/>
                <w:szCs w:val="21"/>
                <w:u w:val="none"/>
                <w:lang w:val="en-US" w:eastAsia="zh-CN" w:bidi="ar"/>
              </w:rPr>
            </w:pPr>
            <w:r>
              <w:rPr>
                <w:rFonts w:hint="default" w:ascii="Times New Roman" w:hAnsi="Times New Roman" w:eastAsia="方正小标宋_GBK" w:cs="Times New Roman"/>
                <w:b w:val="0"/>
                <w:bCs w:val="0"/>
                <w:color w:val="auto"/>
                <w:kern w:val="2"/>
                <w:sz w:val="21"/>
                <w:szCs w:val="21"/>
                <w:u w:val="none"/>
                <w:lang w:val="en-US" w:eastAsia="zh-CN" w:bidi="ar"/>
              </w:rPr>
              <w:t>1</w:t>
            </w:r>
            <w:r>
              <w:rPr>
                <w:rFonts w:hint="default" w:ascii="Times New Roman" w:hAnsi="Times New Roman" w:eastAsia="方正小标宋_GBK" w:cs="Times New Roman"/>
                <w:b w:val="0"/>
                <w:bCs w:val="0"/>
                <w:color w:val="000000"/>
                <w:kern w:val="2"/>
                <w:sz w:val="21"/>
                <w:szCs w:val="21"/>
                <w:u w:val="none"/>
                <w:lang w:val="en-US" w:eastAsia="zh-CN" w:bidi="ar"/>
              </w:rPr>
              <w:t>.</w:t>
            </w:r>
            <w:r>
              <w:rPr>
                <w:rFonts w:hint="default" w:ascii="Times New Roman" w:hAnsi="Times New Roman" w:eastAsia="方正小标宋_GBK" w:cs="Times New Roman"/>
                <w:b w:val="0"/>
                <w:bCs w:val="0"/>
                <w:color w:val="auto"/>
                <w:kern w:val="2"/>
                <w:sz w:val="21"/>
                <w:szCs w:val="21"/>
                <w:u w:val="none"/>
                <w:lang w:val="en-US" w:eastAsia="zh-CN" w:bidi="ar"/>
              </w:rPr>
              <w:t>评价因子遗漏臭气浓度，危险废物遗漏废活性炭，评价标准缺《恶臭污染物排放标准》（GB14554-93）。</w:t>
            </w:r>
          </w:p>
          <w:p>
            <w:pPr>
              <w:widowControl/>
              <w:numPr>
                <w:ilvl w:val="0"/>
                <w:numId w:val="0"/>
              </w:numPr>
              <w:snapToGrid w:val="0"/>
              <w:ind w:left="0" w:leftChars="0" w:firstLine="0" w:firstLineChars="0"/>
              <w:jc w:val="left"/>
              <w:rPr>
                <w:rFonts w:hint="default" w:ascii="Times New Roman" w:hAnsi="Times New Roman" w:eastAsia="方正小标宋_GBK" w:cs="Times New Roman"/>
                <w:b w:val="0"/>
                <w:bCs w:val="0"/>
                <w:color w:val="auto"/>
                <w:kern w:val="2"/>
                <w:sz w:val="21"/>
                <w:szCs w:val="21"/>
                <w:u w:val="none"/>
                <w:lang w:val="en-US" w:eastAsia="zh-CN" w:bidi="ar"/>
              </w:rPr>
            </w:pPr>
            <w:r>
              <w:rPr>
                <w:rFonts w:hint="default" w:ascii="Times New Roman" w:hAnsi="Times New Roman" w:eastAsia="方正小标宋_GBK" w:cs="Times New Roman"/>
                <w:b w:val="0"/>
                <w:bCs w:val="0"/>
                <w:color w:val="auto"/>
                <w:kern w:val="2"/>
                <w:sz w:val="21"/>
                <w:szCs w:val="21"/>
                <w:u w:val="none"/>
                <w:lang w:val="en-US" w:eastAsia="zh-CN" w:bidi="ar"/>
              </w:rPr>
              <w:t>2</w:t>
            </w:r>
            <w:r>
              <w:rPr>
                <w:rFonts w:hint="default" w:ascii="Times New Roman" w:hAnsi="Times New Roman" w:eastAsia="方正小标宋_GBK" w:cs="Times New Roman"/>
                <w:b w:val="0"/>
                <w:bCs w:val="0"/>
                <w:color w:val="000000"/>
                <w:kern w:val="2"/>
                <w:sz w:val="21"/>
                <w:szCs w:val="21"/>
                <w:u w:val="none"/>
                <w:lang w:val="en-US" w:eastAsia="zh-CN" w:bidi="ar"/>
              </w:rPr>
              <w:t>.</w:t>
            </w:r>
            <w:r>
              <w:rPr>
                <w:rFonts w:hint="default" w:ascii="Times New Roman" w:hAnsi="Times New Roman" w:eastAsia="方正小标宋_GBK" w:cs="Times New Roman"/>
                <w:b w:val="0"/>
                <w:bCs w:val="0"/>
                <w:color w:val="auto"/>
                <w:kern w:val="2"/>
                <w:sz w:val="21"/>
                <w:szCs w:val="21"/>
                <w:u w:val="none"/>
                <w:lang w:val="en-US" w:eastAsia="zh-CN" w:bidi="ar"/>
              </w:rPr>
              <w:t>环境空气现状调查与评价内容不全。本项目的特征因子为苯、甲苯和二甲苯，而报告表未开展苯的补充监测，不符合《环境影响评价技术导则 大气环境》（HJ2.2-2018)“6.1.2.2调查评价范围内有环境质量标准的评价因子的环境质量监测数据或进行补充监测，用于评价项目所在区域污染物环境质量现状”的要求。</w:t>
            </w:r>
          </w:p>
          <w:p>
            <w:pPr>
              <w:widowControl/>
              <w:numPr>
                <w:ilvl w:val="0"/>
                <w:numId w:val="0"/>
              </w:numPr>
              <w:snapToGrid w:val="0"/>
              <w:ind w:left="0" w:leftChars="0" w:firstLine="0" w:firstLineChars="0"/>
              <w:jc w:val="left"/>
              <w:rPr>
                <w:rFonts w:hint="default" w:ascii="Times New Roman" w:hAnsi="Times New Roman" w:eastAsia="方正小标宋_GBK" w:cs="Times New Roman"/>
                <w:b w:val="0"/>
                <w:bCs w:val="0"/>
                <w:color w:val="auto"/>
                <w:kern w:val="2"/>
                <w:sz w:val="21"/>
                <w:szCs w:val="21"/>
                <w:u w:val="none"/>
                <w:lang w:val="en-US" w:eastAsia="zh-CN" w:bidi="ar"/>
              </w:rPr>
            </w:pPr>
            <w:r>
              <w:rPr>
                <w:rFonts w:hint="default" w:ascii="Times New Roman" w:hAnsi="Times New Roman" w:eastAsia="方正小标宋_GBK" w:cs="Times New Roman"/>
                <w:b w:val="0"/>
                <w:bCs w:val="0"/>
                <w:color w:val="auto"/>
                <w:kern w:val="2"/>
                <w:sz w:val="21"/>
                <w:szCs w:val="21"/>
                <w:u w:val="none"/>
                <w:lang w:val="en-US" w:eastAsia="zh-CN" w:bidi="ar"/>
              </w:rPr>
              <w:t>3</w:t>
            </w:r>
            <w:r>
              <w:rPr>
                <w:rFonts w:hint="default" w:ascii="Times New Roman" w:hAnsi="Times New Roman" w:eastAsia="方正小标宋_GBK" w:cs="Times New Roman"/>
                <w:b w:val="0"/>
                <w:bCs w:val="0"/>
                <w:color w:val="000000"/>
                <w:kern w:val="2"/>
                <w:sz w:val="21"/>
                <w:szCs w:val="21"/>
                <w:u w:val="none"/>
                <w:lang w:val="en-US" w:eastAsia="zh-CN" w:bidi="ar"/>
              </w:rPr>
              <w:t>.</w:t>
            </w:r>
            <w:r>
              <w:rPr>
                <w:rFonts w:hint="default" w:ascii="Times New Roman" w:hAnsi="Times New Roman" w:eastAsia="方正小标宋_GBK" w:cs="Times New Roman"/>
                <w:b w:val="0"/>
                <w:bCs w:val="0"/>
                <w:color w:val="auto"/>
                <w:kern w:val="2"/>
                <w:sz w:val="21"/>
                <w:szCs w:val="21"/>
                <w:u w:val="none"/>
                <w:lang w:val="en-US" w:eastAsia="zh-CN" w:bidi="ar"/>
              </w:rPr>
              <w:t xml:space="preserve">物料平衡未体现进入排气筒的漆雾数量，颗粒物物料平衡错误。                                           </w:t>
            </w:r>
          </w:p>
          <w:p>
            <w:pPr>
              <w:widowControl/>
              <w:numPr>
                <w:ilvl w:val="0"/>
                <w:numId w:val="0"/>
              </w:numPr>
              <w:snapToGrid w:val="0"/>
              <w:ind w:left="0" w:leftChars="0" w:firstLine="0" w:firstLineChars="0"/>
              <w:jc w:val="left"/>
              <w:rPr>
                <w:rFonts w:hint="default" w:ascii="Times New Roman" w:hAnsi="Times New Roman" w:eastAsia="方正小标宋_GBK" w:cs="Times New Roman"/>
                <w:b w:val="0"/>
                <w:bCs w:val="0"/>
                <w:color w:val="auto"/>
                <w:kern w:val="2"/>
                <w:sz w:val="21"/>
                <w:szCs w:val="21"/>
                <w:u w:val="none"/>
                <w:lang w:val="en-US" w:eastAsia="zh-CN" w:bidi="ar"/>
              </w:rPr>
            </w:pPr>
            <w:r>
              <w:rPr>
                <w:rFonts w:hint="default" w:ascii="Times New Roman" w:hAnsi="Times New Roman" w:eastAsia="方正小标宋_GBK" w:cs="Times New Roman"/>
                <w:b w:val="0"/>
                <w:bCs w:val="0"/>
                <w:color w:val="auto"/>
                <w:kern w:val="2"/>
                <w:sz w:val="21"/>
                <w:szCs w:val="21"/>
                <w:u w:val="none"/>
                <w:lang w:val="en-US" w:eastAsia="zh-CN" w:bidi="ar"/>
              </w:rPr>
              <w:t>4</w:t>
            </w:r>
            <w:r>
              <w:rPr>
                <w:rFonts w:hint="default" w:ascii="Times New Roman" w:hAnsi="Times New Roman" w:eastAsia="方正小标宋_GBK" w:cs="Times New Roman"/>
                <w:b w:val="0"/>
                <w:bCs w:val="0"/>
                <w:color w:val="000000"/>
                <w:kern w:val="2"/>
                <w:sz w:val="21"/>
                <w:szCs w:val="21"/>
                <w:u w:val="none"/>
                <w:lang w:val="en-US" w:eastAsia="zh-CN" w:bidi="ar"/>
              </w:rPr>
              <w:t>.</w:t>
            </w:r>
            <w:r>
              <w:rPr>
                <w:rFonts w:hint="default" w:ascii="Times New Roman" w:hAnsi="Times New Roman" w:eastAsia="方正小标宋_GBK" w:cs="Times New Roman"/>
                <w:b w:val="0"/>
                <w:bCs w:val="0"/>
                <w:color w:val="auto"/>
                <w:kern w:val="2"/>
                <w:sz w:val="21"/>
                <w:szCs w:val="21"/>
                <w:u w:val="none"/>
                <w:lang w:val="en-US" w:eastAsia="zh-CN" w:bidi="ar"/>
              </w:rPr>
              <w:t>所提环境保护措施或者其可行性论证不符合相关规定。“活性炭脱附后再生使用，本项目不需要更换活性炭”不符合实际；烘干废气如何处理不明；“废含油手套、废含油抹布、无尘布等”与生活垃圾一并处理不符合《国家危险废物名录》等相关要求。</w:t>
            </w:r>
          </w:p>
        </w:tc>
        <w:tc>
          <w:tcPr>
            <w:tcW w:w="2684" w:type="dxa"/>
            <w:tcBorders>
              <w:tl2br w:val="nil"/>
              <w:tr2bl w:val="nil"/>
            </w:tcBorders>
            <w:shd w:val="clear" w:color="000000" w:fill="FFFFFF"/>
            <w:vAlign w:val="center"/>
          </w:tcPr>
          <w:p>
            <w:pPr>
              <w:widowControl/>
              <w:numPr>
                <w:ilvl w:val="0"/>
                <w:numId w:val="0"/>
              </w:numPr>
              <w:snapToGrid w:val="0"/>
              <w:jc w:val="left"/>
              <w:rPr>
                <w:rStyle w:val="7"/>
                <w:rFonts w:hint="eastAsia" w:ascii="Times New Roman" w:hAnsi="Times New Roman" w:eastAsia="方正小标宋_GBK" w:cs="Times New Roman"/>
                <w:b w:val="0"/>
                <w:bCs w:val="0"/>
                <w:color w:val="auto"/>
                <w:sz w:val="21"/>
                <w:szCs w:val="21"/>
                <w:lang w:val="en-US" w:eastAsia="zh-CN" w:bidi="ar"/>
              </w:rPr>
            </w:pPr>
            <w:r>
              <w:rPr>
                <w:rStyle w:val="7"/>
                <w:rFonts w:hint="eastAsia" w:ascii="Times New Roman" w:hAnsi="Times New Roman" w:eastAsia="方正小标宋_GBK" w:cs="Times New Roman"/>
                <w:b/>
                <w:bCs/>
                <w:color w:val="auto"/>
                <w:sz w:val="21"/>
                <w:szCs w:val="21"/>
                <w:lang w:val="en-US" w:eastAsia="zh-CN" w:bidi="ar"/>
              </w:rPr>
              <w:t>建设单位：</w:t>
            </w:r>
            <w:r>
              <w:rPr>
                <w:rStyle w:val="7"/>
                <w:rFonts w:hint="eastAsia" w:ascii="Times New Roman" w:hAnsi="Times New Roman" w:eastAsia="方正小标宋_GBK" w:cs="Times New Roman"/>
                <w:b w:val="0"/>
                <w:bCs w:val="0"/>
                <w:color w:val="auto"/>
                <w:sz w:val="21"/>
                <w:szCs w:val="21"/>
                <w:lang w:val="en-US" w:eastAsia="zh-CN" w:bidi="ar"/>
              </w:rPr>
              <w:t>湖南途瑞机车配件有限公司（91430300MA4QLB5C2D）</w:t>
            </w:r>
          </w:p>
          <w:p>
            <w:pPr>
              <w:widowControl/>
              <w:numPr>
                <w:ilvl w:val="0"/>
                <w:numId w:val="0"/>
              </w:numPr>
              <w:snapToGrid w:val="0"/>
              <w:jc w:val="left"/>
              <w:rPr>
                <w:rStyle w:val="7"/>
                <w:rFonts w:hint="eastAsia" w:ascii="Times New Roman" w:hAnsi="Times New Roman" w:eastAsia="方正小标宋_GBK" w:cs="Times New Roman"/>
                <w:b w:val="0"/>
                <w:bCs w:val="0"/>
                <w:color w:val="auto"/>
                <w:sz w:val="21"/>
                <w:szCs w:val="21"/>
                <w:lang w:val="en-US" w:eastAsia="zh-CN" w:bidi="ar"/>
              </w:rPr>
            </w:pPr>
            <w:r>
              <w:rPr>
                <w:rStyle w:val="7"/>
                <w:rFonts w:hint="eastAsia" w:ascii="Times New Roman" w:hAnsi="Times New Roman" w:eastAsia="方正小标宋_GBK" w:cs="Times New Roman"/>
                <w:b/>
                <w:bCs/>
                <w:color w:val="auto"/>
                <w:sz w:val="21"/>
                <w:szCs w:val="21"/>
                <w:lang w:val="en-US" w:eastAsia="zh-CN" w:bidi="ar"/>
              </w:rPr>
              <w:t>处理意见：</w:t>
            </w:r>
            <w:r>
              <w:rPr>
                <w:rStyle w:val="7"/>
                <w:rFonts w:hint="eastAsia" w:ascii="Times New Roman" w:hAnsi="Times New Roman" w:eastAsia="方正小标宋_GBK" w:cs="Times New Roman"/>
                <w:b w:val="0"/>
                <w:bCs w:val="0"/>
                <w:color w:val="auto"/>
                <w:sz w:val="21"/>
                <w:szCs w:val="21"/>
                <w:lang w:val="en-US" w:eastAsia="zh-CN" w:bidi="ar"/>
              </w:rPr>
              <w:t>通报批评</w:t>
            </w:r>
          </w:p>
          <w:p>
            <w:pPr>
              <w:widowControl/>
              <w:numPr>
                <w:ilvl w:val="0"/>
                <w:numId w:val="0"/>
              </w:numPr>
              <w:snapToGrid w:val="0"/>
              <w:ind w:left="0" w:leftChars="0" w:firstLine="0" w:firstLineChars="0"/>
              <w:jc w:val="left"/>
              <w:rPr>
                <w:color w:val="FF0000"/>
              </w:rPr>
            </w:pPr>
            <w:r>
              <w:rPr>
                <w:rStyle w:val="7"/>
                <w:rFonts w:hint="eastAsia" w:ascii="Times New Roman" w:hAnsi="Times New Roman" w:eastAsia="方正小标宋_GBK" w:cs="Times New Roman"/>
                <w:b/>
                <w:bCs/>
                <w:color w:val="auto"/>
                <w:sz w:val="21"/>
                <w:szCs w:val="21"/>
                <w:lang w:val="en-US" w:eastAsia="zh-CN" w:bidi="ar"/>
              </w:rPr>
              <w:t>处理依据：</w:t>
            </w:r>
            <w:r>
              <w:rPr>
                <w:rStyle w:val="7"/>
                <w:rFonts w:hint="eastAsia" w:ascii="Times New Roman" w:hAnsi="Times New Roman" w:eastAsia="方正小标宋_GBK" w:cs="Times New Roman"/>
                <w:b w:val="0"/>
                <w:bCs w:val="0"/>
                <w:color w:val="auto"/>
                <w:sz w:val="21"/>
                <w:szCs w:val="21"/>
                <w:lang w:val="en-US" w:eastAsia="zh-CN" w:bidi="ar"/>
              </w:rPr>
              <w:t>《监管办法》第二十六条第一款第九、十项</w:t>
            </w:r>
          </w:p>
        </w:tc>
        <w:tc>
          <w:tcPr>
            <w:tcW w:w="3352" w:type="dxa"/>
            <w:tcBorders>
              <w:tl2br w:val="nil"/>
              <w:tr2bl w:val="nil"/>
            </w:tcBorders>
            <w:shd w:val="clear" w:color="000000" w:fill="FFFFFF"/>
            <w:vAlign w:val="center"/>
          </w:tcPr>
          <w:p>
            <w:pPr>
              <w:widowControl/>
              <w:numPr>
                <w:ilvl w:val="0"/>
                <w:numId w:val="0"/>
              </w:numPr>
              <w:snapToGrid w:val="0"/>
              <w:jc w:val="left"/>
              <w:rPr>
                <w:rStyle w:val="7"/>
                <w:rFonts w:hint="eastAsia" w:ascii="Times New Roman" w:hAnsi="Times New Roman" w:eastAsia="方正小标宋_GBK" w:cs="Times New Roman"/>
                <w:b w:val="0"/>
                <w:bCs w:val="0"/>
                <w:color w:val="auto"/>
                <w:sz w:val="21"/>
                <w:szCs w:val="21"/>
                <w:lang w:val="en-US" w:eastAsia="zh-CN" w:bidi="ar"/>
              </w:rPr>
            </w:pPr>
            <w:r>
              <w:rPr>
                <w:rStyle w:val="7"/>
                <w:rFonts w:hint="eastAsia" w:ascii="Times New Roman" w:hAnsi="Times New Roman" w:eastAsia="方正小标宋_GBK" w:cs="Times New Roman"/>
                <w:b/>
                <w:bCs/>
                <w:color w:val="auto"/>
                <w:sz w:val="21"/>
                <w:szCs w:val="21"/>
                <w:lang w:val="en-US" w:eastAsia="zh-CN" w:bidi="ar"/>
              </w:rPr>
              <w:t>编制单位：</w:t>
            </w:r>
            <w:r>
              <w:rPr>
                <w:rStyle w:val="7"/>
                <w:rFonts w:hint="default" w:ascii="Times New Roman" w:hAnsi="Times New Roman" w:eastAsia="方正小标宋_GBK" w:cs="Times New Roman"/>
                <w:b w:val="0"/>
                <w:bCs w:val="0"/>
                <w:color w:val="auto"/>
                <w:sz w:val="21"/>
                <w:szCs w:val="21"/>
                <w:lang w:val="en-US" w:eastAsia="zh-CN" w:bidi="ar"/>
              </w:rPr>
              <w:t>湖南绿鸿环境科技有限责任公司</w:t>
            </w:r>
            <w:r>
              <w:rPr>
                <w:rStyle w:val="7"/>
                <w:rFonts w:hint="eastAsia" w:ascii="Times New Roman" w:hAnsi="Times New Roman" w:eastAsia="方正小标宋_GBK" w:cs="Times New Roman"/>
                <w:b w:val="0"/>
                <w:bCs w:val="0"/>
                <w:color w:val="auto"/>
                <w:sz w:val="21"/>
                <w:szCs w:val="21"/>
                <w:lang w:val="en-US" w:eastAsia="zh-CN" w:bidi="ar"/>
              </w:rPr>
              <w:t>（91430111MA4L1AUD3D）</w:t>
            </w:r>
          </w:p>
          <w:p>
            <w:pPr>
              <w:widowControl/>
              <w:numPr>
                <w:ilvl w:val="0"/>
                <w:numId w:val="0"/>
              </w:numPr>
              <w:snapToGrid w:val="0"/>
              <w:jc w:val="left"/>
              <w:rPr>
                <w:rStyle w:val="7"/>
                <w:rFonts w:hint="eastAsia" w:ascii="Times New Roman" w:hAnsi="Times New Roman" w:eastAsia="方正小标宋_GBK" w:cs="Times New Roman"/>
                <w:b w:val="0"/>
                <w:bCs w:val="0"/>
                <w:color w:val="auto"/>
                <w:sz w:val="21"/>
                <w:szCs w:val="21"/>
                <w:lang w:val="en-US" w:eastAsia="zh-CN" w:bidi="ar"/>
              </w:rPr>
            </w:pPr>
            <w:r>
              <w:rPr>
                <w:rStyle w:val="7"/>
                <w:rFonts w:hint="eastAsia" w:ascii="Times New Roman" w:hAnsi="Times New Roman" w:eastAsia="方正小标宋_GBK" w:cs="Times New Roman"/>
                <w:b/>
                <w:bCs/>
                <w:color w:val="auto"/>
                <w:sz w:val="21"/>
                <w:szCs w:val="21"/>
                <w:lang w:val="en-US" w:eastAsia="zh-CN" w:bidi="ar"/>
              </w:rPr>
              <w:t>处理意见：</w:t>
            </w:r>
            <w:r>
              <w:rPr>
                <w:rStyle w:val="7"/>
                <w:rFonts w:hint="eastAsia" w:ascii="Times New Roman" w:hAnsi="Times New Roman" w:eastAsia="方正小标宋_GBK" w:cs="Times New Roman"/>
                <w:b w:val="0"/>
                <w:bCs w:val="0"/>
                <w:color w:val="auto"/>
                <w:sz w:val="21"/>
                <w:szCs w:val="21"/>
                <w:lang w:val="en-US" w:eastAsia="zh-CN" w:bidi="ar"/>
              </w:rPr>
              <w:t>通报批评并失信记分</w:t>
            </w:r>
            <w:r>
              <w:rPr>
                <w:rStyle w:val="7"/>
                <w:rFonts w:hint="eastAsia" w:eastAsia="方正小标宋_GBK" w:cs="Times New Roman"/>
                <w:b w:val="0"/>
                <w:bCs w:val="0"/>
                <w:color w:val="auto"/>
                <w:sz w:val="21"/>
                <w:szCs w:val="21"/>
                <w:lang w:val="en-US" w:eastAsia="zh-CN" w:bidi="ar"/>
              </w:rPr>
              <w:t>5</w:t>
            </w:r>
            <w:r>
              <w:rPr>
                <w:rStyle w:val="7"/>
                <w:rFonts w:hint="eastAsia" w:ascii="Times New Roman" w:hAnsi="Times New Roman" w:eastAsia="方正小标宋_GBK" w:cs="Times New Roman"/>
                <w:b w:val="0"/>
                <w:bCs w:val="0"/>
                <w:color w:val="auto"/>
                <w:sz w:val="21"/>
                <w:szCs w:val="21"/>
                <w:lang w:val="en-US" w:eastAsia="zh-CN" w:bidi="ar"/>
              </w:rPr>
              <w:t>分</w:t>
            </w:r>
          </w:p>
          <w:p>
            <w:pPr>
              <w:widowControl/>
              <w:numPr>
                <w:ilvl w:val="0"/>
                <w:numId w:val="0"/>
              </w:numPr>
              <w:snapToGrid w:val="0"/>
              <w:ind w:left="0" w:leftChars="0" w:firstLine="0" w:firstLineChars="0"/>
              <w:jc w:val="left"/>
              <w:rPr>
                <w:rFonts w:hint="default" w:ascii="Times New Roman" w:hAnsi="Times New Roman" w:eastAsia="方正小标宋_GBK" w:cs="Times New Roman"/>
                <w:b w:val="0"/>
                <w:bCs w:val="0"/>
                <w:i w:val="0"/>
                <w:color w:val="FF0000"/>
                <w:kern w:val="0"/>
                <w:sz w:val="21"/>
                <w:szCs w:val="21"/>
                <w:u w:val="none"/>
                <w:lang w:val="en-US" w:eastAsia="zh-CN" w:bidi="ar"/>
              </w:rPr>
            </w:pPr>
            <w:r>
              <w:rPr>
                <w:rStyle w:val="7"/>
                <w:rFonts w:hint="eastAsia" w:ascii="Times New Roman" w:hAnsi="Times New Roman" w:eastAsia="方正小标宋_GBK" w:cs="Times New Roman"/>
                <w:b/>
                <w:bCs/>
                <w:color w:val="auto"/>
                <w:sz w:val="21"/>
                <w:szCs w:val="21"/>
                <w:lang w:val="en-US" w:eastAsia="zh-CN" w:bidi="ar"/>
              </w:rPr>
              <w:t>处理依据：</w:t>
            </w:r>
            <w:r>
              <w:rPr>
                <w:rStyle w:val="7"/>
                <w:rFonts w:hint="eastAsia" w:ascii="Times New Roman" w:hAnsi="Times New Roman" w:eastAsia="方正小标宋_GBK" w:cs="Times New Roman"/>
                <w:b w:val="0"/>
                <w:bCs w:val="0"/>
                <w:color w:val="auto"/>
                <w:sz w:val="21"/>
                <w:szCs w:val="21"/>
                <w:lang w:val="en-US" w:eastAsia="zh-CN" w:bidi="ar"/>
              </w:rPr>
              <w:t>《监管办法》第二十六条第一款第一、五、六、十项，第三十一条第一款、第三十二条第九项；《记分办法（试行）》第七条</w:t>
            </w:r>
          </w:p>
        </w:tc>
        <w:tc>
          <w:tcPr>
            <w:tcW w:w="3149" w:type="dxa"/>
            <w:tcBorders>
              <w:tl2br w:val="nil"/>
              <w:tr2bl w:val="nil"/>
            </w:tcBorders>
            <w:shd w:val="clear" w:color="000000" w:fill="FFFFFF"/>
            <w:vAlign w:val="center"/>
          </w:tcPr>
          <w:p>
            <w:pPr>
              <w:widowControl/>
              <w:numPr>
                <w:ilvl w:val="0"/>
                <w:numId w:val="0"/>
              </w:numPr>
              <w:snapToGrid w:val="0"/>
              <w:jc w:val="left"/>
              <w:rPr>
                <w:rStyle w:val="7"/>
                <w:rFonts w:hint="eastAsia" w:ascii="Times New Roman" w:hAnsi="Times New Roman" w:eastAsia="微软雅黑" w:cs="Times New Roman"/>
                <w:b w:val="0"/>
                <w:bCs w:val="0"/>
                <w:color w:val="FF0000"/>
                <w:sz w:val="21"/>
                <w:szCs w:val="21"/>
                <w:lang w:val="en-US" w:eastAsia="zh-CN" w:bidi="ar"/>
              </w:rPr>
            </w:pPr>
            <w:r>
              <w:rPr>
                <w:rStyle w:val="7"/>
                <w:rFonts w:hint="eastAsia" w:ascii="Times New Roman" w:hAnsi="Times New Roman" w:eastAsia="方正小标宋_GBK" w:cs="Times New Roman"/>
                <w:b/>
                <w:bCs/>
                <w:color w:val="auto"/>
                <w:sz w:val="21"/>
                <w:szCs w:val="21"/>
                <w:lang w:val="en-US" w:eastAsia="zh-CN" w:bidi="ar"/>
              </w:rPr>
              <w:t>编制人员：</w:t>
            </w:r>
            <w:r>
              <w:rPr>
                <w:rStyle w:val="7"/>
                <w:rFonts w:hint="eastAsia" w:ascii="Times New Roman" w:hAnsi="Times New Roman" w:eastAsia="方正小标宋_GBK" w:cs="Times New Roman"/>
                <w:b w:val="0"/>
                <w:bCs w:val="0"/>
                <w:color w:val="auto"/>
                <w:sz w:val="21"/>
                <w:szCs w:val="21"/>
                <w:lang w:val="en-US" w:eastAsia="zh-CN" w:bidi="ar"/>
              </w:rPr>
              <w:t>侯</w:t>
            </w:r>
            <w:r>
              <w:rPr>
                <w:rStyle w:val="7"/>
                <w:rFonts w:hint="eastAsia" w:ascii="Times New Roman" w:hAnsi="Times New Roman" w:eastAsia="方正小标宋_GBK" w:cs="Times New Roman"/>
                <w:b w:val="0"/>
                <w:bCs w:val="0"/>
                <w:sz w:val="21"/>
                <w:szCs w:val="21"/>
                <w:lang w:val="en-US" w:eastAsia="zh-CN" w:bidi="ar"/>
              </w:rPr>
              <w:t>文胜（BH014791）</w:t>
            </w:r>
          </w:p>
          <w:p>
            <w:pPr>
              <w:widowControl/>
              <w:numPr>
                <w:ilvl w:val="0"/>
                <w:numId w:val="0"/>
              </w:numPr>
              <w:snapToGrid w:val="0"/>
              <w:jc w:val="left"/>
              <w:rPr>
                <w:rStyle w:val="7"/>
                <w:rFonts w:hint="eastAsia" w:ascii="Times New Roman" w:hAnsi="Times New Roman" w:eastAsia="方正小标宋_GBK" w:cs="Times New Roman"/>
                <w:b w:val="0"/>
                <w:bCs w:val="0"/>
                <w:color w:val="auto"/>
                <w:sz w:val="21"/>
                <w:szCs w:val="21"/>
                <w:lang w:val="en-US" w:eastAsia="zh-CN" w:bidi="ar"/>
              </w:rPr>
            </w:pPr>
            <w:r>
              <w:rPr>
                <w:rStyle w:val="7"/>
                <w:rFonts w:hint="eastAsia" w:ascii="Times New Roman" w:hAnsi="Times New Roman" w:eastAsia="方正小标宋_GBK" w:cs="Times New Roman"/>
                <w:b/>
                <w:bCs/>
                <w:color w:val="auto"/>
                <w:sz w:val="21"/>
                <w:szCs w:val="21"/>
                <w:lang w:val="en-US" w:eastAsia="zh-CN" w:bidi="ar"/>
              </w:rPr>
              <w:t>处理意见：</w:t>
            </w:r>
            <w:r>
              <w:rPr>
                <w:rStyle w:val="7"/>
                <w:rFonts w:hint="eastAsia" w:ascii="Times New Roman" w:hAnsi="Times New Roman" w:eastAsia="方正小标宋_GBK" w:cs="Times New Roman"/>
                <w:b w:val="0"/>
                <w:bCs w:val="0"/>
                <w:color w:val="auto"/>
                <w:sz w:val="21"/>
                <w:szCs w:val="21"/>
                <w:lang w:val="en-US" w:eastAsia="zh-CN" w:bidi="ar"/>
              </w:rPr>
              <w:t>通报批评并失信记分5分</w:t>
            </w:r>
          </w:p>
          <w:p>
            <w:pPr>
              <w:widowControl/>
              <w:numPr>
                <w:ilvl w:val="0"/>
                <w:numId w:val="0"/>
              </w:numPr>
              <w:snapToGrid w:val="0"/>
              <w:ind w:left="0" w:leftChars="0" w:firstLine="0" w:firstLineChars="0"/>
              <w:jc w:val="left"/>
              <w:rPr>
                <w:rFonts w:hint="default" w:ascii="Times New Roman" w:hAnsi="Times New Roman" w:eastAsia="方正小标宋_GBK" w:cs="Times New Roman"/>
                <w:b w:val="0"/>
                <w:bCs w:val="0"/>
                <w:color w:val="FF0000"/>
                <w:kern w:val="0"/>
                <w:sz w:val="21"/>
                <w:szCs w:val="21"/>
                <w:lang w:val="en-US" w:eastAsia="zh-CN" w:bidi="ar-SA"/>
              </w:rPr>
            </w:pPr>
            <w:r>
              <w:rPr>
                <w:rStyle w:val="7"/>
                <w:rFonts w:hint="eastAsia" w:ascii="Times New Roman" w:hAnsi="Times New Roman" w:eastAsia="方正小标宋_GBK" w:cs="Times New Roman"/>
                <w:b/>
                <w:bCs/>
                <w:color w:val="auto"/>
                <w:sz w:val="21"/>
                <w:szCs w:val="21"/>
                <w:lang w:val="en-US" w:eastAsia="zh-CN" w:bidi="ar"/>
              </w:rPr>
              <w:t>处理依据：</w:t>
            </w:r>
            <w:r>
              <w:rPr>
                <w:rStyle w:val="7"/>
                <w:rFonts w:hint="eastAsia" w:ascii="Times New Roman" w:hAnsi="Times New Roman" w:eastAsia="方正小标宋_GBK" w:cs="Times New Roman"/>
                <w:b w:val="0"/>
                <w:bCs w:val="0"/>
                <w:color w:val="auto"/>
                <w:sz w:val="21"/>
                <w:szCs w:val="21"/>
                <w:lang w:val="en-US" w:eastAsia="zh-CN" w:bidi="ar"/>
              </w:rPr>
              <w:t>《监管办法》第二十六条第一款第一、五、六、十项，第三十一条第一款、第三十二条第九项；《记分办法（试行）》第七条</w:t>
            </w:r>
          </w:p>
        </w:tc>
        <w:tc>
          <w:tcPr>
            <w:tcW w:w="2611" w:type="dxa"/>
            <w:tcBorders>
              <w:tl2br w:val="nil"/>
              <w:tr2bl w:val="nil"/>
            </w:tcBorders>
            <w:shd w:val="clear" w:color="000000" w:fill="FFFFFF"/>
            <w:vAlign w:val="center"/>
          </w:tcPr>
          <w:p>
            <w:pPr>
              <w:widowControl/>
              <w:numPr>
                <w:ilvl w:val="0"/>
                <w:numId w:val="0"/>
              </w:numPr>
              <w:snapToGrid w:val="0"/>
              <w:jc w:val="left"/>
              <w:rPr>
                <w:rStyle w:val="7"/>
                <w:rFonts w:hint="eastAsia" w:ascii="Times New Roman" w:hAnsi="Times New Roman" w:eastAsia="方正小标宋_GBK" w:cs="Times New Roman"/>
                <w:b w:val="0"/>
                <w:bCs w:val="0"/>
                <w:color w:val="auto"/>
                <w:sz w:val="21"/>
                <w:szCs w:val="21"/>
                <w:lang w:val="en-US" w:eastAsia="zh-CN" w:bidi="ar"/>
              </w:rPr>
            </w:pPr>
            <w:r>
              <w:rPr>
                <w:rStyle w:val="7"/>
                <w:rFonts w:hint="eastAsia" w:ascii="Times New Roman" w:hAnsi="Times New Roman" w:eastAsia="方正小标宋_GBK" w:cs="Times New Roman"/>
                <w:b/>
                <w:bCs/>
                <w:color w:val="auto"/>
                <w:sz w:val="21"/>
                <w:szCs w:val="21"/>
                <w:lang w:val="en-US" w:eastAsia="zh-CN" w:bidi="ar"/>
              </w:rPr>
              <w:t>审批部门：</w:t>
            </w:r>
            <w:r>
              <w:rPr>
                <w:rStyle w:val="7"/>
                <w:rFonts w:hint="eastAsia" w:ascii="Times New Roman" w:hAnsi="Times New Roman" w:eastAsia="方正小标宋_GBK" w:cs="Times New Roman"/>
                <w:b w:val="0"/>
                <w:bCs w:val="0"/>
                <w:color w:val="auto"/>
                <w:sz w:val="21"/>
                <w:szCs w:val="21"/>
                <w:lang w:val="en-US" w:eastAsia="zh-CN" w:bidi="ar"/>
              </w:rPr>
              <w:t>湘潭市生态环境局湘潭县分局</w:t>
            </w:r>
          </w:p>
          <w:p>
            <w:pPr>
              <w:widowControl/>
              <w:numPr>
                <w:ilvl w:val="0"/>
                <w:numId w:val="0"/>
              </w:numPr>
              <w:snapToGrid w:val="0"/>
              <w:jc w:val="left"/>
              <w:rPr>
                <w:rStyle w:val="7"/>
                <w:rFonts w:hint="eastAsia" w:ascii="Times New Roman" w:hAnsi="Times New Roman" w:eastAsia="方正小标宋_GBK" w:cs="Times New Roman"/>
                <w:b w:val="0"/>
                <w:bCs w:val="0"/>
                <w:color w:val="auto"/>
                <w:sz w:val="21"/>
                <w:szCs w:val="21"/>
                <w:lang w:val="en-US" w:eastAsia="zh-CN" w:bidi="ar"/>
              </w:rPr>
            </w:pPr>
            <w:r>
              <w:rPr>
                <w:rStyle w:val="7"/>
                <w:rFonts w:hint="eastAsia" w:ascii="Times New Roman" w:hAnsi="Times New Roman" w:eastAsia="方正小标宋_GBK" w:cs="Times New Roman"/>
                <w:b/>
                <w:bCs/>
                <w:color w:val="auto"/>
                <w:sz w:val="21"/>
                <w:szCs w:val="21"/>
                <w:lang w:val="en-US" w:eastAsia="zh-CN" w:bidi="ar"/>
              </w:rPr>
              <w:t>审批时间：</w:t>
            </w:r>
            <w:r>
              <w:rPr>
                <w:rStyle w:val="7"/>
                <w:rFonts w:hint="eastAsia" w:ascii="Times New Roman" w:hAnsi="Times New Roman" w:eastAsia="方正小标宋_GBK" w:cs="Times New Roman"/>
                <w:b w:val="0"/>
                <w:bCs w:val="0"/>
                <w:color w:val="auto"/>
                <w:sz w:val="21"/>
                <w:szCs w:val="21"/>
                <w:lang w:val="en-US" w:eastAsia="zh-CN" w:bidi="ar"/>
              </w:rPr>
              <w:t>202</w:t>
            </w:r>
            <w:r>
              <w:rPr>
                <w:rStyle w:val="7"/>
                <w:rFonts w:hint="eastAsia" w:eastAsia="方正小标宋_GBK" w:cs="Times New Roman"/>
                <w:b w:val="0"/>
                <w:bCs w:val="0"/>
                <w:color w:val="auto"/>
                <w:sz w:val="21"/>
                <w:szCs w:val="21"/>
                <w:lang w:val="en-US" w:eastAsia="zh-CN" w:bidi="ar"/>
              </w:rPr>
              <w:t>1</w:t>
            </w:r>
            <w:r>
              <w:rPr>
                <w:rStyle w:val="7"/>
                <w:rFonts w:hint="eastAsia" w:ascii="Times New Roman" w:hAnsi="Times New Roman" w:eastAsia="方正小标宋_GBK" w:cs="Times New Roman"/>
                <w:b w:val="0"/>
                <w:bCs w:val="0"/>
                <w:color w:val="auto"/>
                <w:sz w:val="21"/>
                <w:szCs w:val="21"/>
                <w:lang w:val="en-US" w:eastAsia="zh-CN" w:bidi="ar"/>
              </w:rPr>
              <w:t>年</w:t>
            </w:r>
            <w:r>
              <w:rPr>
                <w:rStyle w:val="7"/>
                <w:rFonts w:hint="eastAsia" w:eastAsia="方正小标宋_GBK" w:cs="Times New Roman"/>
                <w:b w:val="0"/>
                <w:bCs w:val="0"/>
                <w:color w:val="auto"/>
                <w:sz w:val="21"/>
                <w:szCs w:val="21"/>
                <w:lang w:val="en-US" w:eastAsia="zh-CN" w:bidi="ar"/>
              </w:rPr>
              <w:t>3</w:t>
            </w:r>
            <w:r>
              <w:rPr>
                <w:rStyle w:val="7"/>
                <w:rFonts w:hint="eastAsia" w:ascii="Times New Roman" w:hAnsi="Times New Roman" w:eastAsia="方正小标宋_GBK" w:cs="Times New Roman"/>
                <w:b w:val="0"/>
                <w:bCs w:val="0"/>
                <w:color w:val="auto"/>
                <w:sz w:val="21"/>
                <w:szCs w:val="21"/>
                <w:lang w:val="en-US" w:eastAsia="zh-CN" w:bidi="ar"/>
              </w:rPr>
              <w:t>月</w:t>
            </w:r>
          </w:p>
          <w:p>
            <w:pPr>
              <w:widowControl/>
              <w:numPr>
                <w:ilvl w:val="0"/>
                <w:numId w:val="0"/>
              </w:numPr>
              <w:snapToGrid w:val="0"/>
              <w:jc w:val="left"/>
              <w:rPr>
                <w:rStyle w:val="7"/>
                <w:rFonts w:hint="eastAsia" w:ascii="Times New Roman" w:hAnsi="Times New Roman" w:eastAsia="方正小标宋_GBK" w:cs="Times New Roman"/>
                <w:b w:val="0"/>
                <w:bCs w:val="0"/>
                <w:color w:val="auto"/>
                <w:sz w:val="21"/>
                <w:szCs w:val="21"/>
                <w:lang w:val="en-US" w:eastAsia="zh-CN" w:bidi="ar"/>
              </w:rPr>
            </w:pPr>
            <w:r>
              <w:rPr>
                <w:rStyle w:val="7"/>
                <w:rFonts w:hint="eastAsia" w:ascii="Times New Roman" w:hAnsi="Times New Roman" w:eastAsia="方正小标宋_GBK" w:cs="Times New Roman"/>
                <w:b/>
                <w:bCs/>
                <w:color w:val="auto"/>
                <w:sz w:val="21"/>
                <w:szCs w:val="21"/>
                <w:lang w:val="en-US" w:eastAsia="zh-CN" w:bidi="ar"/>
              </w:rPr>
              <w:t>处理意见：</w:t>
            </w:r>
            <w:r>
              <w:rPr>
                <w:rStyle w:val="7"/>
                <w:rFonts w:hint="eastAsia" w:ascii="Times New Roman" w:hAnsi="Times New Roman" w:eastAsia="方正小标宋_GBK" w:cs="Times New Roman"/>
                <w:b w:val="0"/>
                <w:bCs w:val="0"/>
                <w:color w:val="auto"/>
                <w:sz w:val="21"/>
                <w:szCs w:val="21"/>
                <w:lang w:val="en-US" w:eastAsia="zh-CN" w:bidi="ar"/>
              </w:rPr>
              <w:t>通报</w:t>
            </w:r>
          </w:p>
          <w:p>
            <w:pPr>
              <w:widowControl/>
              <w:numPr>
                <w:ilvl w:val="0"/>
                <w:numId w:val="0"/>
              </w:numPr>
              <w:snapToGrid w:val="0"/>
              <w:ind w:left="0" w:leftChars="0" w:firstLine="0" w:firstLineChars="0"/>
              <w:jc w:val="left"/>
              <w:rPr>
                <w:rFonts w:hint="default" w:ascii="Times New Roman" w:hAnsi="Times New Roman" w:eastAsia="方正小标宋_GBK" w:cs="Times New Roman"/>
                <w:b w:val="0"/>
                <w:bCs w:val="0"/>
                <w:color w:val="FF0000"/>
                <w:kern w:val="0"/>
                <w:sz w:val="21"/>
                <w:szCs w:val="21"/>
                <w:lang w:val="en-US" w:eastAsia="zh-CN" w:bidi="ar-SA"/>
              </w:rPr>
            </w:pPr>
            <w:r>
              <w:rPr>
                <w:rStyle w:val="7"/>
                <w:rFonts w:hint="eastAsia" w:ascii="Times New Roman" w:hAnsi="Times New Roman" w:eastAsia="方正小标宋_GBK" w:cs="Times New Roman"/>
                <w:b/>
                <w:bCs/>
                <w:color w:val="auto"/>
                <w:sz w:val="21"/>
                <w:szCs w:val="21"/>
                <w:lang w:val="en-US" w:eastAsia="zh-CN" w:bidi="ar"/>
              </w:rPr>
              <w:t>处罚依据：</w:t>
            </w:r>
            <w:r>
              <w:rPr>
                <w:rStyle w:val="7"/>
                <w:rFonts w:hint="eastAsia" w:ascii="Times New Roman" w:hAnsi="Times New Roman" w:eastAsia="方正小标宋_GBK" w:cs="Times New Roman"/>
                <w:b w:val="0"/>
                <w:bCs w:val="0"/>
                <w:color w:val="auto"/>
                <w:sz w:val="21"/>
                <w:szCs w:val="21"/>
                <w:lang w:val="en-US" w:eastAsia="zh-CN" w:bidi="ar"/>
              </w:rPr>
              <w:t>《监管办法》第三十条第四款</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0" w:hRule="atLeast"/>
        </w:trPr>
        <w:tc>
          <w:tcPr>
            <w:tcW w:w="566" w:type="dxa"/>
            <w:tcBorders>
              <w:tl2br w:val="nil"/>
              <w:tr2bl w:val="nil"/>
            </w:tcBorders>
            <w:shd w:val="clear" w:color="000000" w:fill="FFFFFF"/>
            <w:vAlign w:val="center"/>
          </w:tcPr>
          <w:p>
            <w:pPr>
              <w:widowControl/>
              <w:snapToGrid w:val="0"/>
              <w:jc w:val="center"/>
              <w:rPr>
                <w:rFonts w:hint="eastAsia" w:eastAsia="方正小标宋_GBK" w:cs="Times New Roman"/>
                <w:b w:val="0"/>
                <w:bCs w:val="0"/>
                <w:color w:val="auto"/>
                <w:kern w:val="0"/>
                <w:sz w:val="21"/>
                <w:szCs w:val="21"/>
                <w:lang w:val="en-US" w:eastAsia="zh-CN"/>
              </w:rPr>
            </w:pPr>
            <w:r>
              <w:rPr>
                <w:rFonts w:hint="eastAsia" w:eastAsia="方正小标宋_GBK" w:cs="Times New Roman"/>
                <w:b w:val="0"/>
                <w:bCs w:val="0"/>
                <w:color w:val="auto"/>
                <w:kern w:val="0"/>
                <w:sz w:val="21"/>
                <w:szCs w:val="21"/>
                <w:lang w:val="en-US" w:eastAsia="zh-CN"/>
              </w:rPr>
              <w:t>3</w:t>
            </w:r>
          </w:p>
        </w:tc>
        <w:tc>
          <w:tcPr>
            <w:tcW w:w="2693" w:type="dxa"/>
            <w:tcBorders>
              <w:tl2br w:val="nil"/>
              <w:tr2bl w:val="nil"/>
            </w:tcBorders>
            <w:shd w:val="clear" w:color="000000" w:fill="FFFFFF"/>
            <w:vAlign w:val="center"/>
          </w:tcPr>
          <w:p>
            <w:pPr>
              <w:widowControl/>
              <w:numPr>
                <w:ilvl w:val="0"/>
                <w:numId w:val="0"/>
              </w:numPr>
              <w:snapToGrid w:val="0"/>
              <w:ind w:left="0" w:leftChars="0" w:firstLine="0" w:firstLineChars="0"/>
              <w:jc w:val="left"/>
              <w:rPr>
                <w:rFonts w:hint="default" w:ascii="Times New Roman" w:hAnsi="Times New Roman" w:eastAsia="方正小标宋_GBK" w:cs="Times New Roman"/>
                <w:b w:val="0"/>
                <w:bCs w:val="0"/>
                <w:color w:val="auto"/>
                <w:kern w:val="0"/>
                <w:sz w:val="21"/>
                <w:szCs w:val="21"/>
                <w:lang w:val="en-US" w:eastAsia="zh-CN" w:bidi="ar-SA"/>
              </w:rPr>
            </w:pPr>
            <w:r>
              <w:rPr>
                <w:rStyle w:val="7"/>
                <w:rFonts w:hint="eastAsia" w:eastAsia="方正小标宋_GBK" w:cs="Times New Roman"/>
                <w:b w:val="0"/>
                <w:bCs w:val="0"/>
                <w:color w:val="auto"/>
                <w:sz w:val="21"/>
                <w:szCs w:val="21"/>
                <w:lang w:val="en-US" w:eastAsia="zh-CN" w:bidi="ar"/>
              </w:rPr>
              <w:t>衡阳县库宗乡古井碎石场年产10万t石灰石砂石、5万m</w:t>
            </w:r>
            <w:r>
              <w:rPr>
                <w:rStyle w:val="7"/>
                <w:rFonts w:hint="eastAsia" w:eastAsia="方正小标宋_GBK" w:cs="Times New Roman"/>
                <w:b w:val="0"/>
                <w:bCs w:val="0"/>
                <w:color w:val="auto"/>
                <w:sz w:val="21"/>
                <w:szCs w:val="21"/>
                <w:vertAlign w:val="superscript"/>
                <w:lang w:val="en-US" w:eastAsia="zh-CN" w:bidi="ar"/>
              </w:rPr>
              <w:t>3</w:t>
            </w:r>
            <w:r>
              <w:rPr>
                <w:rStyle w:val="7"/>
                <w:rFonts w:hint="eastAsia" w:eastAsia="方正小标宋_GBK" w:cs="Times New Roman"/>
                <w:b w:val="0"/>
                <w:bCs w:val="0"/>
                <w:color w:val="auto"/>
                <w:sz w:val="21"/>
                <w:szCs w:val="21"/>
                <w:lang w:val="en-US" w:eastAsia="zh-CN" w:bidi="ar"/>
              </w:rPr>
              <w:t>水稳料项目环境影响报告表</w:t>
            </w:r>
          </w:p>
        </w:tc>
        <w:tc>
          <w:tcPr>
            <w:tcW w:w="6083" w:type="dxa"/>
            <w:tcBorders>
              <w:tl2br w:val="nil"/>
              <w:tr2bl w:val="nil"/>
            </w:tcBorders>
            <w:shd w:val="clear" w:color="000000" w:fill="FFFFFF"/>
            <w:vAlign w:val="center"/>
          </w:tcPr>
          <w:p>
            <w:pPr>
              <w:widowControl/>
              <w:numPr>
                <w:ilvl w:val="0"/>
                <w:numId w:val="0"/>
              </w:numPr>
              <w:snapToGrid w:val="0"/>
              <w:jc w:val="left"/>
              <w:rPr>
                <w:rStyle w:val="7"/>
                <w:rFonts w:hint="eastAsia" w:eastAsia="方正小标宋_GBK" w:cs="Times New Roman"/>
                <w:b/>
                <w:bCs/>
                <w:color w:val="auto"/>
                <w:sz w:val="21"/>
                <w:szCs w:val="21"/>
                <w:lang w:val="en-US" w:eastAsia="zh-CN" w:bidi="ar"/>
              </w:rPr>
            </w:pPr>
            <w:r>
              <w:rPr>
                <w:rStyle w:val="7"/>
                <w:rFonts w:hint="eastAsia" w:eastAsia="方正小标宋_GBK" w:cs="Times New Roman"/>
                <w:b/>
                <w:bCs/>
                <w:color w:val="auto"/>
                <w:sz w:val="21"/>
                <w:szCs w:val="21"/>
                <w:lang w:val="en-US" w:eastAsia="zh-CN" w:bidi="ar"/>
              </w:rPr>
              <w:t>质量问题：</w:t>
            </w:r>
          </w:p>
          <w:p>
            <w:pPr>
              <w:widowControl/>
              <w:numPr>
                <w:ilvl w:val="0"/>
                <w:numId w:val="0"/>
              </w:numPr>
              <w:snapToGrid w:val="0"/>
              <w:ind w:left="0" w:leftChars="0" w:firstLine="0" w:firstLineChars="0"/>
              <w:jc w:val="left"/>
              <w:rPr>
                <w:rFonts w:hint="default" w:ascii="Times New Roman" w:hAnsi="Times New Roman" w:eastAsia="方正小标宋_GBK" w:cs="Times New Roman"/>
                <w:b w:val="0"/>
                <w:bCs w:val="0"/>
                <w:color w:val="auto"/>
                <w:kern w:val="2"/>
                <w:sz w:val="21"/>
                <w:szCs w:val="21"/>
                <w:u w:val="none"/>
                <w:lang w:val="en-US" w:eastAsia="zh-CN" w:bidi="ar"/>
              </w:rPr>
            </w:pPr>
            <w:r>
              <w:rPr>
                <w:rStyle w:val="7"/>
                <w:rFonts w:hint="eastAsia" w:eastAsia="方正小标宋_GBK" w:cs="Times New Roman"/>
                <w:b w:val="0"/>
                <w:bCs w:val="0"/>
                <w:color w:val="auto"/>
                <w:sz w:val="21"/>
                <w:szCs w:val="21"/>
                <w:lang w:val="en-US" w:eastAsia="zh-CN" w:bidi="ar"/>
              </w:rPr>
              <w:t>1.环境质量现状数据监测因子或者布点等不符合相关规定。环境空气质量现状评价中未对项目涉及的特征因子TSP进行补充监测或收集区域相关历史监测数据；声环境质量现状监测遗漏敏感点旺旺幼儿园的监测数据，不符合《环境影响评价技术导则 声环境》（HJ2.4-2009）7.3.1.1“布点应覆盖整个评价范围，包括厂界和敏感目标”的要求。                                                                                                                 2.噪声预测与评价内容不全。项目噪声评价范围内存在声环境敏感点，但报告表仅预测和评价了项目厂界噪声的达标情况，未预测和评价对敏感点的影响，不符合《环境影响评价技术导则 声环境》（HJ2.4-2009）8.1.2关于预测点的确定原则。</w:t>
            </w:r>
          </w:p>
        </w:tc>
        <w:tc>
          <w:tcPr>
            <w:tcW w:w="2684" w:type="dxa"/>
            <w:tcBorders>
              <w:tl2br w:val="nil"/>
              <w:tr2bl w:val="nil"/>
            </w:tcBorders>
            <w:shd w:val="clear" w:color="000000" w:fill="FFFFFF"/>
            <w:vAlign w:val="center"/>
          </w:tcPr>
          <w:p>
            <w:pPr>
              <w:widowControl/>
              <w:numPr>
                <w:ilvl w:val="0"/>
                <w:numId w:val="0"/>
              </w:numPr>
              <w:snapToGrid w:val="0"/>
              <w:jc w:val="left"/>
              <w:rPr>
                <w:rStyle w:val="7"/>
                <w:rFonts w:hint="eastAsia" w:eastAsia="方正小标宋_GBK" w:cs="Times New Roman"/>
                <w:b w:val="0"/>
                <w:bCs w:val="0"/>
                <w:color w:val="auto"/>
                <w:sz w:val="21"/>
                <w:szCs w:val="21"/>
                <w:lang w:val="en-US" w:eastAsia="zh-CN" w:bidi="ar"/>
              </w:rPr>
            </w:pPr>
            <w:r>
              <w:rPr>
                <w:rStyle w:val="7"/>
                <w:rFonts w:hint="eastAsia" w:ascii="Times New Roman" w:hAnsi="Times New Roman" w:eastAsia="方正小标宋_GBK" w:cs="Times New Roman"/>
                <w:b/>
                <w:bCs/>
                <w:color w:val="auto"/>
                <w:sz w:val="21"/>
                <w:szCs w:val="21"/>
                <w:lang w:val="en-US" w:eastAsia="zh-CN" w:bidi="ar"/>
              </w:rPr>
              <w:t>建设单位：</w:t>
            </w:r>
            <w:r>
              <w:rPr>
                <w:rStyle w:val="7"/>
                <w:rFonts w:hint="eastAsia" w:eastAsia="方正小标宋_GBK" w:cs="Times New Roman"/>
                <w:b w:val="0"/>
                <w:bCs w:val="0"/>
                <w:color w:val="auto"/>
                <w:sz w:val="21"/>
                <w:szCs w:val="21"/>
                <w:lang w:val="en-US" w:eastAsia="zh-CN" w:bidi="ar"/>
              </w:rPr>
              <w:t>衡阳县库宗乡古井碎石场（91430421MA4L1M99X2）</w:t>
            </w:r>
          </w:p>
          <w:p>
            <w:pPr>
              <w:widowControl/>
              <w:numPr>
                <w:ilvl w:val="0"/>
                <w:numId w:val="0"/>
              </w:numPr>
              <w:snapToGrid w:val="0"/>
              <w:jc w:val="left"/>
              <w:rPr>
                <w:rStyle w:val="7"/>
                <w:rFonts w:hint="eastAsia" w:ascii="Times New Roman" w:hAnsi="Times New Roman" w:eastAsia="方正小标宋_GBK" w:cs="Times New Roman"/>
                <w:b w:val="0"/>
                <w:bCs w:val="0"/>
                <w:color w:val="auto"/>
                <w:sz w:val="21"/>
                <w:szCs w:val="21"/>
                <w:lang w:val="en-US" w:eastAsia="zh-CN" w:bidi="ar"/>
              </w:rPr>
            </w:pPr>
            <w:r>
              <w:rPr>
                <w:rStyle w:val="7"/>
                <w:rFonts w:hint="eastAsia" w:ascii="Times New Roman" w:hAnsi="Times New Roman" w:eastAsia="方正小标宋_GBK" w:cs="Times New Roman"/>
                <w:b/>
                <w:bCs/>
                <w:color w:val="auto"/>
                <w:sz w:val="21"/>
                <w:szCs w:val="21"/>
                <w:lang w:val="en-US" w:eastAsia="zh-CN" w:bidi="ar"/>
              </w:rPr>
              <w:t>处理意见：</w:t>
            </w:r>
            <w:r>
              <w:rPr>
                <w:rStyle w:val="7"/>
                <w:rFonts w:hint="eastAsia" w:ascii="Times New Roman" w:hAnsi="Times New Roman" w:eastAsia="方正小标宋_GBK" w:cs="Times New Roman"/>
                <w:b w:val="0"/>
                <w:bCs w:val="0"/>
                <w:color w:val="auto"/>
                <w:sz w:val="21"/>
                <w:szCs w:val="21"/>
                <w:lang w:val="en-US" w:eastAsia="zh-CN" w:bidi="ar"/>
              </w:rPr>
              <w:t>通报批评</w:t>
            </w:r>
          </w:p>
          <w:p>
            <w:pPr>
              <w:widowControl/>
              <w:numPr>
                <w:ilvl w:val="0"/>
                <w:numId w:val="0"/>
              </w:numPr>
              <w:snapToGrid w:val="0"/>
              <w:ind w:left="0" w:leftChars="0" w:firstLine="0" w:firstLineChars="0"/>
              <w:jc w:val="left"/>
              <w:rPr>
                <w:rStyle w:val="7"/>
                <w:rFonts w:hint="eastAsia" w:ascii="Times New Roman" w:hAnsi="Times New Roman" w:eastAsia="方正小标宋_GBK" w:cs="Times New Roman"/>
                <w:b/>
                <w:bCs/>
                <w:color w:val="auto"/>
                <w:sz w:val="21"/>
                <w:szCs w:val="21"/>
                <w:lang w:val="en-US" w:eastAsia="zh-CN" w:bidi="ar"/>
              </w:rPr>
            </w:pPr>
            <w:r>
              <w:rPr>
                <w:rStyle w:val="7"/>
                <w:rFonts w:hint="eastAsia" w:ascii="Times New Roman" w:hAnsi="Times New Roman" w:eastAsia="方正小标宋_GBK" w:cs="Times New Roman"/>
                <w:b/>
                <w:bCs/>
                <w:color w:val="auto"/>
                <w:sz w:val="21"/>
                <w:szCs w:val="21"/>
                <w:lang w:val="en-US" w:eastAsia="zh-CN" w:bidi="ar"/>
              </w:rPr>
              <w:t>处理依据：</w:t>
            </w:r>
            <w:r>
              <w:rPr>
                <w:rStyle w:val="7"/>
                <w:rFonts w:hint="eastAsia" w:ascii="Times New Roman" w:hAnsi="Times New Roman" w:eastAsia="方正小标宋_GBK" w:cs="Times New Roman"/>
                <w:b w:val="0"/>
                <w:bCs w:val="0"/>
                <w:color w:val="auto"/>
                <w:sz w:val="21"/>
                <w:szCs w:val="21"/>
                <w:lang w:val="en-US" w:eastAsia="zh-CN" w:bidi="ar"/>
              </w:rPr>
              <w:t>《监管办法》第二十六条第一款第九、十项</w:t>
            </w:r>
          </w:p>
        </w:tc>
        <w:tc>
          <w:tcPr>
            <w:tcW w:w="3352" w:type="dxa"/>
            <w:tcBorders>
              <w:tl2br w:val="nil"/>
              <w:tr2bl w:val="nil"/>
            </w:tcBorders>
            <w:shd w:val="clear" w:color="000000" w:fill="FFFFFF"/>
            <w:vAlign w:val="center"/>
          </w:tcPr>
          <w:p>
            <w:pPr>
              <w:widowControl/>
              <w:numPr>
                <w:ilvl w:val="0"/>
                <w:numId w:val="0"/>
              </w:numPr>
              <w:snapToGrid w:val="0"/>
              <w:jc w:val="left"/>
              <w:rPr>
                <w:rStyle w:val="7"/>
                <w:rFonts w:hint="eastAsia" w:ascii="Times New Roman" w:hAnsi="Times New Roman" w:eastAsia="方正小标宋_GBK" w:cs="Times New Roman"/>
                <w:b w:val="0"/>
                <w:bCs w:val="0"/>
                <w:color w:val="auto"/>
                <w:sz w:val="21"/>
                <w:szCs w:val="21"/>
                <w:lang w:val="en-US" w:eastAsia="zh-CN" w:bidi="ar"/>
              </w:rPr>
            </w:pPr>
            <w:r>
              <w:rPr>
                <w:rStyle w:val="7"/>
                <w:rFonts w:hint="eastAsia" w:ascii="Times New Roman" w:hAnsi="Times New Roman" w:eastAsia="方正小标宋_GBK" w:cs="Times New Roman"/>
                <w:b/>
                <w:bCs/>
                <w:color w:val="auto"/>
                <w:sz w:val="21"/>
                <w:szCs w:val="21"/>
                <w:lang w:val="en-US" w:eastAsia="zh-CN" w:bidi="ar"/>
              </w:rPr>
              <w:t>编制单位：</w:t>
            </w:r>
            <w:r>
              <w:rPr>
                <w:rStyle w:val="7"/>
                <w:rFonts w:hint="eastAsia" w:ascii="Times New Roman" w:hAnsi="Times New Roman" w:eastAsia="方正小标宋_GBK" w:cs="Times New Roman"/>
                <w:b w:val="0"/>
                <w:bCs w:val="0"/>
                <w:color w:val="auto"/>
                <w:sz w:val="21"/>
                <w:szCs w:val="21"/>
                <w:lang w:val="en-US" w:eastAsia="zh-CN" w:bidi="ar"/>
              </w:rPr>
              <w:t>郑州玛科环保科技有限公司（91410100MA3XBHPB8Y）</w:t>
            </w:r>
          </w:p>
          <w:p>
            <w:pPr>
              <w:widowControl/>
              <w:numPr>
                <w:ilvl w:val="0"/>
                <w:numId w:val="0"/>
              </w:numPr>
              <w:snapToGrid w:val="0"/>
              <w:jc w:val="left"/>
              <w:rPr>
                <w:rStyle w:val="7"/>
                <w:rFonts w:hint="eastAsia" w:ascii="Times New Roman" w:hAnsi="Times New Roman" w:eastAsia="方正小标宋_GBK" w:cs="Times New Roman"/>
                <w:b w:val="0"/>
                <w:bCs w:val="0"/>
                <w:color w:val="auto"/>
                <w:sz w:val="21"/>
                <w:szCs w:val="21"/>
                <w:lang w:val="en-US" w:eastAsia="zh-CN" w:bidi="ar"/>
              </w:rPr>
            </w:pPr>
            <w:r>
              <w:rPr>
                <w:rStyle w:val="7"/>
                <w:rFonts w:hint="eastAsia" w:ascii="Times New Roman" w:hAnsi="Times New Roman" w:eastAsia="方正小标宋_GBK" w:cs="Times New Roman"/>
                <w:b/>
                <w:bCs/>
                <w:color w:val="auto"/>
                <w:sz w:val="21"/>
                <w:szCs w:val="21"/>
                <w:lang w:val="en-US" w:eastAsia="zh-CN" w:bidi="ar"/>
              </w:rPr>
              <w:t>处理意见：</w:t>
            </w:r>
            <w:r>
              <w:rPr>
                <w:rStyle w:val="7"/>
                <w:rFonts w:hint="eastAsia" w:ascii="Times New Roman" w:hAnsi="Times New Roman" w:eastAsia="方正小标宋_GBK" w:cs="Times New Roman"/>
                <w:b w:val="0"/>
                <w:bCs w:val="0"/>
                <w:color w:val="auto"/>
                <w:sz w:val="21"/>
                <w:szCs w:val="21"/>
                <w:lang w:val="en-US" w:eastAsia="zh-CN" w:bidi="ar"/>
              </w:rPr>
              <w:t>通报批评并失信记分5分</w:t>
            </w:r>
          </w:p>
          <w:p>
            <w:pPr>
              <w:widowControl/>
              <w:numPr>
                <w:ilvl w:val="0"/>
                <w:numId w:val="0"/>
              </w:numPr>
              <w:snapToGrid w:val="0"/>
              <w:ind w:left="0" w:leftChars="0" w:firstLine="0" w:firstLineChars="0"/>
              <w:jc w:val="left"/>
              <w:rPr>
                <w:rStyle w:val="7"/>
                <w:rFonts w:hint="eastAsia" w:ascii="Times New Roman" w:hAnsi="Times New Roman" w:eastAsia="方正小标宋_GBK" w:cs="Times New Roman"/>
                <w:b/>
                <w:bCs/>
                <w:color w:val="auto"/>
                <w:sz w:val="21"/>
                <w:szCs w:val="21"/>
                <w:lang w:val="en-US" w:eastAsia="zh-CN" w:bidi="ar"/>
              </w:rPr>
            </w:pPr>
            <w:r>
              <w:rPr>
                <w:rStyle w:val="7"/>
                <w:rFonts w:hint="eastAsia" w:ascii="Times New Roman" w:hAnsi="Times New Roman" w:eastAsia="方正小标宋_GBK" w:cs="Times New Roman"/>
                <w:b/>
                <w:bCs/>
                <w:color w:val="auto"/>
                <w:sz w:val="21"/>
                <w:szCs w:val="21"/>
                <w:lang w:val="en-US" w:eastAsia="zh-CN" w:bidi="ar"/>
              </w:rPr>
              <w:t>处理依据：</w:t>
            </w:r>
            <w:r>
              <w:rPr>
                <w:rStyle w:val="7"/>
                <w:rFonts w:hint="eastAsia" w:ascii="Times New Roman" w:hAnsi="Times New Roman" w:eastAsia="方正小标宋_GBK" w:cs="Times New Roman"/>
                <w:b w:val="0"/>
                <w:bCs w:val="0"/>
                <w:color w:val="auto"/>
                <w:sz w:val="21"/>
                <w:szCs w:val="21"/>
                <w:lang w:val="en-US" w:eastAsia="zh-CN" w:bidi="ar"/>
              </w:rPr>
              <w:t>《监管办法》第二十六条第一款第</w:t>
            </w:r>
            <w:r>
              <w:rPr>
                <w:rStyle w:val="7"/>
                <w:rFonts w:hint="eastAsia" w:eastAsia="方正小标宋_GBK" w:cs="Times New Roman"/>
                <w:b w:val="0"/>
                <w:bCs w:val="0"/>
                <w:color w:val="auto"/>
                <w:sz w:val="21"/>
                <w:szCs w:val="21"/>
                <w:lang w:val="en-US" w:eastAsia="zh-CN" w:bidi="ar"/>
              </w:rPr>
              <w:t>六、九</w:t>
            </w:r>
            <w:r>
              <w:rPr>
                <w:rStyle w:val="7"/>
                <w:rFonts w:hint="eastAsia" w:ascii="Times New Roman" w:hAnsi="Times New Roman" w:eastAsia="方正小标宋_GBK" w:cs="Times New Roman"/>
                <w:b w:val="0"/>
                <w:bCs w:val="0"/>
                <w:color w:val="auto"/>
                <w:sz w:val="21"/>
                <w:szCs w:val="21"/>
                <w:lang w:val="en-US" w:eastAsia="zh-CN" w:bidi="ar"/>
              </w:rPr>
              <w:t>项，第三十一条</w:t>
            </w:r>
            <w:r>
              <w:rPr>
                <w:rStyle w:val="7"/>
                <w:rFonts w:hint="eastAsia" w:eastAsia="方正小标宋_GBK" w:cs="Times New Roman"/>
                <w:b w:val="0"/>
                <w:bCs w:val="0"/>
                <w:color w:val="auto"/>
                <w:sz w:val="21"/>
                <w:szCs w:val="21"/>
                <w:lang w:val="en-US" w:eastAsia="zh-CN" w:bidi="ar"/>
              </w:rPr>
              <w:t>第一款</w:t>
            </w:r>
            <w:r>
              <w:rPr>
                <w:rStyle w:val="7"/>
                <w:rFonts w:hint="eastAsia" w:ascii="Times New Roman" w:hAnsi="Times New Roman" w:eastAsia="方正小标宋_GBK" w:cs="Times New Roman"/>
                <w:b w:val="0"/>
                <w:bCs w:val="0"/>
                <w:color w:val="auto"/>
                <w:sz w:val="21"/>
                <w:szCs w:val="21"/>
                <w:lang w:val="en-US" w:eastAsia="zh-CN" w:bidi="ar"/>
              </w:rPr>
              <w:t>、第三十二条第九项</w:t>
            </w:r>
            <w:r>
              <w:rPr>
                <w:rStyle w:val="7"/>
                <w:rFonts w:hint="eastAsia" w:eastAsia="方正小标宋_GBK" w:cs="Times New Roman"/>
                <w:b w:val="0"/>
                <w:bCs w:val="0"/>
                <w:color w:val="auto"/>
                <w:sz w:val="21"/>
                <w:szCs w:val="21"/>
                <w:lang w:val="en-US" w:eastAsia="zh-CN" w:bidi="ar"/>
              </w:rPr>
              <w:t>；《记分办法（试行）》第七条</w:t>
            </w:r>
          </w:p>
        </w:tc>
        <w:tc>
          <w:tcPr>
            <w:tcW w:w="3149" w:type="dxa"/>
            <w:tcBorders>
              <w:tl2br w:val="nil"/>
              <w:tr2bl w:val="nil"/>
            </w:tcBorders>
            <w:shd w:val="clear" w:color="000000" w:fill="FFFFFF"/>
            <w:vAlign w:val="center"/>
          </w:tcPr>
          <w:p>
            <w:pPr>
              <w:widowControl/>
              <w:numPr>
                <w:ilvl w:val="0"/>
                <w:numId w:val="0"/>
              </w:numPr>
              <w:snapToGrid w:val="0"/>
              <w:jc w:val="left"/>
              <w:rPr>
                <w:rStyle w:val="7"/>
                <w:rFonts w:hint="eastAsia" w:ascii="Times New Roman" w:hAnsi="Times New Roman" w:eastAsia="方正小标宋_GBK" w:cs="Times New Roman"/>
                <w:b w:val="0"/>
                <w:bCs w:val="0"/>
                <w:color w:val="auto"/>
                <w:sz w:val="21"/>
                <w:szCs w:val="21"/>
                <w:lang w:val="en-US" w:eastAsia="zh-CN" w:bidi="ar"/>
              </w:rPr>
            </w:pPr>
            <w:r>
              <w:rPr>
                <w:rStyle w:val="7"/>
                <w:rFonts w:hint="eastAsia" w:ascii="Times New Roman" w:hAnsi="Times New Roman" w:eastAsia="方正小标宋_GBK" w:cs="Times New Roman"/>
                <w:b/>
                <w:bCs/>
                <w:color w:val="auto"/>
                <w:sz w:val="21"/>
                <w:szCs w:val="21"/>
                <w:lang w:val="en-US" w:eastAsia="zh-CN" w:bidi="ar"/>
              </w:rPr>
              <w:t>编制人员：</w:t>
            </w:r>
            <w:r>
              <w:rPr>
                <w:rStyle w:val="7"/>
                <w:rFonts w:hint="eastAsia" w:eastAsia="方正小标宋_GBK" w:cs="Times New Roman"/>
                <w:b w:val="0"/>
                <w:bCs w:val="0"/>
                <w:color w:val="auto"/>
                <w:sz w:val="21"/>
                <w:szCs w:val="21"/>
                <w:lang w:val="en-US" w:eastAsia="zh-CN" w:bidi="ar"/>
              </w:rPr>
              <w:t>李崇明（BH020734）</w:t>
            </w:r>
          </w:p>
          <w:p>
            <w:pPr>
              <w:widowControl/>
              <w:numPr>
                <w:ilvl w:val="0"/>
                <w:numId w:val="0"/>
              </w:numPr>
              <w:snapToGrid w:val="0"/>
              <w:ind w:left="0" w:leftChars="0" w:firstLine="0" w:firstLineChars="0"/>
              <w:jc w:val="left"/>
              <w:rPr>
                <w:rStyle w:val="7"/>
                <w:rFonts w:hint="eastAsia" w:ascii="Times New Roman" w:hAnsi="Times New Roman" w:eastAsia="方正小标宋_GBK" w:cs="Times New Roman"/>
                <w:b w:val="0"/>
                <w:bCs w:val="0"/>
                <w:color w:val="auto"/>
                <w:sz w:val="21"/>
                <w:szCs w:val="21"/>
                <w:lang w:val="en-US" w:eastAsia="zh-CN" w:bidi="ar"/>
              </w:rPr>
            </w:pPr>
            <w:r>
              <w:rPr>
                <w:rStyle w:val="7"/>
                <w:rFonts w:hint="eastAsia" w:ascii="Times New Roman" w:hAnsi="Times New Roman" w:eastAsia="方正小标宋_GBK" w:cs="Times New Roman"/>
                <w:b/>
                <w:bCs/>
                <w:color w:val="auto"/>
                <w:sz w:val="21"/>
                <w:szCs w:val="21"/>
                <w:lang w:val="en-US" w:eastAsia="zh-CN" w:bidi="ar"/>
              </w:rPr>
              <w:t>处理意见：</w:t>
            </w:r>
            <w:r>
              <w:rPr>
                <w:rStyle w:val="7"/>
                <w:rFonts w:hint="eastAsia" w:ascii="Times New Roman" w:hAnsi="Times New Roman" w:eastAsia="方正小标宋_GBK" w:cs="Times New Roman"/>
                <w:b w:val="0"/>
                <w:bCs w:val="0"/>
                <w:color w:val="auto"/>
                <w:sz w:val="21"/>
                <w:szCs w:val="21"/>
                <w:lang w:val="en-US" w:eastAsia="zh-CN" w:bidi="ar"/>
              </w:rPr>
              <w:t>通报批评并失信记分5分</w:t>
            </w:r>
          </w:p>
          <w:p>
            <w:pPr>
              <w:widowControl/>
              <w:numPr>
                <w:ilvl w:val="0"/>
                <w:numId w:val="0"/>
              </w:numPr>
              <w:snapToGrid w:val="0"/>
              <w:ind w:left="0" w:leftChars="0" w:firstLine="0" w:firstLineChars="0"/>
              <w:jc w:val="left"/>
              <w:rPr>
                <w:rStyle w:val="7"/>
                <w:rFonts w:hint="eastAsia" w:ascii="Times New Roman" w:hAnsi="Times New Roman" w:eastAsia="方正小标宋_GBK" w:cs="Times New Roman"/>
                <w:b/>
                <w:bCs/>
                <w:color w:val="auto"/>
                <w:sz w:val="21"/>
                <w:szCs w:val="21"/>
                <w:lang w:val="en-US" w:eastAsia="zh-CN" w:bidi="ar"/>
              </w:rPr>
            </w:pPr>
            <w:r>
              <w:rPr>
                <w:rStyle w:val="7"/>
                <w:rFonts w:hint="eastAsia" w:ascii="Times New Roman" w:hAnsi="Times New Roman" w:eastAsia="方正小标宋_GBK" w:cs="Times New Roman"/>
                <w:b/>
                <w:bCs/>
                <w:color w:val="auto"/>
                <w:sz w:val="21"/>
                <w:szCs w:val="21"/>
                <w:lang w:val="en-US" w:eastAsia="zh-CN" w:bidi="ar"/>
              </w:rPr>
              <w:t>处理依据：</w:t>
            </w:r>
            <w:r>
              <w:rPr>
                <w:rStyle w:val="7"/>
                <w:rFonts w:hint="eastAsia" w:ascii="Times New Roman" w:hAnsi="Times New Roman" w:eastAsia="方正小标宋_GBK" w:cs="Times New Roman"/>
                <w:b w:val="0"/>
                <w:bCs w:val="0"/>
                <w:color w:val="auto"/>
                <w:sz w:val="21"/>
                <w:szCs w:val="21"/>
                <w:lang w:val="en-US" w:eastAsia="zh-CN" w:bidi="ar"/>
              </w:rPr>
              <w:t>《监管办法》第二十六条第一款第</w:t>
            </w:r>
            <w:r>
              <w:rPr>
                <w:rStyle w:val="7"/>
                <w:rFonts w:hint="eastAsia" w:eastAsia="方正小标宋_GBK" w:cs="Times New Roman"/>
                <w:b w:val="0"/>
                <w:bCs w:val="0"/>
                <w:color w:val="auto"/>
                <w:sz w:val="21"/>
                <w:szCs w:val="21"/>
                <w:lang w:val="en-US" w:eastAsia="zh-CN" w:bidi="ar"/>
              </w:rPr>
              <w:t>六、九</w:t>
            </w:r>
            <w:r>
              <w:rPr>
                <w:rStyle w:val="7"/>
                <w:rFonts w:hint="eastAsia" w:ascii="Times New Roman" w:hAnsi="Times New Roman" w:eastAsia="方正小标宋_GBK" w:cs="Times New Roman"/>
                <w:b w:val="0"/>
                <w:bCs w:val="0"/>
                <w:color w:val="auto"/>
                <w:sz w:val="21"/>
                <w:szCs w:val="21"/>
                <w:lang w:val="en-US" w:eastAsia="zh-CN" w:bidi="ar"/>
              </w:rPr>
              <w:t>项，第三十一条</w:t>
            </w:r>
            <w:r>
              <w:rPr>
                <w:rStyle w:val="7"/>
                <w:rFonts w:hint="eastAsia" w:eastAsia="方正小标宋_GBK" w:cs="Times New Roman"/>
                <w:b w:val="0"/>
                <w:bCs w:val="0"/>
                <w:color w:val="auto"/>
                <w:sz w:val="21"/>
                <w:szCs w:val="21"/>
                <w:lang w:val="en-US" w:eastAsia="zh-CN" w:bidi="ar"/>
              </w:rPr>
              <w:t>第一款</w:t>
            </w:r>
            <w:r>
              <w:rPr>
                <w:rStyle w:val="7"/>
                <w:rFonts w:hint="eastAsia" w:ascii="Times New Roman" w:hAnsi="Times New Roman" w:eastAsia="方正小标宋_GBK" w:cs="Times New Roman"/>
                <w:b w:val="0"/>
                <w:bCs w:val="0"/>
                <w:color w:val="auto"/>
                <w:sz w:val="21"/>
                <w:szCs w:val="21"/>
                <w:lang w:val="en-US" w:eastAsia="zh-CN" w:bidi="ar"/>
              </w:rPr>
              <w:t>、第三十二条第九项</w:t>
            </w:r>
            <w:r>
              <w:rPr>
                <w:rStyle w:val="7"/>
                <w:rFonts w:hint="eastAsia" w:eastAsia="方正小标宋_GBK" w:cs="Times New Roman"/>
                <w:b w:val="0"/>
                <w:bCs w:val="0"/>
                <w:color w:val="auto"/>
                <w:sz w:val="21"/>
                <w:szCs w:val="21"/>
                <w:lang w:val="en-US" w:eastAsia="zh-CN" w:bidi="ar"/>
              </w:rPr>
              <w:t>；《记分办法（试行）》第七条</w:t>
            </w:r>
          </w:p>
        </w:tc>
        <w:tc>
          <w:tcPr>
            <w:tcW w:w="2611" w:type="dxa"/>
            <w:tcBorders>
              <w:tl2br w:val="nil"/>
              <w:tr2bl w:val="nil"/>
            </w:tcBorders>
            <w:shd w:val="clear" w:color="000000" w:fill="FFFFFF"/>
            <w:vAlign w:val="center"/>
          </w:tcPr>
          <w:p>
            <w:pPr>
              <w:widowControl/>
              <w:numPr>
                <w:ilvl w:val="0"/>
                <w:numId w:val="0"/>
              </w:numPr>
              <w:snapToGrid w:val="0"/>
              <w:ind w:left="0" w:leftChars="0" w:firstLine="0" w:firstLineChars="0"/>
              <w:jc w:val="left"/>
              <w:rPr>
                <w:rStyle w:val="7"/>
                <w:rFonts w:hint="eastAsia" w:ascii="Times New Roman" w:hAnsi="Times New Roman" w:eastAsia="方正小标宋_GBK" w:cs="Times New Roman"/>
                <w:b w:val="0"/>
                <w:bCs w:val="0"/>
                <w:color w:val="auto"/>
                <w:sz w:val="21"/>
                <w:szCs w:val="21"/>
                <w:lang w:val="en-US" w:eastAsia="zh-CN" w:bidi="ar"/>
              </w:rPr>
            </w:pPr>
            <w:r>
              <w:rPr>
                <w:rStyle w:val="7"/>
                <w:rFonts w:hint="eastAsia" w:ascii="Times New Roman" w:hAnsi="Times New Roman" w:eastAsia="方正小标宋_GBK" w:cs="Times New Roman"/>
                <w:b/>
                <w:bCs/>
                <w:color w:val="auto"/>
                <w:sz w:val="21"/>
                <w:szCs w:val="21"/>
                <w:lang w:val="en-US" w:eastAsia="zh-CN" w:bidi="ar"/>
              </w:rPr>
              <w:t>审批部门：</w:t>
            </w:r>
            <w:r>
              <w:rPr>
                <w:rStyle w:val="7"/>
                <w:rFonts w:hint="eastAsia" w:ascii="Times New Roman" w:hAnsi="Times New Roman" w:eastAsia="方正小标宋_GBK" w:cs="Times New Roman"/>
                <w:b w:val="0"/>
                <w:bCs w:val="0"/>
                <w:color w:val="auto"/>
                <w:sz w:val="21"/>
                <w:szCs w:val="21"/>
                <w:lang w:val="en-US" w:eastAsia="zh-CN" w:bidi="ar"/>
              </w:rPr>
              <w:t>衡阳市生态环境局衡阳县分局</w:t>
            </w:r>
          </w:p>
          <w:p>
            <w:pPr>
              <w:widowControl/>
              <w:numPr>
                <w:ilvl w:val="0"/>
                <w:numId w:val="0"/>
              </w:numPr>
              <w:snapToGrid w:val="0"/>
              <w:ind w:left="0" w:leftChars="0" w:firstLine="0" w:firstLineChars="0"/>
              <w:jc w:val="left"/>
              <w:rPr>
                <w:rStyle w:val="7"/>
                <w:rFonts w:hint="eastAsia" w:ascii="Times New Roman" w:hAnsi="Times New Roman" w:eastAsia="方正小标宋_GBK" w:cs="Times New Roman"/>
                <w:b w:val="0"/>
                <w:bCs w:val="0"/>
                <w:color w:val="auto"/>
                <w:sz w:val="21"/>
                <w:szCs w:val="21"/>
                <w:lang w:val="en-US" w:eastAsia="zh-CN" w:bidi="ar"/>
              </w:rPr>
            </w:pPr>
            <w:r>
              <w:rPr>
                <w:rStyle w:val="7"/>
                <w:rFonts w:hint="eastAsia" w:ascii="Times New Roman" w:hAnsi="Times New Roman" w:eastAsia="方正小标宋_GBK" w:cs="Times New Roman"/>
                <w:b/>
                <w:bCs/>
                <w:color w:val="auto"/>
                <w:sz w:val="21"/>
                <w:szCs w:val="21"/>
                <w:lang w:val="en-US" w:eastAsia="zh-CN" w:bidi="ar"/>
              </w:rPr>
              <w:t>审批时间：</w:t>
            </w:r>
            <w:r>
              <w:rPr>
                <w:rStyle w:val="7"/>
                <w:rFonts w:hint="eastAsia" w:ascii="Times New Roman" w:hAnsi="Times New Roman" w:eastAsia="方正小标宋_GBK" w:cs="Times New Roman"/>
                <w:b w:val="0"/>
                <w:bCs w:val="0"/>
                <w:color w:val="auto"/>
                <w:sz w:val="21"/>
                <w:szCs w:val="21"/>
                <w:lang w:val="en-US" w:eastAsia="zh-CN" w:bidi="ar"/>
              </w:rPr>
              <w:t>202</w:t>
            </w:r>
            <w:r>
              <w:rPr>
                <w:rStyle w:val="7"/>
                <w:rFonts w:hint="eastAsia" w:eastAsia="方正小标宋_GBK" w:cs="Times New Roman"/>
                <w:b w:val="0"/>
                <w:bCs w:val="0"/>
                <w:color w:val="auto"/>
                <w:sz w:val="21"/>
                <w:szCs w:val="21"/>
                <w:lang w:val="en-US" w:eastAsia="zh-CN" w:bidi="ar"/>
              </w:rPr>
              <w:t>1</w:t>
            </w:r>
            <w:r>
              <w:rPr>
                <w:rStyle w:val="7"/>
                <w:rFonts w:hint="eastAsia" w:ascii="Times New Roman" w:hAnsi="Times New Roman" w:eastAsia="方正小标宋_GBK" w:cs="Times New Roman"/>
                <w:b w:val="0"/>
                <w:bCs w:val="0"/>
                <w:color w:val="auto"/>
                <w:sz w:val="21"/>
                <w:szCs w:val="21"/>
                <w:lang w:val="en-US" w:eastAsia="zh-CN" w:bidi="ar"/>
              </w:rPr>
              <w:t>年</w:t>
            </w:r>
            <w:r>
              <w:rPr>
                <w:rStyle w:val="7"/>
                <w:rFonts w:hint="eastAsia" w:eastAsia="方正小标宋_GBK" w:cs="Times New Roman"/>
                <w:b w:val="0"/>
                <w:bCs w:val="0"/>
                <w:color w:val="auto"/>
                <w:sz w:val="21"/>
                <w:szCs w:val="21"/>
                <w:lang w:val="en-US" w:eastAsia="zh-CN" w:bidi="ar"/>
              </w:rPr>
              <w:t>3</w:t>
            </w:r>
            <w:r>
              <w:rPr>
                <w:rStyle w:val="7"/>
                <w:rFonts w:hint="eastAsia" w:ascii="Times New Roman" w:hAnsi="Times New Roman" w:eastAsia="方正小标宋_GBK" w:cs="Times New Roman"/>
                <w:b w:val="0"/>
                <w:bCs w:val="0"/>
                <w:color w:val="auto"/>
                <w:sz w:val="21"/>
                <w:szCs w:val="21"/>
                <w:lang w:val="en-US" w:eastAsia="zh-CN" w:bidi="ar"/>
              </w:rPr>
              <w:t>月</w:t>
            </w:r>
          </w:p>
          <w:p>
            <w:pPr>
              <w:widowControl/>
              <w:numPr>
                <w:ilvl w:val="0"/>
                <w:numId w:val="0"/>
              </w:numPr>
              <w:snapToGrid w:val="0"/>
              <w:jc w:val="left"/>
              <w:rPr>
                <w:rStyle w:val="7"/>
                <w:rFonts w:hint="eastAsia" w:ascii="Times New Roman" w:hAnsi="Times New Roman" w:eastAsia="方正小标宋_GBK" w:cs="Times New Roman"/>
                <w:b w:val="0"/>
                <w:bCs w:val="0"/>
                <w:color w:val="auto"/>
                <w:sz w:val="21"/>
                <w:szCs w:val="21"/>
                <w:lang w:val="en-US" w:eastAsia="zh-CN" w:bidi="ar"/>
              </w:rPr>
            </w:pPr>
            <w:r>
              <w:rPr>
                <w:rStyle w:val="7"/>
                <w:rFonts w:hint="eastAsia" w:ascii="Times New Roman" w:hAnsi="Times New Roman" w:eastAsia="方正小标宋_GBK" w:cs="Times New Roman"/>
                <w:b/>
                <w:bCs/>
                <w:color w:val="auto"/>
                <w:sz w:val="21"/>
                <w:szCs w:val="21"/>
                <w:lang w:val="en-US" w:eastAsia="zh-CN" w:bidi="ar"/>
              </w:rPr>
              <w:t>处理意见：</w:t>
            </w:r>
            <w:r>
              <w:rPr>
                <w:rStyle w:val="7"/>
                <w:rFonts w:hint="eastAsia" w:ascii="Times New Roman" w:hAnsi="Times New Roman" w:eastAsia="方正小标宋_GBK" w:cs="Times New Roman"/>
                <w:b w:val="0"/>
                <w:bCs w:val="0"/>
                <w:color w:val="auto"/>
                <w:sz w:val="21"/>
                <w:szCs w:val="21"/>
                <w:lang w:val="en-US" w:eastAsia="zh-CN" w:bidi="ar"/>
              </w:rPr>
              <w:t>通报</w:t>
            </w:r>
          </w:p>
          <w:p>
            <w:pPr>
              <w:widowControl/>
              <w:numPr>
                <w:ilvl w:val="0"/>
                <w:numId w:val="0"/>
              </w:numPr>
              <w:snapToGrid w:val="0"/>
              <w:ind w:left="0" w:leftChars="0" w:firstLine="0" w:firstLineChars="0"/>
              <w:jc w:val="left"/>
              <w:rPr>
                <w:rStyle w:val="7"/>
                <w:rFonts w:hint="eastAsia" w:ascii="Times New Roman" w:hAnsi="Times New Roman" w:eastAsia="方正小标宋_GBK" w:cs="Times New Roman"/>
                <w:b/>
                <w:bCs/>
                <w:color w:val="auto"/>
                <w:sz w:val="21"/>
                <w:szCs w:val="21"/>
                <w:lang w:val="en-US" w:eastAsia="zh-CN" w:bidi="ar"/>
              </w:rPr>
            </w:pPr>
            <w:r>
              <w:rPr>
                <w:rStyle w:val="7"/>
                <w:rFonts w:hint="eastAsia" w:ascii="Times New Roman" w:hAnsi="Times New Roman" w:eastAsia="方正小标宋_GBK" w:cs="Times New Roman"/>
                <w:b/>
                <w:bCs/>
                <w:color w:val="auto"/>
                <w:sz w:val="21"/>
                <w:szCs w:val="21"/>
                <w:lang w:val="en-US" w:eastAsia="zh-CN" w:bidi="ar"/>
              </w:rPr>
              <w:t>处罚依据：</w:t>
            </w:r>
            <w:r>
              <w:rPr>
                <w:rStyle w:val="7"/>
                <w:rFonts w:hint="eastAsia" w:ascii="Times New Roman" w:hAnsi="Times New Roman" w:eastAsia="方正小标宋_GBK" w:cs="Times New Roman"/>
                <w:b w:val="0"/>
                <w:bCs w:val="0"/>
                <w:color w:val="auto"/>
                <w:sz w:val="21"/>
                <w:szCs w:val="21"/>
                <w:lang w:val="en-US" w:eastAsia="zh-CN" w:bidi="ar"/>
              </w:rPr>
              <w:t>《监管办法》第三十条第四款</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0" w:hRule="atLeast"/>
        </w:trPr>
        <w:tc>
          <w:tcPr>
            <w:tcW w:w="566" w:type="dxa"/>
            <w:tcBorders>
              <w:tl2br w:val="nil"/>
              <w:tr2bl w:val="nil"/>
            </w:tcBorders>
            <w:shd w:val="clear" w:color="000000" w:fill="FFFFFF"/>
            <w:vAlign w:val="center"/>
          </w:tcPr>
          <w:p>
            <w:pPr>
              <w:widowControl/>
              <w:snapToGrid w:val="0"/>
              <w:jc w:val="center"/>
              <w:rPr>
                <w:rFonts w:hint="eastAsia" w:ascii="Times New Roman" w:hAnsi="Times New Roman" w:eastAsia="方正小标宋_GBK" w:cs="Times New Roman"/>
                <w:b w:val="0"/>
                <w:bCs w:val="0"/>
                <w:color w:val="auto"/>
                <w:kern w:val="0"/>
                <w:sz w:val="21"/>
                <w:szCs w:val="21"/>
                <w:lang w:val="en-US" w:eastAsia="zh-CN"/>
              </w:rPr>
            </w:pPr>
            <w:r>
              <w:rPr>
                <w:rFonts w:hint="eastAsia" w:eastAsia="方正小标宋_GBK" w:cs="Times New Roman"/>
                <w:b w:val="0"/>
                <w:bCs w:val="0"/>
                <w:color w:val="auto"/>
                <w:kern w:val="0"/>
                <w:sz w:val="21"/>
                <w:szCs w:val="21"/>
                <w:lang w:val="en-US" w:eastAsia="zh-CN"/>
              </w:rPr>
              <w:t>4</w:t>
            </w:r>
          </w:p>
        </w:tc>
        <w:tc>
          <w:tcPr>
            <w:tcW w:w="2693" w:type="dxa"/>
            <w:tcBorders>
              <w:tl2br w:val="nil"/>
              <w:tr2bl w:val="nil"/>
            </w:tcBorders>
            <w:shd w:val="clear" w:color="000000" w:fill="FFFFFF"/>
            <w:vAlign w:val="center"/>
          </w:tcPr>
          <w:p>
            <w:pPr>
              <w:widowControl/>
              <w:snapToGrid w:val="0"/>
              <w:jc w:val="left"/>
              <w:rPr>
                <w:rFonts w:hint="default" w:ascii="Times New Roman" w:hAnsi="Times New Roman" w:eastAsia="方正小标宋_GBK" w:cs="Times New Roman"/>
                <w:b w:val="0"/>
                <w:bCs w:val="0"/>
                <w:color w:val="auto"/>
                <w:kern w:val="0"/>
                <w:sz w:val="21"/>
                <w:szCs w:val="21"/>
                <w:lang w:val="en-US" w:eastAsia="zh-CN" w:bidi="ar-SA"/>
              </w:rPr>
            </w:pPr>
            <w:r>
              <w:rPr>
                <w:rFonts w:hint="default" w:ascii="Times New Roman" w:hAnsi="Times New Roman" w:eastAsia="方正小标宋_GBK" w:cs="Times New Roman"/>
                <w:b w:val="0"/>
                <w:bCs w:val="0"/>
                <w:color w:val="auto"/>
                <w:kern w:val="0"/>
                <w:sz w:val="21"/>
                <w:szCs w:val="21"/>
                <w:lang w:val="en-US" w:eastAsia="zh-CN" w:bidi="ar-SA"/>
              </w:rPr>
              <w:t>湖南诺际电子科技有限公司年产8000万片玻璃盖板建设项目环境影响报告表</w:t>
            </w:r>
          </w:p>
        </w:tc>
        <w:tc>
          <w:tcPr>
            <w:tcW w:w="6083" w:type="dxa"/>
            <w:tcBorders>
              <w:tl2br w:val="nil"/>
              <w:tr2bl w:val="nil"/>
            </w:tcBorders>
            <w:shd w:val="clear" w:color="000000" w:fill="FFFFFF"/>
            <w:vAlign w:val="center"/>
          </w:tcPr>
          <w:p>
            <w:pPr>
              <w:widowControl/>
              <w:numPr>
                <w:ilvl w:val="0"/>
                <w:numId w:val="0"/>
              </w:numPr>
              <w:snapToGrid w:val="0"/>
              <w:jc w:val="left"/>
              <w:rPr>
                <w:rStyle w:val="7"/>
                <w:rFonts w:hint="eastAsia" w:eastAsia="方正小标宋_GBK" w:cs="Times New Roman"/>
                <w:b/>
                <w:bCs/>
                <w:color w:val="auto"/>
                <w:sz w:val="21"/>
                <w:szCs w:val="21"/>
                <w:lang w:val="en-US" w:eastAsia="zh-CN" w:bidi="ar"/>
              </w:rPr>
            </w:pPr>
            <w:r>
              <w:rPr>
                <w:rStyle w:val="7"/>
                <w:rFonts w:hint="eastAsia" w:eastAsia="方正小标宋_GBK" w:cs="Times New Roman"/>
                <w:b/>
                <w:bCs/>
                <w:color w:val="auto"/>
                <w:sz w:val="21"/>
                <w:szCs w:val="21"/>
                <w:lang w:val="en-US" w:eastAsia="zh-CN" w:bidi="ar"/>
              </w:rPr>
              <w:t>质量问题：</w:t>
            </w:r>
          </w:p>
          <w:p>
            <w:pPr>
              <w:widowControl/>
              <w:numPr>
                <w:ilvl w:val="0"/>
                <w:numId w:val="0"/>
              </w:numPr>
              <w:snapToGrid w:val="0"/>
              <w:ind w:left="0" w:leftChars="0" w:firstLine="0" w:firstLineChars="0"/>
              <w:jc w:val="left"/>
              <w:rPr>
                <w:rFonts w:hint="default" w:ascii="Times New Roman" w:hAnsi="Times New Roman" w:eastAsia="方正小标宋_GBK" w:cs="Times New Roman"/>
                <w:b w:val="0"/>
                <w:bCs w:val="0"/>
                <w:color w:val="auto"/>
                <w:kern w:val="2"/>
                <w:sz w:val="21"/>
                <w:szCs w:val="21"/>
                <w:u w:val="none"/>
                <w:lang w:val="en-US" w:eastAsia="zh-CN" w:bidi="ar"/>
              </w:rPr>
            </w:pPr>
            <w:r>
              <w:rPr>
                <w:rFonts w:hint="default" w:ascii="Times New Roman" w:hAnsi="Times New Roman" w:eastAsia="方正小标宋_GBK" w:cs="Times New Roman"/>
                <w:b w:val="0"/>
                <w:bCs w:val="0"/>
                <w:color w:val="auto"/>
                <w:kern w:val="2"/>
                <w:sz w:val="21"/>
                <w:szCs w:val="21"/>
                <w:u w:val="none"/>
                <w:lang w:val="en-US" w:eastAsia="zh-CN" w:bidi="ar"/>
              </w:rPr>
              <w:t>评价因子遗漏特征污染物。生产原料使用氟化氢铵15吨/年，生产废水未核算氟化物浓度，遗漏废水特征污染物氟化物。</w:t>
            </w:r>
          </w:p>
        </w:tc>
        <w:tc>
          <w:tcPr>
            <w:tcW w:w="2684" w:type="dxa"/>
            <w:tcBorders>
              <w:tl2br w:val="nil"/>
              <w:tr2bl w:val="nil"/>
            </w:tcBorders>
            <w:shd w:val="clear" w:color="000000" w:fill="FFFFFF"/>
            <w:vAlign w:val="center"/>
          </w:tcPr>
          <w:p>
            <w:pPr>
              <w:widowControl/>
              <w:numPr>
                <w:ilvl w:val="0"/>
                <w:numId w:val="0"/>
              </w:numPr>
              <w:snapToGrid w:val="0"/>
              <w:jc w:val="left"/>
              <w:rPr>
                <w:rStyle w:val="7"/>
                <w:rFonts w:hint="eastAsia" w:ascii="Times New Roman" w:hAnsi="Times New Roman" w:eastAsia="方正小标宋_GBK" w:cs="Times New Roman"/>
                <w:b w:val="0"/>
                <w:bCs w:val="0"/>
                <w:color w:val="auto"/>
                <w:sz w:val="21"/>
                <w:szCs w:val="21"/>
                <w:lang w:val="en-US" w:eastAsia="zh-CN" w:bidi="ar"/>
              </w:rPr>
            </w:pPr>
            <w:r>
              <w:rPr>
                <w:rStyle w:val="7"/>
                <w:rFonts w:hint="eastAsia" w:ascii="Times New Roman" w:hAnsi="Times New Roman" w:eastAsia="方正小标宋_GBK" w:cs="Times New Roman"/>
                <w:b/>
                <w:bCs/>
                <w:color w:val="auto"/>
                <w:sz w:val="21"/>
                <w:szCs w:val="21"/>
                <w:lang w:val="en-US" w:eastAsia="zh-CN" w:bidi="ar"/>
              </w:rPr>
              <w:t>建设单位：</w:t>
            </w:r>
            <w:r>
              <w:rPr>
                <w:rStyle w:val="7"/>
                <w:rFonts w:hint="eastAsia" w:ascii="Times New Roman" w:hAnsi="Times New Roman" w:eastAsia="方正小标宋_GBK" w:cs="Times New Roman"/>
                <w:b w:val="0"/>
                <w:bCs w:val="0"/>
                <w:color w:val="auto"/>
                <w:sz w:val="21"/>
                <w:szCs w:val="21"/>
                <w:lang w:val="en-US" w:eastAsia="zh-CN" w:bidi="ar"/>
              </w:rPr>
              <w:t>湖南诺际电子科技有限公司（91430521MA4RQ9T77R）</w:t>
            </w:r>
          </w:p>
          <w:p>
            <w:pPr>
              <w:widowControl/>
              <w:numPr>
                <w:ilvl w:val="0"/>
                <w:numId w:val="0"/>
              </w:numPr>
              <w:snapToGrid w:val="0"/>
              <w:jc w:val="left"/>
              <w:rPr>
                <w:rStyle w:val="7"/>
                <w:rFonts w:hint="eastAsia" w:ascii="Times New Roman" w:hAnsi="Times New Roman" w:eastAsia="方正小标宋_GBK" w:cs="Times New Roman"/>
                <w:b w:val="0"/>
                <w:bCs w:val="0"/>
                <w:color w:val="auto"/>
                <w:sz w:val="21"/>
                <w:szCs w:val="21"/>
                <w:lang w:val="en-US" w:eastAsia="zh-CN" w:bidi="ar"/>
              </w:rPr>
            </w:pPr>
            <w:r>
              <w:rPr>
                <w:rStyle w:val="7"/>
                <w:rFonts w:hint="eastAsia" w:ascii="Times New Roman" w:hAnsi="Times New Roman" w:eastAsia="方正小标宋_GBK" w:cs="Times New Roman"/>
                <w:b/>
                <w:bCs/>
                <w:color w:val="auto"/>
                <w:sz w:val="21"/>
                <w:szCs w:val="21"/>
                <w:lang w:val="en-US" w:eastAsia="zh-CN" w:bidi="ar"/>
              </w:rPr>
              <w:t>处理意见：</w:t>
            </w:r>
            <w:r>
              <w:rPr>
                <w:rStyle w:val="7"/>
                <w:rFonts w:hint="eastAsia" w:ascii="Times New Roman" w:hAnsi="Times New Roman" w:eastAsia="方正小标宋_GBK" w:cs="Times New Roman"/>
                <w:b w:val="0"/>
                <w:bCs w:val="0"/>
                <w:color w:val="auto"/>
                <w:sz w:val="21"/>
                <w:szCs w:val="21"/>
                <w:lang w:val="en-US" w:eastAsia="zh-CN" w:bidi="ar"/>
              </w:rPr>
              <w:t>通报批评</w:t>
            </w:r>
          </w:p>
          <w:p>
            <w:pPr>
              <w:widowControl/>
              <w:numPr>
                <w:ilvl w:val="0"/>
                <w:numId w:val="0"/>
              </w:numPr>
              <w:snapToGrid w:val="0"/>
              <w:ind w:left="0" w:leftChars="0" w:firstLine="0" w:firstLineChars="0"/>
              <w:jc w:val="left"/>
              <w:rPr>
                <w:color w:val="FF0000"/>
              </w:rPr>
            </w:pPr>
            <w:r>
              <w:rPr>
                <w:rStyle w:val="7"/>
                <w:rFonts w:hint="eastAsia" w:ascii="Times New Roman" w:hAnsi="Times New Roman" w:eastAsia="方正小标宋_GBK" w:cs="Times New Roman"/>
                <w:b/>
                <w:bCs/>
                <w:color w:val="auto"/>
                <w:sz w:val="21"/>
                <w:szCs w:val="21"/>
                <w:lang w:val="en-US" w:eastAsia="zh-CN" w:bidi="ar"/>
              </w:rPr>
              <w:t>处理依据：</w:t>
            </w:r>
            <w:r>
              <w:rPr>
                <w:rStyle w:val="7"/>
                <w:rFonts w:hint="eastAsia" w:ascii="Times New Roman" w:hAnsi="Times New Roman" w:eastAsia="方正小标宋_GBK" w:cs="Times New Roman"/>
                <w:b w:val="0"/>
                <w:bCs w:val="0"/>
                <w:color w:val="auto"/>
                <w:sz w:val="21"/>
                <w:szCs w:val="21"/>
                <w:lang w:val="en-US" w:eastAsia="zh-CN" w:bidi="ar"/>
              </w:rPr>
              <w:t>《监管办法》第二十六条第一款第九、十项</w:t>
            </w:r>
          </w:p>
        </w:tc>
        <w:tc>
          <w:tcPr>
            <w:tcW w:w="3352" w:type="dxa"/>
            <w:tcBorders>
              <w:tl2br w:val="nil"/>
              <w:tr2bl w:val="nil"/>
            </w:tcBorders>
            <w:shd w:val="clear" w:color="000000" w:fill="FFFFFF"/>
            <w:vAlign w:val="center"/>
          </w:tcPr>
          <w:p>
            <w:pPr>
              <w:widowControl/>
              <w:numPr>
                <w:ilvl w:val="0"/>
                <w:numId w:val="0"/>
              </w:numPr>
              <w:snapToGrid w:val="0"/>
              <w:jc w:val="left"/>
              <w:rPr>
                <w:rStyle w:val="7"/>
                <w:rFonts w:hint="eastAsia" w:ascii="Times New Roman" w:hAnsi="Times New Roman" w:eastAsia="方正小标宋_GBK" w:cs="Times New Roman"/>
                <w:b w:val="0"/>
                <w:bCs w:val="0"/>
                <w:color w:val="auto"/>
                <w:sz w:val="21"/>
                <w:szCs w:val="21"/>
                <w:lang w:val="en-US" w:eastAsia="zh-CN" w:bidi="ar"/>
              </w:rPr>
            </w:pPr>
            <w:r>
              <w:rPr>
                <w:rStyle w:val="7"/>
                <w:rFonts w:hint="eastAsia" w:ascii="Times New Roman" w:hAnsi="Times New Roman" w:eastAsia="方正小标宋_GBK" w:cs="Times New Roman"/>
                <w:b/>
                <w:bCs/>
                <w:color w:val="auto"/>
                <w:sz w:val="21"/>
                <w:szCs w:val="21"/>
                <w:lang w:val="en-US" w:eastAsia="zh-CN" w:bidi="ar"/>
              </w:rPr>
              <w:t>编制单位：</w:t>
            </w:r>
            <w:r>
              <w:rPr>
                <w:rStyle w:val="7"/>
                <w:rFonts w:hint="eastAsia" w:ascii="Times New Roman" w:hAnsi="Times New Roman" w:eastAsia="方正小标宋_GBK" w:cs="Times New Roman"/>
                <w:b w:val="0"/>
                <w:bCs w:val="0"/>
                <w:color w:val="auto"/>
                <w:sz w:val="21"/>
                <w:szCs w:val="21"/>
                <w:lang w:val="en-US" w:eastAsia="zh-CN" w:bidi="ar"/>
              </w:rPr>
              <w:t>山东东伟环保科技有限公司（91370683MA3F89JG6F）</w:t>
            </w:r>
          </w:p>
          <w:p>
            <w:pPr>
              <w:widowControl/>
              <w:numPr>
                <w:ilvl w:val="0"/>
                <w:numId w:val="0"/>
              </w:numPr>
              <w:snapToGrid w:val="0"/>
              <w:jc w:val="left"/>
              <w:rPr>
                <w:rStyle w:val="7"/>
                <w:rFonts w:hint="eastAsia" w:ascii="Times New Roman" w:hAnsi="Times New Roman" w:eastAsia="方正小标宋_GBK" w:cs="Times New Roman"/>
                <w:b w:val="0"/>
                <w:bCs w:val="0"/>
                <w:color w:val="auto"/>
                <w:sz w:val="21"/>
                <w:szCs w:val="21"/>
                <w:lang w:val="en-US" w:eastAsia="zh-CN" w:bidi="ar"/>
              </w:rPr>
            </w:pPr>
            <w:r>
              <w:rPr>
                <w:rStyle w:val="7"/>
                <w:rFonts w:hint="eastAsia" w:ascii="Times New Roman" w:hAnsi="Times New Roman" w:eastAsia="方正小标宋_GBK" w:cs="Times New Roman"/>
                <w:b/>
                <w:bCs/>
                <w:color w:val="auto"/>
                <w:sz w:val="21"/>
                <w:szCs w:val="21"/>
                <w:lang w:val="en-US" w:eastAsia="zh-CN" w:bidi="ar"/>
              </w:rPr>
              <w:t>处理意见：</w:t>
            </w:r>
            <w:r>
              <w:rPr>
                <w:rStyle w:val="7"/>
                <w:rFonts w:hint="eastAsia" w:ascii="Times New Roman" w:hAnsi="Times New Roman" w:eastAsia="方正小标宋_GBK" w:cs="Times New Roman"/>
                <w:b w:val="0"/>
                <w:bCs w:val="0"/>
                <w:color w:val="auto"/>
                <w:sz w:val="21"/>
                <w:szCs w:val="21"/>
                <w:lang w:val="en-US" w:eastAsia="zh-CN" w:bidi="ar"/>
              </w:rPr>
              <w:t>通报批评并失信记分5分</w:t>
            </w:r>
          </w:p>
          <w:p>
            <w:pPr>
              <w:widowControl/>
              <w:numPr>
                <w:ilvl w:val="0"/>
                <w:numId w:val="0"/>
              </w:numPr>
              <w:snapToGrid w:val="0"/>
              <w:ind w:left="0" w:leftChars="0" w:firstLine="0" w:firstLineChars="0"/>
              <w:jc w:val="left"/>
              <w:rPr>
                <w:rFonts w:hint="default" w:ascii="Times New Roman" w:hAnsi="Times New Roman" w:eastAsia="方正小标宋_GBK" w:cs="Times New Roman"/>
                <w:b w:val="0"/>
                <w:bCs w:val="0"/>
                <w:i w:val="0"/>
                <w:color w:val="FF0000"/>
                <w:kern w:val="0"/>
                <w:sz w:val="21"/>
                <w:szCs w:val="21"/>
                <w:u w:val="none"/>
                <w:lang w:val="en-US" w:eastAsia="zh-CN" w:bidi="ar"/>
              </w:rPr>
            </w:pPr>
            <w:r>
              <w:rPr>
                <w:rStyle w:val="7"/>
                <w:rFonts w:hint="eastAsia" w:ascii="Times New Roman" w:hAnsi="Times New Roman" w:eastAsia="方正小标宋_GBK" w:cs="Times New Roman"/>
                <w:b/>
                <w:bCs/>
                <w:color w:val="auto"/>
                <w:sz w:val="21"/>
                <w:szCs w:val="21"/>
                <w:lang w:val="en-US" w:eastAsia="zh-CN" w:bidi="ar"/>
              </w:rPr>
              <w:t>处理依据：</w:t>
            </w:r>
            <w:r>
              <w:rPr>
                <w:rStyle w:val="7"/>
                <w:rFonts w:hint="eastAsia" w:ascii="Times New Roman" w:hAnsi="Times New Roman" w:eastAsia="方正小标宋_GBK" w:cs="Times New Roman"/>
                <w:b w:val="0"/>
                <w:bCs w:val="0"/>
                <w:color w:val="auto"/>
                <w:sz w:val="21"/>
                <w:szCs w:val="21"/>
                <w:lang w:val="en-US" w:eastAsia="zh-CN" w:bidi="ar"/>
              </w:rPr>
              <w:t>《监管办法》第二十六条第一款第</w:t>
            </w:r>
            <w:r>
              <w:rPr>
                <w:rStyle w:val="7"/>
                <w:rFonts w:hint="eastAsia" w:eastAsia="方正小标宋_GBK" w:cs="Times New Roman"/>
                <w:b w:val="0"/>
                <w:bCs w:val="0"/>
                <w:color w:val="auto"/>
                <w:sz w:val="21"/>
                <w:szCs w:val="21"/>
                <w:lang w:val="en-US" w:eastAsia="zh-CN" w:bidi="ar"/>
              </w:rPr>
              <w:t>一</w:t>
            </w:r>
            <w:r>
              <w:rPr>
                <w:rStyle w:val="7"/>
                <w:rFonts w:hint="eastAsia" w:ascii="Times New Roman" w:hAnsi="Times New Roman" w:eastAsia="方正小标宋_GBK" w:cs="Times New Roman"/>
                <w:b w:val="0"/>
                <w:bCs w:val="0"/>
                <w:color w:val="auto"/>
                <w:sz w:val="21"/>
                <w:szCs w:val="21"/>
                <w:lang w:val="en-US" w:eastAsia="zh-CN" w:bidi="ar"/>
              </w:rPr>
              <w:t>项，第三十一条</w:t>
            </w:r>
            <w:r>
              <w:rPr>
                <w:rStyle w:val="7"/>
                <w:rFonts w:hint="eastAsia" w:eastAsia="方正小标宋_GBK" w:cs="Times New Roman"/>
                <w:b w:val="0"/>
                <w:bCs w:val="0"/>
                <w:color w:val="auto"/>
                <w:sz w:val="21"/>
                <w:szCs w:val="21"/>
                <w:lang w:val="en-US" w:eastAsia="zh-CN" w:bidi="ar"/>
              </w:rPr>
              <w:t>第一款</w:t>
            </w:r>
            <w:r>
              <w:rPr>
                <w:rStyle w:val="7"/>
                <w:rFonts w:hint="eastAsia" w:ascii="Times New Roman" w:hAnsi="Times New Roman" w:eastAsia="方正小标宋_GBK" w:cs="Times New Roman"/>
                <w:b w:val="0"/>
                <w:bCs w:val="0"/>
                <w:color w:val="auto"/>
                <w:sz w:val="21"/>
                <w:szCs w:val="21"/>
                <w:lang w:val="en-US" w:eastAsia="zh-CN" w:bidi="ar"/>
              </w:rPr>
              <w:t>、第三十二条第九项</w:t>
            </w:r>
            <w:r>
              <w:rPr>
                <w:rStyle w:val="7"/>
                <w:rFonts w:hint="eastAsia" w:eastAsia="方正小标宋_GBK" w:cs="Times New Roman"/>
                <w:b w:val="0"/>
                <w:bCs w:val="0"/>
                <w:color w:val="auto"/>
                <w:sz w:val="21"/>
                <w:szCs w:val="21"/>
                <w:lang w:val="en-US" w:eastAsia="zh-CN" w:bidi="ar"/>
              </w:rPr>
              <w:t>；《记分办法（试行）》第七条</w:t>
            </w:r>
          </w:p>
        </w:tc>
        <w:tc>
          <w:tcPr>
            <w:tcW w:w="3149" w:type="dxa"/>
            <w:tcBorders>
              <w:tl2br w:val="nil"/>
              <w:tr2bl w:val="nil"/>
            </w:tcBorders>
            <w:shd w:val="clear" w:color="000000" w:fill="FFFFFF"/>
            <w:vAlign w:val="center"/>
          </w:tcPr>
          <w:p>
            <w:pPr>
              <w:widowControl/>
              <w:numPr>
                <w:ilvl w:val="0"/>
                <w:numId w:val="0"/>
              </w:numPr>
              <w:snapToGrid w:val="0"/>
              <w:jc w:val="left"/>
              <w:rPr>
                <w:rStyle w:val="7"/>
                <w:rFonts w:hint="eastAsia" w:ascii="Times New Roman" w:hAnsi="Times New Roman" w:eastAsia="方正小标宋_GBK" w:cs="Times New Roman"/>
                <w:b w:val="0"/>
                <w:bCs w:val="0"/>
                <w:color w:val="auto"/>
                <w:sz w:val="21"/>
                <w:szCs w:val="21"/>
                <w:lang w:val="en-US" w:eastAsia="zh-CN" w:bidi="ar"/>
              </w:rPr>
            </w:pPr>
            <w:r>
              <w:rPr>
                <w:rStyle w:val="7"/>
                <w:rFonts w:hint="eastAsia" w:ascii="Times New Roman" w:hAnsi="Times New Roman" w:eastAsia="方正小标宋_GBK" w:cs="Times New Roman"/>
                <w:b/>
                <w:bCs/>
                <w:color w:val="auto"/>
                <w:sz w:val="21"/>
                <w:szCs w:val="21"/>
                <w:lang w:val="en-US" w:eastAsia="zh-CN" w:bidi="ar"/>
              </w:rPr>
              <w:t>编制人员：</w:t>
            </w:r>
            <w:r>
              <w:rPr>
                <w:rStyle w:val="7"/>
                <w:rFonts w:hint="eastAsia" w:ascii="Times New Roman" w:hAnsi="Times New Roman" w:eastAsia="方正小标宋_GBK" w:cs="Times New Roman"/>
                <w:b w:val="0"/>
                <w:bCs w:val="0"/>
                <w:color w:val="auto"/>
                <w:sz w:val="21"/>
                <w:szCs w:val="21"/>
                <w:lang w:val="en-US" w:eastAsia="zh-CN" w:bidi="ar"/>
              </w:rPr>
              <w:t>余也鲁（BH030927）</w:t>
            </w:r>
          </w:p>
          <w:p>
            <w:pPr>
              <w:widowControl/>
              <w:numPr>
                <w:ilvl w:val="0"/>
                <w:numId w:val="0"/>
              </w:numPr>
              <w:snapToGrid w:val="0"/>
              <w:jc w:val="left"/>
              <w:rPr>
                <w:rStyle w:val="7"/>
                <w:rFonts w:hint="eastAsia" w:ascii="Times New Roman" w:hAnsi="Times New Roman" w:eastAsia="方正小标宋_GBK" w:cs="Times New Roman"/>
                <w:b w:val="0"/>
                <w:bCs w:val="0"/>
                <w:color w:val="auto"/>
                <w:sz w:val="21"/>
                <w:szCs w:val="21"/>
                <w:lang w:val="en-US" w:eastAsia="zh-CN" w:bidi="ar"/>
              </w:rPr>
            </w:pPr>
            <w:r>
              <w:rPr>
                <w:rStyle w:val="7"/>
                <w:rFonts w:hint="eastAsia" w:ascii="Times New Roman" w:hAnsi="Times New Roman" w:eastAsia="方正小标宋_GBK" w:cs="Times New Roman"/>
                <w:b/>
                <w:bCs/>
                <w:color w:val="auto"/>
                <w:sz w:val="21"/>
                <w:szCs w:val="21"/>
                <w:lang w:val="en-US" w:eastAsia="zh-CN" w:bidi="ar"/>
              </w:rPr>
              <w:t>处理意见：</w:t>
            </w:r>
            <w:r>
              <w:rPr>
                <w:rStyle w:val="7"/>
                <w:rFonts w:hint="eastAsia" w:ascii="Times New Roman" w:hAnsi="Times New Roman" w:eastAsia="方正小标宋_GBK" w:cs="Times New Roman"/>
                <w:b w:val="0"/>
                <w:bCs w:val="0"/>
                <w:color w:val="auto"/>
                <w:sz w:val="21"/>
                <w:szCs w:val="21"/>
                <w:lang w:val="en-US" w:eastAsia="zh-CN" w:bidi="ar"/>
              </w:rPr>
              <w:t>通报批评并失信记分5分</w:t>
            </w:r>
          </w:p>
          <w:p>
            <w:pPr>
              <w:widowControl/>
              <w:numPr>
                <w:ilvl w:val="0"/>
                <w:numId w:val="0"/>
              </w:numPr>
              <w:snapToGrid w:val="0"/>
              <w:ind w:left="0" w:leftChars="0" w:firstLine="0" w:firstLineChars="0"/>
              <w:jc w:val="left"/>
              <w:rPr>
                <w:rFonts w:hint="default" w:ascii="Times New Roman" w:hAnsi="Times New Roman" w:eastAsia="方正小标宋_GBK" w:cs="Times New Roman"/>
                <w:b w:val="0"/>
                <w:bCs w:val="0"/>
                <w:color w:val="FF0000"/>
                <w:kern w:val="0"/>
                <w:sz w:val="21"/>
                <w:szCs w:val="21"/>
                <w:lang w:val="en-US" w:eastAsia="zh-CN" w:bidi="ar-SA"/>
              </w:rPr>
            </w:pPr>
            <w:r>
              <w:rPr>
                <w:rStyle w:val="7"/>
                <w:rFonts w:hint="eastAsia" w:ascii="Times New Roman" w:hAnsi="Times New Roman" w:eastAsia="方正小标宋_GBK" w:cs="Times New Roman"/>
                <w:b/>
                <w:bCs/>
                <w:color w:val="auto"/>
                <w:sz w:val="21"/>
                <w:szCs w:val="21"/>
                <w:lang w:val="en-US" w:eastAsia="zh-CN" w:bidi="ar"/>
              </w:rPr>
              <w:t>处理依据：</w:t>
            </w:r>
            <w:r>
              <w:rPr>
                <w:rStyle w:val="7"/>
                <w:rFonts w:hint="eastAsia" w:ascii="Times New Roman" w:hAnsi="Times New Roman" w:eastAsia="方正小标宋_GBK" w:cs="Times New Roman"/>
                <w:b w:val="0"/>
                <w:bCs w:val="0"/>
                <w:color w:val="auto"/>
                <w:sz w:val="21"/>
                <w:szCs w:val="21"/>
                <w:lang w:val="en-US" w:eastAsia="zh-CN" w:bidi="ar"/>
              </w:rPr>
              <w:t>《监管办法》第二十六条第一款第</w:t>
            </w:r>
            <w:r>
              <w:rPr>
                <w:rStyle w:val="7"/>
                <w:rFonts w:hint="eastAsia" w:eastAsia="方正小标宋_GBK" w:cs="Times New Roman"/>
                <w:b w:val="0"/>
                <w:bCs w:val="0"/>
                <w:color w:val="auto"/>
                <w:sz w:val="21"/>
                <w:szCs w:val="21"/>
                <w:lang w:val="en-US" w:eastAsia="zh-CN" w:bidi="ar"/>
              </w:rPr>
              <w:t>一</w:t>
            </w:r>
            <w:r>
              <w:rPr>
                <w:rStyle w:val="7"/>
                <w:rFonts w:hint="eastAsia" w:ascii="Times New Roman" w:hAnsi="Times New Roman" w:eastAsia="方正小标宋_GBK" w:cs="Times New Roman"/>
                <w:b w:val="0"/>
                <w:bCs w:val="0"/>
                <w:color w:val="auto"/>
                <w:sz w:val="21"/>
                <w:szCs w:val="21"/>
                <w:lang w:val="en-US" w:eastAsia="zh-CN" w:bidi="ar"/>
              </w:rPr>
              <w:t>项，第三十一条</w:t>
            </w:r>
            <w:r>
              <w:rPr>
                <w:rStyle w:val="7"/>
                <w:rFonts w:hint="eastAsia" w:eastAsia="方正小标宋_GBK" w:cs="Times New Roman"/>
                <w:b w:val="0"/>
                <w:bCs w:val="0"/>
                <w:color w:val="auto"/>
                <w:sz w:val="21"/>
                <w:szCs w:val="21"/>
                <w:lang w:val="en-US" w:eastAsia="zh-CN" w:bidi="ar"/>
              </w:rPr>
              <w:t>第一款</w:t>
            </w:r>
            <w:r>
              <w:rPr>
                <w:rStyle w:val="7"/>
                <w:rFonts w:hint="eastAsia" w:ascii="Times New Roman" w:hAnsi="Times New Roman" w:eastAsia="方正小标宋_GBK" w:cs="Times New Roman"/>
                <w:b w:val="0"/>
                <w:bCs w:val="0"/>
                <w:color w:val="auto"/>
                <w:sz w:val="21"/>
                <w:szCs w:val="21"/>
                <w:lang w:val="en-US" w:eastAsia="zh-CN" w:bidi="ar"/>
              </w:rPr>
              <w:t>、第三十二条第九项</w:t>
            </w:r>
            <w:r>
              <w:rPr>
                <w:rStyle w:val="7"/>
                <w:rFonts w:hint="eastAsia" w:eastAsia="方正小标宋_GBK" w:cs="Times New Roman"/>
                <w:b w:val="0"/>
                <w:bCs w:val="0"/>
                <w:color w:val="auto"/>
                <w:sz w:val="21"/>
                <w:szCs w:val="21"/>
                <w:lang w:val="en-US" w:eastAsia="zh-CN" w:bidi="ar"/>
              </w:rPr>
              <w:t>；《记分办法（试行）》第七条</w:t>
            </w:r>
          </w:p>
        </w:tc>
        <w:tc>
          <w:tcPr>
            <w:tcW w:w="2611" w:type="dxa"/>
            <w:tcBorders>
              <w:tl2br w:val="nil"/>
              <w:tr2bl w:val="nil"/>
            </w:tcBorders>
            <w:shd w:val="clear" w:color="000000" w:fill="FFFFFF"/>
            <w:vAlign w:val="center"/>
          </w:tcPr>
          <w:p>
            <w:pPr>
              <w:widowControl/>
              <w:numPr>
                <w:ilvl w:val="0"/>
                <w:numId w:val="0"/>
              </w:numPr>
              <w:snapToGrid w:val="0"/>
              <w:jc w:val="left"/>
              <w:rPr>
                <w:rStyle w:val="7"/>
                <w:rFonts w:hint="eastAsia" w:ascii="Times New Roman" w:hAnsi="Times New Roman" w:eastAsia="方正小标宋_GBK" w:cs="Times New Roman"/>
                <w:b w:val="0"/>
                <w:bCs w:val="0"/>
                <w:color w:val="auto"/>
                <w:sz w:val="21"/>
                <w:szCs w:val="21"/>
                <w:lang w:val="en-US" w:eastAsia="zh-CN" w:bidi="ar"/>
              </w:rPr>
            </w:pPr>
            <w:r>
              <w:rPr>
                <w:rStyle w:val="7"/>
                <w:rFonts w:hint="eastAsia" w:ascii="Times New Roman" w:hAnsi="Times New Roman" w:eastAsia="方正小标宋_GBK" w:cs="Times New Roman"/>
                <w:b/>
                <w:bCs/>
                <w:color w:val="auto"/>
                <w:sz w:val="21"/>
                <w:szCs w:val="21"/>
                <w:lang w:val="en-US" w:eastAsia="zh-CN" w:bidi="ar"/>
              </w:rPr>
              <w:t>审批部门：</w:t>
            </w:r>
            <w:r>
              <w:rPr>
                <w:rStyle w:val="7"/>
                <w:rFonts w:hint="eastAsia" w:ascii="Times New Roman" w:hAnsi="Times New Roman" w:eastAsia="方正小标宋_GBK" w:cs="Times New Roman"/>
                <w:b w:val="0"/>
                <w:bCs w:val="0"/>
                <w:color w:val="auto"/>
                <w:sz w:val="21"/>
                <w:szCs w:val="21"/>
                <w:lang w:val="en-US" w:eastAsia="zh-CN" w:bidi="ar"/>
              </w:rPr>
              <w:t>邵阳市生态环境局邵东分局</w:t>
            </w:r>
          </w:p>
          <w:p>
            <w:pPr>
              <w:widowControl/>
              <w:numPr>
                <w:ilvl w:val="0"/>
                <w:numId w:val="0"/>
              </w:numPr>
              <w:snapToGrid w:val="0"/>
              <w:jc w:val="left"/>
              <w:rPr>
                <w:rStyle w:val="7"/>
                <w:rFonts w:hint="eastAsia" w:ascii="Times New Roman" w:hAnsi="Times New Roman" w:eastAsia="方正小标宋_GBK" w:cs="Times New Roman"/>
                <w:b w:val="0"/>
                <w:bCs w:val="0"/>
                <w:color w:val="auto"/>
                <w:sz w:val="21"/>
                <w:szCs w:val="21"/>
                <w:lang w:val="en-US" w:eastAsia="zh-CN" w:bidi="ar"/>
              </w:rPr>
            </w:pPr>
            <w:r>
              <w:rPr>
                <w:rStyle w:val="7"/>
                <w:rFonts w:hint="eastAsia" w:ascii="Times New Roman" w:hAnsi="Times New Roman" w:eastAsia="方正小标宋_GBK" w:cs="Times New Roman"/>
                <w:b/>
                <w:bCs/>
                <w:color w:val="auto"/>
                <w:sz w:val="21"/>
                <w:szCs w:val="21"/>
                <w:lang w:val="en-US" w:eastAsia="zh-CN" w:bidi="ar"/>
              </w:rPr>
              <w:t>审批时间：</w:t>
            </w:r>
            <w:r>
              <w:rPr>
                <w:rStyle w:val="7"/>
                <w:rFonts w:hint="eastAsia" w:ascii="Times New Roman" w:hAnsi="Times New Roman" w:eastAsia="方正小标宋_GBK" w:cs="Times New Roman"/>
                <w:b w:val="0"/>
                <w:bCs w:val="0"/>
                <w:color w:val="auto"/>
                <w:sz w:val="21"/>
                <w:szCs w:val="21"/>
                <w:lang w:val="en-US" w:eastAsia="zh-CN" w:bidi="ar"/>
              </w:rPr>
              <w:t>202</w:t>
            </w:r>
            <w:r>
              <w:rPr>
                <w:rStyle w:val="7"/>
                <w:rFonts w:hint="eastAsia" w:eastAsia="方正小标宋_GBK" w:cs="Times New Roman"/>
                <w:b w:val="0"/>
                <w:bCs w:val="0"/>
                <w:color w:val="auto"/>
                <w:sz w:val="21"/>
                <w:szCs w:val="21"/>
                <w:lang w:val="en-US" w:eastAsia="zh-CN" w:bidi="ar"/>
              </w:rPr>
              <w:t>1</w:t>
            </w:r>
            <w:r>
              <w:rPr>
                <w:rStyle w:val="7"/>
                <w:rFonts w:hint="eastAsia" w:ascii="Times New Roman" w:hAnsi="Times New Roman" w:eastAsia="方正小标宋_GBK" w:cs="Times New Roman"/>
                <w:b w:val="0"/>
                <w:bCs w:val="0"/>
                <w:color w:val="auto"/>
                <w:sz w:val="21"/>
                <w:szCs w:val="21"/>
                <w:lang w:val="en-US" w:eastAsia="zh-CN" w:bidi="ar"/>
              </w:rPr>
              <w:t>年</w:t>
            </w:r>
            <w:r>
              <w:rPr>
                <w:rStyle w:val="7"/>
                <w:rFonts w:hint="eastAsia" w:eastAsia="方正小标宋_GBK" w:cs="Times New Roman"/>
                <w:b w:val="0"/>
                <w:bCs w:val="0"/>
                <w:color w:val="auto"/>
                <w:sz w:val="21"/>
                <w:szCs w:val="21"/>
                <w:lang w:val="en-US" w:eastAsia="zh-CN" w:bidi="ar"/>
              </w:rPr>
              <w:t>1</w:t>
            </w:r>
            <w:r>
              <w:rPr>
                <w:rStyle w:val="7"/>
                <w:rFonts w:hint="eastAsia" w:ascii="Times New Roman" w:hAnsi="Times New Roman" w:eastAsia="方正小标宋_GBK" w:cs="Times New Roman"/>
                <w:b w:val="0"/>
                <w:bCs w:val="0"/>
                <w:color w:val="auto"/>
                <w:sz w:val="21"/>
                <w:szCs w:val="21"/>
                <w:lang w:val="en-US" w:eastAsia="zh-CN" w:bidi="ar"/>
              </w:rPr>
              <w:t>月</w:t>
            </w:r>
          </w:p>
          <w:p>
            <w:pPr>
              <w:widowControl/>
              <w:numPr>
                <w:ilvl w:val="0"/>
                <w:numId w:val="0"/>
              </w:numPr>
              <w:snapToGrid w:val="0"/>
              <w:jc w:val="left"/>
              <w:rPr>
                <w:rStyle w:val="7"/>
                <w:rFonts w:hint="eastAsia" w:ascii="Times New Roman" w:hAnsi="Times New Roman" w:eastAsia="方正小标宋_GBK" w:cs="Times New Roman"/>
                <w:b w:val="0"/>
                <w:bCs w:val="0"/>
                <w:color w:val="auto"/>
                <w:sz w:val="21"/>
                <w:szCs w:val="21"/>
                <w:lang w:val="en-US" w:eastAsia="zh-CN" w:bidi="ar"/>
              </w:rPr>
            </w:pPr>
            <w:r>
              <w:rPr>
                <w:rStyle w:val="7"/>
                <w:rFonts w:hint="eastAsia" w:ascii="Times New Roman" w:hAnsi="Times New Roman" w:eastAsia="方正小标宋_GBK" w:cs="Times New Roman"/>
                <w:b/>
                <w:bCs/>
                <w:color w:val="auto"/>
                <w:sz w:val="21"/>
                <w:szCs w:val="21"/>
                <w:lang w:val="en-US" w:eastAsia="zh-CN" w:bidi="ar"/>
              </w:rPr>
              <w:t>处理意见：</w:t>
            </w:r>
            <w:r>
              <w:rPr>
                <w:rStyle w:val="7"/>
                <w:rFonts w:hint="eastAsia" w:ascii="Times New Roman" w:hAnsi="Times New Roman" w:eastAsia="方正小标宋_GBK" w:cs="Times New Roman"/>
                <w:b w:val="0"/>
                <w:bCs w:val="0"/>
                <w:color w:val="auto"/>
                <w:sz w:val="21"/>
                <w:szCs w:val="21"/>
                <w:lang w:val="en-US" w:eastAsia="zh-CN" w:bidi="ar"/>
              </w:rPr>
              <w:t>通报</w:t>
            </w:r>
          </w:p>
          <w:p>
            <w:pPr>
              <w:widowControl/>
              <w:numPr>
                <w:ilvl w:val="0"/>
                <w:numId w:val="0"/>
              </w:numPr>
              <w:snapToGrid w:val="0"/>
              <w:ind w:left="0" w:leftChars="0" w:firstLine="0" w:firstLineChars="0"/>
              <w:jc w:val="left"/>
              <w:rPr>
                <w:rFonts w:hint="default" w:ascii="Times New Roman" w:hAnsi="Times New Roman" w:eastAsia="方正小标宋_GBK" w:cs="Times New Roman"/>
                <w:b w:val="0"/>
                <w:bCs w:val="0"/>
                <w:color w:val="FF0000"/>
                <w:kern w:val="0"/>
                <w:sz w:val="21"/>
                <w:szCs w:val="21"/>
                <w:lang w:val="en-US" w:eastAsia="zh-CN" w:bidi="ar-SA"/>
              </w:rPr>
            </w:pPr>
            <w:r>
              <w:rPr>
                <w:rStyle w:val="7"/>
                <w:rFonts w:hint="eastAsia" w:ascii="Times New Roman" w:hAnsi="Times New Roman" w:eastAsia="方正小标宋_GBK" w:cs="Times New Roman"/>
                <w:b/>
                <w:bCs/>
                <w:color w:val="auto"/>
                <w:sz w:val="21"/>
                <w:szCs w:val="21"/>
                <w:lang w:val="en-US" w:eastAsia="zh-CN" w:bidi="ar"/>
              </w:rPr>
              <w:t>处罚依据：</w:t>
            </w:r>
            <w:r>
              <w:rPr>
                <w:rStyle w:val="7"/>
                <w:rFonts w:hint="eastAsia" w:ascii="Times New Roman" w:hAnsi="Times New Roman" w:eastAsia="方正小标宋_GBK" w:cs="Times New Roman"/>
                <w:b w:val="0"/>
                <w:bCs w:val="0"/>
                <w:color w:val="auto"/>
                <w:sz w:val="21"/>
                <w:szCs w:val="21"/>
                <w:lang w:val="en-US" w:eastAsia="zh-CN" w:bidi="ar"/>
              </w:rPr>
              <w:t>《监管办法》第三十条第四款</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0" w:hRule="atLeast"/>
        </w:trPr>
        <w:tc>
          <w:tcPr>
            <w:tcW w:w="566" w:type="dxa"/>
            <w:tcBorders>
              <w:tl2br w:val="nil"/>
              <w:tr2bl w:val="nil"/>
            </w:tcBorders>
            <w:shd w:val="clear" w:color="000000" w:fill="FFFFFF"/>
            <w:vAlign w:val="center"/>
          </w:tcPr>
          <w:p>
            <w:pPr>
              <w:widowControl/>
              <w:snapToGrid w:val="0"/>
              <w:jc w:val="center"/>
              <w:rPr>
                <w:rFonts w:hint="eastAsia" w:eastAsia="方正小标宋_GBK" w:cs="Times New Roman"/>
                <w:b w:val="0"/>
                <w:bCs w:val="0"/>
                <w:color w:val="auto"/>
                <w:kern w:val="0"/>
                <w:sz w:val="21"/>
                <w:szCs w:val="21"/>
                <w:lang w:val="en-US" w:eastAsia="zh-CN"/>
              </w:rPr>
            </w:pPr>
            <w:r>
              <w:rPr>
                <w:rFonts w:hint="eastAsia" w:eastAsia="方正小标宋_GBK" w:cs="Times New Roman"/>
                <w:b w:val="0"/>
                <w:bCs w:val="0"/>
                <w:color w:val="auto"/>
                <w:kern w:val="0"/>
                <w:sz w:val="21"/>
                <w:szCs w:val="21"/>
                <w:lang w:val="en-US" w:eastAsia="zh-CN"/>
              </w:rPr>
              <w:t>5</w:t>
            </w:r>
          </w:p>
        </w:tc>
        <w:tc>
          <w:tcPr>
            <w:tcW w:w="2693" w:type="dxa"/>
            <w:tcBorders>
              <w:tl2br w:val="nil"/>
              <w:tr2bl w:val="nil"/>
            </w:tcBorders>
            <w:shd w:val="clear" w:color="000000" w:fill="FFFFFF"/>
            <w:vAlign w:val="center"/>
          </w:tcPr>
          <w:p>
            <w:pPr>
              <w:widowControl/>
              <w:numPr>
                <w:ilvl w:val="0"/>
                <w:numId w:val="0"/>
              </w:numPr>
              <w:snapToGrid w:val="0"/>
              <w:ind w:left="0" w:leftChars="0" w:firstLine="0" w:firstLineChars="0"/>
              <w:jc w:val="left"/>
              <w:rPr>
                <w:rFonts w:hint="default" w:ascii="Times New Roman" w:hAnsi="Times New Roman" w:eastAsia="方正小标宋_GBK" w:cs="Times New Roman"/>
                <w:b w:val="0"/>
                <w:bCs w:val="0"/>
                <w:color w:val="auto"/>
                <w:kern w:val="0"/>
                <w:sz w:val="21"/>
                <w:szCs w:val="21"/>
                <w:lang w:val="en-US" w:eastAsia="zh-CN" w:bidi="ar-SA"/>
              </w:rPr>
            </w:pPr>
            <w:r>
              <w:rPr>
                <w:rStyle w:val="7"/>
                <w:rFonts w:hint="eastAsia" w:ascii="Times New Roman" w:hAnsi="Times New Roman" w:eastAsia="方正小标宋_GBK" w:cs="Times New Roman"/>
                <w:b w:val="0"/>
                <w:bCs w:val="0"/>
                <w:color w:val="auto"/>
                <w:sz w:val="21"/>
                <w:szCs w:val="21"/>
                <w:lang w:val="en-US" w:eastAsia="zh-CN" w:bidi="ar"/>
              </w:rPr>
              <w:t>湖南衡科铝材科技有限公司新建铝型材生产线项目环境影响报告表</w:t>
            </w:r>
          </w:p>
        </w:tc>
        <w:tc>
          <w:tcPr>
            <w:tcW w:w="6083" w:type="dxa"/>
            <w:tcBorders>
              <w:tl2br w:val="nil"/>
              <w:tr2bl w:val="nil"/>
            </w:tcBorders>
            <w:shd w:val="clear" w:color="000000" w:fill="FFFFFF"/>
            <w:vAlign w:val="center"/>
          </w:tcPr>
          <w:p>
            <w:pPr>
              <w:widowControl/>
              <w:numPr>
                <w:ilvl w:val="0"/>
                <w:numId w:val="0"/>
              </w:numPr>
              <w:snapToGrid w:val="0"/>
              <w:jc w:val="left"/>
              <w:rPr>
                <w:rStyle w:val="7"/>
                <w:rFonts w:hint="eastAsia" w:eastAsia="方正小标宋_GBK" w:cs="Times New Roman"/>
                <w:b/>
                <w:bCs/>
                <w:color w:val="auto"/>
                <w:sz w:val="21"/>
                <w:szCs w:val="21"/>
                <w:lang w:val="en-US" w:eastAsia="zh-CN" w:bidi="ar"/>
              </w:rPr>
            </w:pPr>
            <w:r>
              <w:rPr>
                <w:rStyle w:val="7"/>
                <w:rFonts w:hint="eastAsia" w:eastAsia="方正小标宋_GBK" w:cs="Times New Roman"/>
                <w:b/>
                <w:bCs/>
                <w:color w:val="auto"/>
                <w:sz w:val="21"/>
                <w:szCs w:val="21"/>
                <w:lang w:val="en-US" w:eastAsia="zh-CN" w:bidi="ar"/>
              </w:rPr>
              <w:t>质量问题：</w:t>
            </w:r>
          </w:p>
          <w:p>
            <w:pPr>
              <w:widowControl/>
              <w:numPr>
                <w:ilvl w:val="0"/>
                <w:numId w:val="0"/>
              </w:numPr>
              <w:snapToGrid w:val="0"/>
              <w:ind w:left="0" w:leftChars="0" w:firstLine="0" w:firstLineChars="0"/>
              <w:jc w:val="left"/>
              <w:rPr>
                <w:rStyle w:val="7"/>
                <w:rFonts w:hint="eastAsia" w:ascii="Times New Roman" w:hAnsi="Times New Roman" w:eastAsia="方正小标宋_GBK" w:cs="Times New Roman"/>
                <w:b w:val="0"/>
                <w:bCs w:val="0"/>
                <w:color w:val="auto"/>
                <w:sz w:val="21"/>
                <w:szCs w:val="21"/>
                <w:lang w:val="en-US" w:eastAsia="zh-CN" w:bidi="ar"/>
              </w:rPr>
            </w:pPr>
            <w:r>
              <w:rPr>
                <w:rStyle w:val="7"/>
                <w:rFonts w:hint="eastAsia" w:ascii="Times New Roman" w:hAnsi="Times New Roman" w:eastAsia="方正小标宋_GBK" w:cs="Times New Roman"/>
                <w:b w:val="0"/>
                <w:bCs w:val="0"/>
                <w:color w:val="auto"/>
                <w:sz w:val="21"/>
                <w:szCs w:val="21"/>
                <w:lang w:val="en-US" w:eastAsia="zh-CN" w:bidi="ar"/>
              </w:rPr>
              <w:t>1.报告未介绍“邵东市生态产业园”的规划环评相关内容；未分析与《湖南省“三线一单”生态环境总体管控要求暨省级以上产业园区生态环境准入清单》的符合性。</w:t>
            </w:r>
          </w:p>
          <w:p>
            <w:pPr>
              <w:widowControl/>
              <w:numPr>
                <w:ilvl w:val="0"/>
                <w:numId w:val="0"/>
              </w:numPr>
              <w:snapToGrid w:val="0"/>
              <w:ind w:left="0" w:leftChars="0" w:firstLine="0" w:firstLineChars="0"/>
              <w:jc w:val="left"/>
              <w:rPr>
                <w:rStyle w:val="7"/>
                <w:rFonts w:hint="eastAsia" w:ascii="Times New Roman" w:hAnsi="Times New Roman" w:eastAsia="方正小标宋_GBK" w:cs="Times New Roman"/>
                <w:b w:val="0"/>
                <w:bCs w:val="0"/>
                <w:color w:val="auto"/>
                <w:sz w:val="21"/>
                <w:szCs w:val="21"/>
                <w:lang w:val="en-US" w:eastAsia="zh-CN" w:bidi="ar"/>
              </w:rPr>
            </w:pPr>
            <w:r>
              <w:rPr>
                <w:rStyle w:val="7"/>
                <w:rFonts w:hint="eastAsia" w:ascii="Times New Roman" w:hAnsi="Times New Roman" w:eastAsia="方正小标宋_GBK" w:cs="Times New Roman"/>
                <w:b w:val="0"/>
                <w:bCs w:val="0"/>
                <w:color w:val="auto"/>
                <w:sz w:val="21"/>
                <w:szCs w:val="21"/>
                <w:lang w:val="en-US" w:eastAsia="zh-CN" w:bidi="ar"/>
              </w:rPr>
              <w:t>2.声环境保护目标、声环境预测中居民点执行标准等级错误。</w:t>
            </w:r>
          </w:p>
          <w:p>
            <w:pPr>
              <w:widowControl/>
              <w:numPr>
                <w:ilvl w:val="0"/>
                <w:numId w:val="0"/>
              </w:numPr>
              <w:snapToGrid w:val="0"/>
              <w:ind w:left="0" w:leftChars="0" w:firstLine="0" w:firstLineChars="0"/>
              <w:jc w:val="left"/>
              <w:rPr>
                <w:rFonts w:hint="default" w:ascii="Times New Roman" w:hAnsi="Times New Roman" w:eastAsia="方正小标宋_GBK" w:cs="Times New Roman"/>
                <w:b w:val="0"/>
                <w:bCs w:val="0"/>
                <w:color w:val="auto"/>
                <w:kern w:val="2"/>
                <w:sz w:val="21"/>
                <w:szCs w:val="21"/>
                <w:u w:val="none"/>
                <w:lang w:val="en-US" w:eastAsia="zh-CN" w:bidi="ar"/>
              </w:rPr>
            </w:pPr>
            <w:r>
              <w:rPr>
                <w:rStyle w:val="7"/>
                <w:rFonts w:hint="eastAsia" w:ascii="Times New Roman" w:hAnsi="Times New Roman" w:eastAsia="方正小标宋_GBK" w:cs="Times New Roman"/>
                <w:b w:val="0"/>
                <w:bCs w:val="0"/>
                <w:color w:val="auto"/>
                <w:sz w:val="21"/>
                <w:szCs w:val="21"/>
                <w:lang w:val="en-US" w:eastAsia="zh-CN" w:bidi="ar"/>
              </w:rPr>
              <w:t>3.土壤环境质量现状调查与评价内容不全，报告仅有1个表层土壤样的监测数据，不符合《环境影响评价技术导则 土壤环境（试行）》（HJ964-2018）三级评价要求。</w:t>
            </w:r>
          </w:p>
        </w:tc>
        <w:tc>
          <w:tcPr>
            <w:tcW w:w="2684" w:type="dxa"/>
            <w:tcBorders>
              <w:tl2br w:val="nil"/>
              <w:tr2bl w:val="nil"/>
            </w:tcBorders>
            <w:shd w:val="clear" w:color="000000" w:fill="FFFFFF"/>
            <w:vAlign w:val="center"/>
          </w:tcPr>
          <w:p>
            <w:pPr>
              <w:widowControl/>
              <w:numPr>
                <w:ilvl w:val="0"/>
                <w:numId w:val="0"/>
              </w:numPr>
              <w:snapToGrid w:val="0"/>
              <w:jc w:val="left"/>
              <w:rPr>
                <w:rStyle w:val="7"/>
                <w:rFonts w:hint="eastAsia" w:ascii="Times New Roman" w:hAnsi="Times New Roman" w:eastAsia="方正小标宋_GBK" w:cs="Times New Roman"/>
                <w:b w:val="0"/>
                <w:bCs w:val="0"/>
                <w:color w:val="auto"/>
                <w:sz w:val="21"/>
                <w:szCs w:val="21"/>
                <w:lang w:val="en-US" w:eastAsia="zh-CN" w:bidi="ar"/>
              </w:rPr>
            </w:pPr>
            <w:r>
              <w:rPr>
                <w:rStyle w:val="7"/>
                <w:rFonts w:hint="eastAsia" w:ascii="Times New Roman" w:hAnsi="Times New Roman" w:eastAsia="方正小标宋_GBK" w:cs="Times New Roman"/>
                <w:b/>
                <w:bCs/>
                <w:color w:val="auto"/>
                <w:sz w:val="21"/>
                <w:szCs w:val="21"/>
                <w:lang w:val="en-US" w:eastAsia="zh-CN" w:bidi="ar"/>
              </w:rPr>
              <w:t>建设单位：</w:t>
            </w:r>
            <w:r>
              <w:rPr>
                <w:rStyle w:val="7"/>
                <w:rFonts w:hint="eastAsia" w:ascii="Times New Roman" w:hAnsi="Times New Roman" w:eastAsia="方正小标宋_GBK" w:cs="Times New Roman"/>
                <w:b w:val="0"/>
                <w:bCs w:val="0"/>
                <w:color w:val="auto"/>
                <w:sz w:val="21"/>
                <w:szCs w:val="21"/>
                <w:lang w:val="en-US" w:eastAsia="zh-CN" w:bidi="ar"/>
              </w:rPr>
              <w:t>湖南衡科铝材科技有限公司（91430521096428481F）</w:t>
            </w:r>
          </w:p>
          <w:p>
            <w:pPr>
              <w:widowControl/>
              <w:numPr>
                <w:ilvl w:val="0"/>
                <w:numId w:val="0"/>
              </w:numPr>
              <w:snapToGrid w:val="0"/>
              <w:jc w:val="left"/>
              <w:rPr>
                <w:rStyle w:val="7"/>
                <w:rFonts w:hint="eastAsia" w:ascii="Times New Roman" w:hAnsi="Times New Roman" w:eastAsia="方正小标宋_GBK" w:cs="Times New Roman"/>
                <w:b w:val="0"/>
                <w:bCs w:val="0"/>
                <w:color w:val="auto"/>
                <w:sz w:val="21"/>
                <w:szCs w:val="21"/>
                <w:lang w:val="en-US" w:eastAsia="zh-CN" w:bidi="ar"/>
              </w:rPr>
            </w:pPr>
            <w:r>
              <w:rPr>
                <w:rStyle w:val="7"/>
                <w:rFonts w:hint="eastAsia" w:ascii="Times New Roman" w:hAnsi="Times New Roman" w:eastAsia="方正小标宋_GBK" w:cs="Times New Roman"/>
                <w:b/>
                <w:bCs/>
                <w:color w:val="auto"/>
                <w:sz w:val="21"/>
                <w:szCs w:val="21"/>
                <w:lang w:val="en-US" w:eastAsia="zh-CN" w:bidi="ar"/>
              </w:rPr>
              <w:t>处理意见：</w:t>
            </w:r>
            <w:r>
              <w:rPr>
                <w:rStyle w:val="7"/>
                <w:rFonts w:hint="eastAsia" w:ascii="Times New Roman" w:hAnsi="Times New Roman" w:eastAsia="方正小标宋_GBK" w:cs="Times New Roman"/>
                <w:b w:val="0"/>
                <w:bCs w:val="0"/>
                <w:color w:val="auto"/>
                <w:sz w:val="21"/>
                <w:szCs w:val="21"/>
                <w:lang w:val="en-US" w:eastAsia="zh-CN" w:bidi="ar"/>
              </w:rPr>
              <w:t>通报批评</w:t>
            </w:r>
          </w:p>
          <w:p>
            <w:pPr>
              <w:widowControl/>
              <w:numPr>
                <w:ilvl w:val="0"/>
                <w:numId w:val="0"/>
              </w:numPr>
              <w:snapToGrid w:val="0"/>
              <w:ind w:left="0" w:leftChars="0" w:firstLine="0" w:firstLineChars="0"/>
              <w:jc w:val="left"/>
              <w:rPr>
                <w:rStyle w:val="7"/>
                <w:rFonts w:hint="eastAsia" w:ascii="Times New Roman" w:hAnsi="Times New Roman" w:eastAsia="方正小标宋_GBK" w:cs="Times New Roman"/>
                <w:b/>
                <w:bCs/>
                <w:color w:val="auto"/>
                <w:sz w:val="21"/>
                <w:szCs w:val="21"/>
                <w:lang w:val="en-US" w:eastAsia="zh-CN" w:bidi="ar"/>
              </w:rPr>
            </w:pPr>
            <w:r>
              <w:rPr>
                <w:rStyle w:val="7"/>
                <w:rFonts w:hint="eastAsia" w:ascii="Times New Roman" w:hAnsi="Times New Roman" w:eastAsia="方正小标宋_GBK" w:cs="Times New Roman"/>
                <w:b/>
                <w:bCs/>
                <w:color w:val="auto"/>
                <w:sz w:val="21"/>
                <w:szCs w:val="21"/>
                <w:lang w:val="en-US" w:eastAsia="zh-CN" w:bidi="ar"/>
              </w:rPr>
              <w:t>处理依据：</w:t>
            </w:r>
            <w:r>
              <w:rPr>
                <w:rStyle w:val="7"/>
                <w:rFonts w:hint="eastAsia" w:ascii="Times New Roman" w:hAnsi="Times New Roman" w:eastAsia="方正小标宋_GBK" w:cs="Times New Roman"/>
                <w:b w:val="0"/>
                <w:bCs w:val="0"/>
                <w:color w:val="auto"/>
                <w:sz w:val="21"/>
                <w:szCs w:val="21"/>
                <w:lang w:val="en-US" w:eastAsia="zh-CN" w:bidi="ar"/>
              </w:rPr>
              <w:t>《监管办法》第二十六条第一款第九、十项</w:t>
            </w:r>
          </w:p>
        </w:tc>
        <w:tc>
          <w:tcPr>
            <w:tcW w:w="3352" w:type="dxa"/>
            <w:tcBorders>
              <w:tl2br w:val="nil"/>
              <w:tr2bl w:val="nil"/>
            </w:tcBorders>
            <w:shd w:val="clear" w:color="000000" w:fill="FFFFFF"/>
            <w:vAlign w:val="center"/>
          </w:tcPr>
          <w:p>
            <w:pPr>
              <w:widowControl/>
              <w:numPr>
                <w:ilvl w:val="0"/>
                <w:numId w:val="0"/>
              </w:numPr>
              <w:snapToGrid w:val="0"/>
              <w:jc w:val="left"/>
              <w:rPr>
                <w:rStyle w:val="7"/>
                <w:rFonts w:hint="eastAsia" w:ascii="Times New Roman" w:hAnsi="Times New Roman" w:eastAsia="方正小标宋_GBK" w:cs="Times New Roman"/>
                <w:b w:val="0"/>
                <w:bCs w:val="0"/>
                <w:color w:val="auto"/>
                <w:sz w:val="21"/>
                <w:szCs w:val="21"/>
                <w:lang w:val="en-US" w:eastAsia="zh-CN" w:bidi="ar"/>
              </w:rPr>
            </w:pPr>
            <w:r>
              <w:rPr>
                <w:rStyle w:val="7"/>
                <w:rFonts w:hint="eastAsia" w:ascii="Times New Roman" w:hAnsi="Times New Roman" w:eastAsia="方正小标宋_GBK" w:cs="Times New Roman"/>
                <w:b/>
                <w:bCs/>
                <w:color w:val="auto"/>
                <w:sz w:val="21"/>
                <w:szCs w:val="21"/>
                <w:lang w:val="en-US" w:eastAsia="zh-CN" w:bidi="ar"/>
              </w:rPr>
              <w:t>编制单位：</w:t>
            </w:r>
            <w:r>
              <w:rPr>
                <w:rStyle w:val="7"/>
                <w:rFonts w:hint="eastAsia" w:ascii="Times New Roman" w:hAnsi="Times New Roman" w:eastAsia="方正小标宋_GBK" w:cs="Times New Roman"/>
                <w:b w:val="0"/>
                <w:bCs w:val="0"/>
                <w:color w:val="auto"/>
                <w:sz w:val="21"/>
                <w:szCs w:val="21"/>
                <w:lang w:val="en-US" w:eastAsia="zh-CN" w:bidi="ar"/>
              </w:rPr>
              <w:t>贵州树青环保咨询有限公司（91520103MAAK7NPX3Y）</w:t>
            </w:r>
          </w:p>
          <w:p>
            <w:pPr>
              <w:widowControl/>
              <w:numPr>
                <w:ilvl w:val="0"/>
                <w:numId w:val="0"/>
              </w:numPr>
              <w:snapToGrid w:val="0"/>
              <w:jc w:val="left"/>
              <w:rPr>
                <w:rStyle w:val="7"/>
                <w:rFonts w:hint="eastAsia" w:ascii="Times New Roman" w:hAnsi="Times New Roman" w:eastAsia="方正小标宋_GBK" w:cs="Times New Roman"/>
                <w:b w:val="0"/>
                <w:bCs w:val="0"/>
                <w:color w:val="auto"/>
                <w:sz w:val="21"/>
                <w:szCs w:val="21"/>
                <w:lang w:val="en-US" w:eastAsia="zh-CN" w:bidi="ar"/>
              </w:rPr>
            </w:pPr>
            <w:r>
              <w:rPr>
                <w:rStyle w:val="7"/>
                <w:rFonts w:hint="eastAsia" w:ascii="Times New Roman" w:hAnsi="Times New Roman" w:eastAsia="方正小标宋_GBK" w:cs="Times New Roman"/>
                <w:b/>
                <w:bCs/>
                <w:color w:val="auto"/>
                <w:sz w:val="21"/>
                <w:szCs w:val="21"/>
                <w:lang w:val="en-US" w:eastAsia="zh-CN" w:bidi="ar"/>
              </w:rPr>
              <w:t>处理意见：</w:t>
            </w:r>
            <w:r>
              <w:rPr>
                <w:rStyle w:val="7"/>
                <w:rFonts w:hint="eastAsia" w:ascii="Times New Roman" w:hAnsi="Times New Roman" w:eastAsia="方正小标宋_GBK" w:cs="Times New Roman"/>
                <w:b w:val="0"/>
                <w:bCs w:val="0"/>
                <w:color w:val="auto"/>
                <w:sz w:val="21"/>
                <w:szCs w:val="21"/>
                <w:lang w:val="en-US" w:eastAsia="zh-CN" w:bidi="ar"/>
              </w:rPr>
              <w:t>通报批评并失信记分5分</w:t>
            </w:r>
          </w:p>
          <w:p>
            <w:pPr>
              <w:widowControl/>
              <w:numPr>
                <w:ilvl w:val="0"/>
                <w:numId w:val="0"/>
              </w:numPr>
              <w:snapToGrid w:val="0"/>
              <w:ind w:left="0" w:leftChars="0" w:firstLine="0" w:firstLineChars="0"/>
              <w:jc w:val="left"/>
              <w:rPr>
                <w:rStyle w:val="7"/>
                <w:rFonts w:hint="eastAsia" w:ascii="Times New Roman" w:hAnsi="Times New Roman" w:eastAsia="方正小标宋_GBK" w:cs="Times New Roman"/>
                <w:b/>
                <w:bCs/>
                <w:color w:val="auto"/>
                <w:sz w:val="21"/>
                <w:szCs w:val="21"/>
                <w:lang w:val="en-US" w:eastAsia="zh-CN" w:bidi="ar"/>
              </w:rPr>
            </w:pPr>
            <w:r>
              <w:rPr>
                <w:rStyle w:val="7"/>
                <w:rFonts w:hint="eastAsia" w:ascii="Times New Roman" w:hAnsi="Times New Roman" w:eastAsia="方正小标宋_GBK" w:cs="Times New Roman"/>
                <w:b/>
                <w:bCs/>
                <w:color w:val="auto"/>
                <w:sz w:val="21"/>
                <w:szCs w:val="21"/>
                <w:lang w:val="en-US" w:eastAsia="zh-CN" w:bidi="ar"/>
              </w:rPr>
              <w:t>处理依据：</w:t>
            </w:r>
            <w:r>
              <w:rPr>
                <w:rStyle w:val="7"/>
                <w:rFonts w:hint="eastAsia" w:ascii="Times New Roman" w:hAnsi="Times New Roman" w:eastAsia="方正小标宋_GBK" w:cs="Times New Roman"/>
                <w:b w:val="0"/>
                <w:bCs w:val="0"/>
                <w:color w:val="auto"/>
                <w:sz w:val="21"/>
                <w:szCs w:val="21"/>
                <w:lang w:val="en-US" w:eastAsia="zh-CN" w:bidi="ar"/>
              </w:rPr>
              <w:t>《监管办法》第二十六条第一款第</w:t>
            </w:r>
            <w:r>
              <w:rPr>
                <w:rStyle w:val="7"/>
                <w:rFonts w:hint="eastAsia" w:eastAsia="方正小标宋_GBK" w:cs="Times New Roman"/>
                <w:b w:val="0"/>
                <w:bCs w:val="0"/>
                <w:color w:val="auto"/>
                <w:sz w:val="21"/>
                <w:szCs w:val="21"/>
                <w:lang w:val="en-US" w:eastAsia="zh-CN" w:bidi="ar"/>
              </w:rPr>
              <w:t>二、八</w:t>
            </w:r>
            <w:r>
              <w:rPr>
                <w:rStyle w:val="7"/>
                <w:rFonts w:hint="eastAsia" w:ascii="Times New Roman" w:hAnsi="Times New Roman" w:eastAsia="方正小标宋_GBK" w:cs="Times New Roman"/>
                <w:b w:val="0"/>
                <w:bCs w:val="0"/>
                <w:color w:val="auto"/>
                <w:sz w:val="21"/>
                <w:szCs w:val="21"/>
                <w:lang w:val="en-US" w:eastAsia="zh-CN" w:bidi="ar"/>
              </w:rPr>
              <w:t>项，第三十一条</w:t>
            </w:r>
            <w:r>
              <w:rPr>
                <w:rStyle w:val="7"/>
                <w:rFonts w:hint="eastAsia" w:eastAsia="方正小标宋_GBK" w:cs="Times New Roman"/>
                <w:b w:val="0"/>
                <w:bCs w:val="0"/>
                <w:color w:val="auto"/>
                <w:sz w:val="21"/>
                <w:szCs w:val="21"/>
                <w:lang w:val="en-US" w:eastAsia="zh-CN" w:bidi="ar"/>
              </w:rPr>
              <w:t>第一款</w:t>
            </w:r>
            <w:r>
              <w:rPr>
                <w:rStyle w:val="7"/>
                <w:rFonts w:hint="eastAsia" w:ascii="Times New Roman" w:hAnsi="Times New Roman" w:eastAsia="方正小标宋_GBK" w:cs="Times New Roman"/>
                <w:b w:val="0"/>
                <w:bCs w:val="0"/>
                <w:color w:val="auto"/>
                <w:sz w:val="21"/>
                <w:szCs w:val="21"/>
                <w:lang w:val="en-US" w:eastAsia="zh-CN" w:bidi="ar"/>
              </w:rPr>
              <w:t>、第三十二条第九项</w:t>
            </w:r>
            <w:r>
              <w:rPr>
                <w:rStyle w:val="7"/>
                <w:rFonts w:hint="eastAsia" w:eastAsia="方正小标宋_GBK" w:cs="Times New Roman"/>
                <w:b w:val="0"/>
                <w:bCs w:val="0"/>
                <w:color w:val="auto"/>
                <w:sz w:val="21"/>
                <w:szCs w:val="21"/>
                <w:lang w:val="en-US" w:eastAsia="zh-CN" w:bidi="ar"/>
              </w:rPr>
              <w:t>；《记分办法（试行）》第七条</w:t>
            </w:r>
          </w:p>
        </w:tc>
        <w:tc>
          <w:tcPr>
            <w:tcW w:w="3149" w:type="dxa"/>
            <w:tcBorders>
              <w:tl2br w:val="nil"/>
              <w:tr2bl w:val="nil"/>
            </w:tcBorders>
            <w:shd w:val="clear" w:color="000000" w:fill="FFFFFF"/>
            <w:vAlign w:val="center"/>
          </w:tcPr>
          <w:p>
            <w:pPr>
              <w:widowControl/>
              <w:numPr>
                <w:ilvl w:val="0"/>
                <w:numId w:val="0"/>
              </w:numPr>
              <w:snapToGrid w:val="0"/>
              <w:jc w:val="left"/>
              <w:rPr>
                <w:rStyle w:val="7"/>
                <w:rFonts w:hint="eastAsia" w:ascii="Times New Roman" w:hAnsi="Times New Roman" w:eastAsia="方正小标宋_GBK" w:cs="Times New Roman"/>
                <w:b w:val="0"/>
                <w:bCs w:val="0"/>
                <w:color w:val="auto"/>
                <w:sz w:val="21"/>
                <w:szCs w:val="21"/>
                <w:lang w:val="en-US" w:eastAsia="zh-CN" w:bidi="ar"/>
              </w:rPr>
            </w:pPr>
            <w:r>
              <w:rPr>
                <w:rStyle w:val="7"/>
                <w:rFonts w:hint="eastAsia" w:ascii="Times New Roman" w:hAnsi="Times New Roman" w:eastAsia="方正小标宋_GBK" w:cs="Times New Roman"/>
                <w:b/>
                <w:bCs/>
                <w:color w:val="auto"/>
                <w:sz w:val="21"/>
                <w:szCs w:val="21"/>
                <w:lang w:val="en-US" w:eastAsia="zh-CN" w:bidi="ar"/>
              </w:rPr>
              <w:t>编制人员：</w:t>
            </w:r>
            <w:r>
              <w:rPr>
                <w:rStyle w:val="7"/>
                <w:rFonts w:hint="eastAsia" w:ascii="Times New Roman" w:hAnsi="Times New Roman" w:eastAsia="方正小标宋_GBK" w:cs="Times New Roman"/>
                <w:b w:val="0"/>
                <w:bCs w:val="0"/>
                <w:color w:val="auto"/>
                <w:sz w:val="21"/>
                <w:szCs w:val="21"/>
                <w:lang w:val="en-US" w:eastAsia="zh-CN" w:bidi="ar"/>
              </w:rPr>
              <w:t>邓再勇（BH038474）</w:t>
            </w:r>
          </w:p>
          <w:p>
            <w:pPr>
              <w:widowControl/>
              <w:numPr>
                <w:ilvl w:val="0"/>
                <w:numId w:val="0"/>
              </w:numPr>
              <w:snapToGrid w:val="0"/>
              <w:jc w:val="left"/>
              <w:rPr>
                <w:rStyle w:val="7"/>
                <w:rFonts w:hint="eastAsia" w:ascii="Times New Roman" w:hAnsi="Times New Roman" w:eastAsia="方正小标宋_GBK" w:cs="Times New Roman"/>
                <w:b w:val="0"/>
                <w:bCs w:val="0"/>
                <w:color w:val="auto"/>
                <w:sz w:val="21"/>
                <w:szCs w:val="21"/>
                <w:lang w:val="en-US" w:eastAsia="zh-CN" w:bidi="ar"/>
              </w:rPr>
            </w:pPr>
            <w:r>
              <w:rPr>
                <w:rStyle w:val="7"/>
                <w:rFonts w:hint="eastAsia" w:ascii="Times New Roman" w:hAnsi="Times New Roman" w:eastAsia="方正小标宋_GBK" w:cs="Times New Roman"/>
                <w:b/>
                <w:bCs/>
                <w:color w:val="auto"/>
                <w:sz w:val="21"/>
                <w:szCs w:val="21"/>
                <w:lang w:val="en-US" w:eastAsia="zh-CN" w:bidi="ar"/>
              </w:rPr>
              <w:t>处理意见：</w:t>
            </w:r>
            <w:r>
              <w:rPr>
                <w:rStyle w:val="7"/>
                <w:rFonts w:hint="eastAsia" w:ascii="Times New Roman" w:hAnsi="Times New Roman" w:eastAsia="方正小标宋_GBK" w:cs="Times New Roman"/>
                <w:b w:val="0"/>
                <w:bCs w:val="0"/>
                <w:color w:val="auto"/>
                <w:sz w:val="21"/>
                <w:szCs w:val="21"/>
                <w:lang w:val="en-US" w:eastAsia="zh-CN" w:bidi="ar"/>
              </w:rPr>
              <w:t>通报批评并失信记分5分</w:t>
            </w:r>
          </w:p>
          <w:p>
            <w:pPr>
              <w:widowControl/>
              <w:numPr>
                <w:ilvl w:val="0"/>
                <w:numId w:val="0"/>
              </w:numPr>
              <w:snapToGrid w:val="0"/>
              <w:ind w:left="0" w:leftChars="0" w:firstLine="0" w:firstLineChars="0"/>
              <w:jc w:val="left"/>
              <w:rPr>
                <w:rStyle w:val="7"/>
                <w:rFonts w:hint="eastAsia" w:ascii="Times New Roman" w:hAnsi="Times New Roman" w:eastAsia="方正小标宋_GBK" w:cs="Times New Roman"/>
                <w:b/>
                <w:bCs/>
                <w:color w:val="auto"/>
                <w:sz w:val="21"/>
                <w:szCs w:val="21"/>
                <w:lang w:val="en-US" w:eastAsia="zh-CN" w:bidi="ar"/>
              </w:rPr>
            </w:pPr>
            <w:r>
              <w:rPr>
                <w:rStyle w:val="7"/>
                <w:rFonts w:hint="eastAsia" w:ascii="Times New Roman" w:hAnsi="Times New Roman" w:eastAsia="方正小标宋_GBK" w:cs="Times New Roman"/>
                <w:b/>
                <w:bCs/>
                <w:color w:val="auto"/>
                <w:sz w:val="21"/>
                <w:szCs w:val="21"/>
                <w:lang w:val="en-US" w:eastAsia="zh-CN" w:bidi="ar"/>
              </w:rPr>
              <w:t>处理依据：</w:t>
            </w:r>
            <w:r>
              <w:rPr>
                <w:rStyle w:val="7"/>
                <w:rFonts w:hint="eastAsia" w:ascii="Times New Roman" w:hAnsi="Times New Roman" w:eastAsia="方正小标宋_GBK" w:cs="Times New Roman"/>
                <w:b w:val="0"/>
                <w:bCs w:val="0"/>
                <w:color w:val="auto"/>
                <w:sz w:val="21"/>
                <w:szCs w:val="21"/>
                <w:lang w:val="en-US" w:eastAsia="zh-CN" w:bidi="ar"/>
              </w:rPr>
              <w:t>《监管办法》第二十六条第一款第</w:t>
            </w:r>
            <w:r>
              <w:rPr>
                <w:rStyle w:val="7"/>
                <w:rFonts w:hint="eastAsia" w:eastAsia="方正小标宋_GBK" w:cs="Times New Roman"/>
                <w:b w:val="0"/>
                <w:bCs w:val="0"/>
                <w:color w:val="auto"/>
                <w:sz w:val="21"/>
                <w:szCs w:val="21"/>
                <w:lang w:val="en-US" w:eastAsia="zh-CN" w:bidi="ar"/>
              </w:rPr>
              <w:t>二、八</w:t>
            </w:r>
            <w:r>
              <w:rPr>
                <w:rStyle w:val="7"/>
                <w:rFonts w:hint="eastAsia" w:ascii="Times New Roman" w:hAnsi="Times New Roman" w:eastAsia="方正小标宋_GBK" w:cs="Times New Roman"/>
                <w:b w:val="0"/>
                <w:bCs w:val="0"/>
                <w:color w:val="auto"/>
                <w:sz w:val="21"/>
                <w:szCs w:val="21"/>
                <w:lang w:val="en-US" w:eastAsia="zh-CN" w:bidi="ar"/>
              </w:rPr>
              <w:t>项，第三十一条</w:t>
            </w:r>
            <w:r>
              <w:rPr>
                <w:rStyle w:val="7"/>
                <w:rFonts w:hint="eastAsia" w:eastAsia="方正小标宋_GBK" w:cs="Times New Roman"/>
                <w:b w:val="0"/>
                <w:bCs w:val="0"/>
                <w:color w:val="auto"/>
                <w:sz w:val="21"/>
                <w:szCs w:val="21"/>
                <w:lang w:val="en-US" w:eastAsia="zh-CN" w:bidi="ar"/>
              </w:rPr>
              <w:t>第一款</w:t>
            </w:r>
            <w:r>
              <w:rPr>
                <w:rStyle w:val="7"/>
                <w:rFonts w:hint="eastAsia" w:ascii="Times New Roman" w:hAnsi="Times New Roman" w:eastAsia="方正小标宋_GBK" w:cs="Times New Roman"/>
                <w:b w:val="0"/>
                <w:bCs w:val="0"/>
                <w:color w:val="auto"/>
                <w:sz w:val="21"/>
                <w:szCs w:val="21"/>
                <w:lang w:val="en-US" w:eastAsia="zh-CN" w:bidi="ar"/>
              </w:rPr>
              <w:t>、第三十二条第九项</w:t>
            </w:r>
            <w:r>
              <w:rPr>
                <w:rStyle w:val="7"/>
                <w:rFonts w:hint="eastAsia" w:eastAsia="方正小标宋_GBK" w:cs="Times New Roman"/>
                <w:b w:val="0"/>
                <w:bCs w:val="0"/>
                <w:color w:val="auto"/>
                <w:sz w:val="21"/>
                <w:szCs w:val="21"/>
                <w:lang w:val="en-US" w:eastAsia="zh-CN" w:bidi="ar"/>
              </w:rPr>
              <w:t>；《记分办法（试行）》第七条</w:t>
            </w:r>
          </w:p>
        </w:tc>
        <w:tc>
          <w:tcPr>
            <w:tcW w:w="2611" w:type="dxa"/>
            <w:tcBorders>
              <w:tl2br w:val="nil"/>
              <w:tr2bl w:val="nil"/>
            </w:tcBorders>
            <w:shd w:val="clear" w:color="000000" w:fill="FFFFFF"/>
            <w:vAlign w:val="center"/>
          </w:tcPr>
          <w:p>
            <w:pPr>
              <w:widowControl/>
              <w:numPr>
                <w:ilvl w:val="0"/>
                <w:numId w:val="0"/>
              </w:numPr>
              <w:snapToGrid w:val="0"/>
              <w:jc w:val="left"/>
              <w:rPr>
                <w:rStyle w:val="7"/>
                <w:rFonts w:hint="eastAsia" w:ascii="Times New Roman" w:hAnsi="Times New Roman" w:eastAsia="方正小标宋_GBK" w:cs="Times New Roman"/>
                <w:b w:val="0"/>
                <w:bCs w:val="0"/>
                <w:color w:val="auto"/>
                <w:sz w:val="21"/>
                <w:szCs w:val="21"/>
                <w:lang w:val="en-US" w:eastAsia="zh-CN" w:bidi="ar"/>
              </w:rPr>
            </w:pPr>
            <w:r>
              <w:rPr>
                <w:rStyle w:val="7"/>
                <w:rFonts w:hint="eastAsia" w:ascii="Times New Roman" w:hAnsi="Times New Roman" w:eastAsia="方正小标宋_GBK" w:cs="Times New Roman"/>
                <w:b/>
                <w:bCs/>
                <w:color w:val="auto"/>
                <w:sz w:val="21"/>
                <w:szCs w:val="21"/>
                <w:lang w:val="en-US" w:eastAsia="zh-CN" w:bidi="ar"/>
              </w:rPr>
              <w:t>审批部门：</w:t>
            </w:r>
            <w:r>
              <w:rPr>
                <w:rStyle w:val="7"/>
                <w:rFonts w:hint="eastAsia" w:ascii="Times New Roman" w:hAnsi="Times New Roman" w:eastAsia="方正小标宋_GBK" w:cs="Times New Roman"/>
                <w:b w:val="0"/>
                <w:bCs w:val="0"/>
                <w:color w:val="auto"/>
                <w:sz w:val="21"/>
                <w:szCs w:val="21"/>
                <w:lang w:val="en-US" w:eastAsia="zh-CN" w:bidi="ar"/>
              </w:rPr>
              <w:t>邵阳市生态环境局邵东分局</w:t>
            </w:r>
          </w:p>
          <w:p>
            <w:pPr>
              <w:widowControl/>
              <w:numPr>
                <w:ilvl w:val="0"/>
                <w:numId w:val="0"/>
              </w:numPr>
              <w:snapToGrid w:val="0"/>
              <w:jc w:val="left"/>
              <w:rPr>
                <w:rStyle w:val="7"/>
                <w:rFonts w:hint="eastAsia" w:ascii="Times New Roman" w:hAnsi="Times New Roman" w:eastAsia="方正小标宋_GBK" w:cs="Times New Roman"/>
                <w:b w:val="0"/>
                <w:bCs w:val="0"/>
                <w:color w:val="auto"/>
                <w:sz w:val="21"/>
                <w:szCs w:val="21"/>
                <w:lang w:val="en-US" w:eastAsia="zh-CN" w:bidi="ar"/>
              </w:rPr>
            </w:pPr>
            <w:r>
              <w:rPr>
                <w:rStyle w:val="7"/>
                <w:rFonts w:hint="eastAsia" w:ascii="Times New Roman" w:hAnsi="Times New Roman" w:eastAsia="方正小标宋_GBK" w:cs="Times New Roman"/>
                <w:b/>
                <w:bCs/>
                <w:color w:val="auto"/>
                <w:sz w:val="21"/>
                <w:szCs w:val="21"/>
                <w:lang w:val="en-US" w:eastAsia="zh-CN" w:bidi="ar"/>
              </w:rPr>
              <w:t>审批时间：</w:t>
            </w:r>
            <w:r>
              <w:rPr>
                <w:rStyle w:val="7"/>
                <w:rFonts w:hint="eastAsia" w:ascii="Times New Roman" w:hAnsi="Times New Roman" w:eastAsia="方正小标宋_GBK" w:cs="Times New Roman"/>
                <w:b w:val="0"/>
                <w:bCs w:val="0"/>
                <w:color w:val="auto"/>
                <w:sz w:val="21"/>
                <w:szCs w:val="21"/>
                <w:lang w:val="en-US" w:eastAsia="zh-CN" w:bidi="ar"/>
              </w:rPr>
              <w:t>202</w:t>
            </w:r>
            <w:r>
              <w:rPr>
                <w:rStyle w:val="7"/>
                <w:rFonts w:hint="eastAsia" w:eastAsia="方正小标宋_GBK" w:cs="Times New Roman"/>
                <w:b w:val="0"/>
                <w:bCs w:val="0"/>
                <w:color w:val="auto"/>
                <w:sz w:val="21"/>
                <w:szCs w:val="21"/>
                <w:lang w:val="en-US" w:eastAsia="zh-CN" w:bidi="ar"/>
              </w:rPr>
              <w:t>1</w:t>
            </w:r>
            <w:r>
              <w:rPr>
                <w:rStyle w:val="7"/>
                <w:rFonts w:hint="eastAsia" w:ascii="Times New Roman" w:hAnsi="Times New Roman" w:eastAsia="方正小标宋_GBK" w:cs="Times New Roman"/>
                <w:b w:val="0"/>
                <w:bCs w:val="0"/>
                <w:color w:val="auto"/>
                <w:sz w:val="21"/>
                <w:szCs w:val="21"/>
                <w:lang w:val="en-US" w:eastAsia="zh-CN" w:bidi="ar"/>
              </w:rPr>
              <w:t>年</w:t>
            </w:r>
            <w:r>
              <w:rPr>
                <w:rStyle w:val="7"/>
                <w:rFonts w:hint="eastAsia" w:eastAsia="方正小标宋_GBK" w:cs="Times New Roman"/>
                <w:b w:val="0"/>
                <w:bCs w:val="0"/>
                <w:color w:val="auto"/>
                <w:sz w:val="21"/>
                <w:szCs w:val="21"/>
                <w:lang w:val="en-US" w:eastAsia="zh-CN" w:bidi="ar"/>
              </w:rPr>
              <w:t>3</w:t>
            </w:r>
            <w:r>
              <w:rPr>
                <w:rStyle w:val="7"/>
                <w:rFonts w:hint="eastAsia" w:ascii="Times New Roman" w:hAnsi="Times New Roman" w:eastAsia="方正小标宋_GBK" w:cs="Times New Roman"/>
                <w:b w:val="0"/>
                <w:bCs w:val="0"/>
                <w:color w:val="auto"/>
                <w:sz w:val="21"/>
                <w:szCs w:val="21"/>
                <w:lang w:val="en-US" w:eastAsia="zh-CN" w:bidi="ar"/>
              </w:rPr>
              <w:t>月</w:t>
            </w:r>
          </w:p>
          <w:p>
            <w:pPr>
              <w:widowControl/>
              <w:numPr>
                <w:ilvl w:val="0"/>
                <w:numId w:val="0"/>
              </w:numPr>
              <w:snapToGrid w:val="0"/>
              <w:jc w:val="left"/>
              <w:rPr>
                <w:rStyle w:val="7"/>
                <w:rFonts w:hint="eastAsia" w:ascii="Times New Roman" w:hAnsi="Times New Roman" w:eastAsia="方正小标宋_GBK" w:cs="Times New Roman"/>
                <w:b w:val="0"/>
                <w:bCs w:val="0"/>
                <w:color w:val="auto"/>
                <w:sz w:val="21"/>
                <w:szCs w:val="21"/>
                <w:lang w:val="en-US" w:eastAsia="zh-CN" w:bidi="ar"/>
              </w:rPr>
            </w:pPr>
            <w:r>
              <w:rPr>
                <w:rStyle w:val="7"/>
                <w:rFonts w:hint="eastAsia" w:ascii="Times New Roman" w:hAnsi="Times New Roman" w:eastAsia="方正小标宋_GBK" w:cs="Times New Roman"/>
                <w:b/>
                <w:bCs/>
                <w:color w:val="auto"/>
                <w:sz w:val="21"/>
                <w:szCs w:val="21"/>
                <w:lang w:val="en-US" w:eastAsia="zh-CN" w:bidi="ar"/>
              </w:rPr>
              <w:t>处理意见：</w:t>
            </w:r>
            <w:r>
              <w:rPr>
                <w:rStyle w:val="7"/>
                <w:rFonts w:hint="eastAsia" w:ascii="Times New Roman" w:hAnsi="Times New Roman" w:eastAsia="方正小标宋_GBK" w:cs="Times New Roman"/>
                <w:b w:val="0"/>
                <w:bCs w:val="0"/>
                <w:color w:val="auto"/>
                <w:sz w:val="21"/>
                <w:szCs w:val="21"/>
                <w:lang w:val="en-US" w:eastAsia="zh-CN" w:bidi="ar"/>
              </w:rPr>
              <w:t>通报</w:t>
            </w:r>
          </w:p>
          <w:p>
            <w:pPr>
              <w:widowControl/>
              <w:numPr>
                <w:ilvl w:val="0"/>
                <w:numId w:val="0"/>
              </w:numPr>
              <w:snapToGrid w:val="0"/>
              <w:ind w:left="0" w:leftChars="0" w:firstLine="0" w:firstLineChars="0"/>
              <w:jc w:val="left"/>
              <w:rPr>
                <w:rStyle w:val="7"/>
                <w:rFonts w:hint="eastAsia" w:ascii="Times New Roman" w:hAnsi="Times New Roman" w:eastAsia="方正小标宋_GBK" w:cs="Times New Roman"/>
                <w:b/>
                <w:bCs/>
                <w:color w:val="auto"/>
                <w:sz w:val="21"/>
                <w:szCs w:val="21"/>
                <w:lang w:val="en-US" w:eastAsia="zh-CN" w:bidi="ar"/>
              </w:rPr>
            </w:pPr>
            <w:r>
              <w:rPr>
                <w:rStyle w:val="7"/>
                <w:rFonts w:hint="eastAsia" w:ascii="Times New Roman" w:hAnsi="Times New Roman" w:eastAsia="方正小标宋_GBK" w:cs="Times New Roman"/>
                <w:b/>
                <w:bCs/>
                <w:color w:val="auto"/>
                <w:sz w:val="21"/>
                <w:szCs w:val="21"/>
                <w:lang w:val="en-US" w:eastAsia="zh-CN" w:bidi="ar"/>
              </w:rPr>
              <w:t>处罚依据：</w:t>
            </w:r>
            <w:r>
              <w:rPr>
                <w:rStyle w:val="7"/>
                <w:rFonts w:hint="eastAsia" w:ascii="Times New Roman" w:hAnsi="Times New Roman" w:eastAsia="方正小标宋_GBK" w:cs="Times New Roman"/>
                <w:b w:val="0"/>
                <w:bCs w:val="0"/>
                <w:color w:val="auto"/>
                <w:sz w:val="21"/>
                <w:szCs w:val="21"/>
                <w:lang w:val="en-US" w:eastAsia="zh-CN" w:bidi="ar"/>
              </w:rPr>
              <w:t>《监管办法》第三十条第四款</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0" w:hRule="atLeast"/>
        </w:trPr>
        <w:tc>
          <w:tcPr>
            <w:tcW w:w="566" w:type="dxa"/>
            <w:tcBorders>
              <w:tl2br w:val="nil"/>
              <w:tr2bl w:val="nil"/>
            </w:tcBorders>
            <w:shd w:val="clear" w:color="000000" w:fill="FFFFFF"/>
            <w:vAlign w:val="center"/>
          </w:tcPr>
          <w:p>
            <w:pPr>
              <w:widowControl/>
              <w:snapToGrid w:val="0"/>
              <w:jc w:val="center"/>
              <w:rPr>
                <w:rFonts w:hint="default" w:ascii="Times New Roman" w:hAnsi="Times New Roman" w:eastAsia="方正小标宋_GBK" w:cs="Times New Roman"/>
                <w:b w:val="0"/>
                <w:bCs w:val="0"/>
                <w:color w:val="auto"/>
                <w:kern w:val="0"/>
                <w:sz w:val="21"/>
                <w:szCs w:val="21"/>
                <w:lang w:val="en-US" w:eastAsia="zh-CN"/>
              </w:rPr>
            </w:pPr>
            <w:r>
              <w:rPr>
                <w:rFonts w:hint="eastAsia" w:eastAsia="方正小标宋_GBK" w:cs="Times New Roman"/>
                <w:b w:val="0"/>
                <w:bCs w:val="0"/>
                <w:color w:val="auto"/>
                <w:kern w:val="0"/>
                <w:sz w:val="21"/>
                <w:szCs w:val="21"/>
                <w:lang w:val="en-US" w:eastAsia="zh-CN"/>
              </w:rPr>
              <w:t>6</w:t>
            </w:r>
          </w:p>
        </w:tc>
        <w:tc>
          <w:tcPr>
            <w:tcW w:w="2693" w:type="dxa"/>
            <w:tcBorders>
              <w:tl2br w:val="nil"/>
              <w:tr2bl w:val="nil"/>
            </w:tcBorders>
            <w:shd w:val="clear" w:color="000000" w:fill="FFFFFF"/>
            <w:vAlign w:val="center"/>
          </w:tcPr>
          <w:p>
            <w:pPr>
              <w:widowControl/>
              <w:snapToGrid w:val="0"/>
              <w:jc w:val="left"/>
              <w:rPr>
                <w:rStyle w:val="7"/>
                <w:rFonts w:hint="eastAsia" w:ascii="Times New Roman" w:hAnsi="Times New Roman" w:eastAsia="方正小标宋_GBK" w:cs="Times New Roman"/>
                <w:b w:val="0"/>
                <w:bCs w:val="0"/>
                <w:color w:val="auto"/>
                <w:sz w:val="21"/>
                <w:szCs w:val="21"/>
                <w:lang w:val="en-US" w:eastAsia="zh-CN" w:bidi="ar"/>
              </w:rPr>
            </w:pPr>
            <w:r>
              <w:rPr>
                <w:rStyle w:val="7"/>
                <w:rFonts w:hint="eastAsia" w:ascii="Times New Roman" w:hAnsi="Times New Roman" w:eastAsia="方正小标宋_GBK" w:cs="Times New Roman"/>
                <w:b w:val="0"/>
                <w:bCs w:val="0"/>
                <w:color w:val="auto"/>
                <w:sz w:val="21"/>
                <w:szCs w:val="21"/>
                <w:lang w:val="en-US" w:eastAsia="zh-CN" w:bidi="ar"/>
              </w:rPr>
              <w:t>年产11万吨再生铝锭（含2万吨铝铸件）改扩建项目环境影响报告书</w:t>
            </w:r>
          </w:p>
        </w:tc>
        <w:tc>
          <w:tcPr>
            <w:tcW w:w="6083" w:type="dxa"/>
            <w:tcBorders>
              <w:tl2br w:val="nil"/>
              <w:tr2bl w:val="nil"/>
            </w:tcBorders>
            <w:shd w:val="clear" w:color="000000" w:fill="FFFFFF"/>
            <w:vAlign w:val="center"/>
          </w:tcPr>
          <w:p>
            <w:pPr>
              <w:widowControl/>
              <w:numPr>
                <w:ilvl w:val="0"/>
                <w:numId w:val="0"/>
              </w:numPr>
              <w:snapToGrid w:val="0"/>
              <w:jc w:val="left"/>
              <w:rPr>
                <w:rStyle w:val="7"/>
                <w:rFonts w:hint="eastAsia" w:eastAsia="方正小标宋_GBK" w:cs="Times New Roman"/>
                <w:b/>
                <w:bCs/>
                <w:color w:val="auto"/>
                <w:sz w:val="21"/>
                <w:szCs w:val="21"/>
                <w:lang w:val="en-US" w:eastAsia="zh-CN" w:bidi="ar"/>
              </w:rPr>
            </w:pPr>
            <w:r>
              <w:rPr>
                <w:rStyle w:val="7"/>
                <w:rFonts w:hint="eastAsia" w:eastAsia="方正小标宋_GBK" w:cs="Times New Roman"/>
                <w:b/>
                <w:bCs/>
                <w:color w:val="auto"/>
                <w:sz w:val="21"/>
                <w:szCs w:val="21"/>
                <w:lang w:val="en-US" w:eastAsia="zh-CN" w:bidi="ar"/>
              </w:rPr>
              <w:t>质量问题：</w:t>
            </w:r>
          </w:p>
          <w:p>
            <w:pPr>
              <w:widowControl/>
              <w:numPr>
                <w:ilvl w:val="0"/>
                <w:numId w:val="0"/>
              </w:numPr>
              <w:snapToGrid w:val="0"/>
              <w:ind w:left="0" w:leftChars="0" w:firstLine="0" w:firstLineChars="0"/>
              <w:jc w:val="left"/>
              <w:rPr>
                <w:rStyle w:val="7"/>
                <w:rFonts w:hint="eastAsia" w:ascii="Times New Roman" w:hAnsi="Times New Roman" w:eastAsia="方正小标宋_GBK" w:cs="Times New Roman"/>
                <w:b w:val="0"/>
                <w:bCs w:val="0"/>
                <w:color w:val="auto"/>
                <w:sz w:val="21"/>
                <w:szCs w:val="21"/>
                <w:lang w:val="en-US" w:eastAsia="zh-CN" w:bidi="ar"/>
              </w:rPr>
            </w:pPr>
            <w:r>
              <w:rPr>
                <w:rStyle w:val="7"/>
                <w:rFonts w:hint="eastAsia" w:ascii="Times New Roman" w:hAnsi="Times New Roman" w:eastAsia="方正小标宋_GBK" w:cs="Times New Roman"/>
                <w:b w:val="0"/>
                <w:bCs w:val="0"/>
                <w:color w:val="auto"/>
                <w:sz w:val="21"/>
                <w:szCs w:val="21"/>
                <w:lang w:val="en-US" w:eastAsia="zh-CN" w:bidi="ar"/>
              </w:rPr>
              <w:t>大气环境影响预测与评价内容不全。大气环境影响评价内容中缺少“污染源非正常排放量核算表”。</w:t>
            </w:r>
          </w:p>
        </w:tc>
        <w:tc>
          <w:tcPr>
            <w:tcW w:w="2684" w:type="dxa"/>
            <w:tcBorders>
              <w:tl2br w:val="nil"/>
              <w:tr2bl w:val="nil"/>
            </w:tcBorders>
            <w:shd w:val="clear" w:color="000000" w:fill="FFFFFF"/>
            <w:vAlign w:val="center"/>
          </w:tcPr>
          <w:p>
            <w:pPr>
              <w:widowControl/>
              <w:numPr>
                <w:ilvl w:val="0"/>
                <w:numId w:val="0"/>
              </w:numPr>
              <w:snapToGrid w:val="0"/>
              <w:jc w:val="left"/>
              <w:rPr>
                <w:rStyle w:val="7"/>
                <w:rFonts w:hint="eastAsia" w:ascii="Times New Roman" w:hAnsi="Times New Roman" w:eastAsia="方正小标宋_GBK" w:cs="Times New Roman"/>
                <w:b w:val="0"/>
                <w:bCs w:val="0"/>
                <w:color w:val="auto"/>
                <w:sz w:val="21"/>
                <w:szCs w:val="21"/>
                <w:lang w:val="en-US" w:eastAsia="zh-CN" w:bidi="ar"/>
              </w:rPr>
            </w:pPr>
            <w:r>
              <w:rPr>
                <w:rStyle w:val="7"/>
                <w:rFonts w:hint="eastAsia" w:ascii="Times New Roman" w:hAnsi="Times New Roman" w:eastAsia="方正小标宋_GBK" w:cs="Times New Roman"/>
                <w:b/>
                <w:bCs/>
                <w:color w:val="auto"/>
                <w:sz w:val="21"/>
                <w:szCs w:val="21"/>
                <w:lang w:val="en-US" w:eastAsia="zh-CN" w:bidi="ar"/>
              </w:rPr>
              <w:t>建设单位：</w:t>
            </w:r>
            <w:r>
              <w:rPr>
                <w:rStyle w:val="7"/>
                <w:rFonts w:hint="eastAsia" w:eastAsia="方正小标宋_GBK" w:cs="Times New Roman"/>
                <w:b w:val="0"/>
                <w:bCs w:val="0"/>
                <w:color w:val="auto"/>
                <w:sz w:val="21"/>
                <w:szCs w:val="21"/>
                <w:lang w:val="en-US" w:eastAsia="zh-CN" w:bidi="ar"/>
              </w:rPr>
              <w:t>湖南森科有色金属有限公司</w:t>
            </w:r>
            <w:r>
              <w:rPr>
                <w:rStyle w:val="7"/>
                <w:rFonts w:hint="eastAsia" w:ascii="Times New Roman" w:hAnsi="Times New Roman" w:eastAsia="方正小标宋_GBK" w:cs="Times New Roman"/>
                <w:b w:val="0"/>
                <w:bCs w:val="0"/>
                <w:color w:val="auto"/>
                <w:sz w:val="21"/>
                <w:szCs w:val="21"/>
                <w:lang w:val="en-US" w:eastAsia="zh-CN" w:bidi="ar"/>
              </w:rPr>
              <w:t>（</w:t>
            </w:r>
            <w:r>
              <w:rPr>
                <w:rStyle w:val="7"/>
                <w:rFonts w:hint="eastAsia" w:eastAsia="方正小标宋_GBK" w:cs="Times New Roman"/>
                <w:b w:val="0"/>
                <w:bCs w:val="0"/>
                <w:color w:val="auto"/>
                <w:sz w:val="21"/>
                <w:szCs w:val="21"/>
                <w:lang w:val="en-US" w:eastAsia="zh-CN" w:bidi="ar"/>
              </w:rPr>
              <w:t>91430681MA4A3K11N</w:t>
            </w:r>
            <w:r>
              <w:rPr>
                <w:rStyle w:val="7"/>
                <w:rFonts w:hint="eastAsia" w:ascii="Times New Roman" w:hAnsi="Times New Roman" w:eastAsia="方正小标宋_GBK" w:cs="Times New Roman"/>
                <w:b w:val="0"/>
                <w:bCs w:val="0"/>
                <w:color w:val="auto"/>
                <w:sz w:val="21"/>
                <w:szCs w:val="21"/>
                <w:lang w:val="en-US" w:eastAsia="zh-CN" w:bidi="ar"/>
              </w:rPr>
              <w:t>）</w:t>
            </w:r>
          </w:p>
          <w:p>
            <w:pPr>
              <w:widowControl/>
              <w:numPr>
                <w:ilvl w:val="0"/>
                <w:numId w:val="0"/>
              </w:numPr>
              <w:snapToGrid w:val="0"/>
              <w:jc w:val="left"/>
              <w:rPr>
                <w:rStyle w:val="7"/>
                <w:rFonts w:hint="eastAsia" w:ascii="Times New Roman" w:hAnsi="Times New Roman" w:eastAsia="方正小标宋_GBK" w:cs="Times New Roman"/>
                <w:b w:val="0"/>
                <w:bCs w:val="0"/>
                <w:color w:val="auto"/>
                <w:sz w:val="21"/>
                <w:szCs w:val="21"/>
                <w:lang w:val="en-US" w:eastAsia="zh-CN" w:bidi="ar"/>
              </w:rPr>
            </w:pPr>
            <w:r>
              <w:rPr>
                <w:rStyle w:val="7"/>
                <w:rFonts w:hint="eastAsia" w:ascii="Times New Roman" w:hAnsi="Times New Roman" w:eastAsia="方正小标宋_GBK" w:cs="Times New Roman"/>
                <w:b/>
                <w:bCs/>
                <w:color w:val="auto"/>
                <w:sz w:val="21"/>
                <w:szCs w:val="21"/>
                <w:lang w:val="en-US" w:eastAsia="zh-CN" w:bidi="ar"/>
              </w:rPr>
              <w:t>处理意见：</w:t>
            </w:r>
            <w:r>
              <w:rPr>
                <w:rStyle w:val="7"/>
                <w:rFonts w:hint="eastAsia" w:ascii="Times New Roman" w:hAnsi="Times New Roman" w:eastAsia="方正小标宋_GBK" w:cs="Times New Roman"/>
                <w:b w:val="0"/>
                <w:bCs w:val="0"/>
                <w:color w:val="auto"/>
                <w:sz w:val="21"/>
                <w:szCs w:val="21"/>
                <w:lang w:val="en-US" w:eastAsia="zh-CN" w:bidi="ar"/>
              </w:rPr>
              <w:t>通报批评</w:t>
            </w:r>
          </w:p>
          <w:p>
            <w:pPr>
              <w:widowControl/>
              <w:numPr>
                <w:ilvl w:val="0"/>
                <w:numId w:val="0"/>
              </w:numPr>
              <w:snapToGrid w:val="0"/>
              <w:ind w:left="0" w:leftChars="0" w:firstLine="0" w:firstLineChars="0"/>
              <w:jc w:val="left"/>
              <w:rPr>
                <w:rStyle w:val="7"/>
                <w:rFonts w:hint="eastAsia" w:ascii="Times New Roman" w:hAnsi="Times New Roman" w:eastAsia="方正小标宋_GBK" w:cs="Times New Roman"/>
                <w:b/>
                <w:bCs/>
                <w:color w:val="auto"/>
                <w:sz w:val="21"/>
                <w:szCs w:val="21"/>
                <w:lang w:val="en-US" w:eastAsia="zh-CN" w:bidi="ar"/>
              </w:rPr>
            </w:pPr>
            <w:r>
              <w:rPr>
                <w:rStyle w:val="7"/>
                <w:rFonts w:hint="eastAsia" w:ascii="Times New Roman" w:hAnsi="Times New Roman" w:eastAsia="方正小标宋_GBK" w:cs="Times New Roman"/>
                <w:b/>
                <w:bCs/>
                <w:color w:val="auto"/>
                <w:sz w:val="21"/>
                <w:szCs w:val="21"/>
                <w:lang w:val="en-US" w:eastAsia="zh-CN" w:bidi="ar"/>
              </w:rPr>
              <w:t>处理依据：</w:t>
            </w:r>
            <w:r>
              <w:rPr>
                <w:rStyle w:val="7"/>
                <w:rFonts w:hint="eastAsia" w:ascii="Times New Roman" w:hAnsi="Times New Roman" w:eastAsia="方正小标宋_GBK" w:cs="Times New Roman"/>
                <w:b w:val="0"/>
                <w:bCs w:val="0"/>
                <w:color w:val="auto"/>
                <w:sz w:val="21"/>
                <w:szCs w:val="21"/>
                <w:lang w:val="en-US" w:eastAsia="zh-CN" w:bidi="ar"/>
              </w:rPr>
              <w:t>《监管办法》第二十六条第一款第九、十项</w:t>
            </w:r>
          </w:p>
        </w:tc>
        <w:tc>
          <w:tcPr>
            <w:tcW w:w="3352" w:type="dxa"/>
            <w:tcBorders>
              <w:tl2br w:val="nil"/>
              <w:tr2bl w:val="nil"/>
            </w:tcBorders>
            <w:shd w:val="clear" w:color="000000" w:fill="FFFFFF"/>
            <w:vAlign w:val="center"/>
          </w:tcPr>
          <w:p>
            <w:pPr>
              <w:widowControl/>
              <w:numPr>
                <w:ilvl w:val="0"/>
                <w:numId w:val="0"/>
              </w:numPr>
              <w:snapToGrid w:val="0"/>
              <w:jc w:val="left"/>
              <w:rPr>
                <w:rStyle w:val="7"/>
                <w:rFonts w:hint="eastAsia" w:ascii="Times New Roman" w:hAnsi="Times New Roman" w:eastAsia="方正小标宋_GBK" w:cs="Times New Roman"/>
                <w:b w:val="0"/>
                <w:bCs w:val="0"/>
                <w:color w:val="auto"/>
                <w:sz w:val="21"/>
                <w:szCs w:val="21"/>
                <w:lang w:val="en-US" w:eastAsia="zh-CN" w:bidi="ar"/>
              </w:rPr>
            </w:pPr>
            <w:r>
              <w:rPr>
                <w:rStyle w:val="7"/>
                <w:rFonts w:hint="eastAsia" w:ascii="Times New Roman" w:hAnsi="Times New Roman" w:eastAsia="方正小标宋_GBK" w:cs="Times New Roman"/>
                <w:b/>
                <w:bCs/>
                <w:color w:val="auto"/>
                <w:sz w:val="21"/>
                <w:szCs w:val="21"/>
                <w:lang w:val="en-US" w:eastAsia="zh-CN" w:bidi="ar"/>
              </w:rPr>
              <w:t>编制单位：</w:t>
            </w:r>
            <w:r>
              <w:rPr>
                <w:rStyle w:val="7"/>
                <w:rFonts w:hint="eastAsia" w:ascii="Times New Roman" w:hAnsi="Times New Roman" w:eastAsia="方正小标宋_GBK" w:cs="Times New Roman"/>
                <w:b w:val="0"/>
                <w:bCs w:val="0"/>
                <w:color w:val="auto"/>
                <w:sz w:val="21"/>
                <w:szCs w:val="21"/>
                <w:lang w:val="en-US" w:eastAsia="zh-CN" w:bidi="ar"/>
              </w:rPr>
              <w:t>湖南德顺环境服务有限公司（91430681MA4Q46NB2N）</w:t>
            </w:r>
          </w:p>
          <w:p>
            <w:pPr>
              <w:widowControl/>
              <w:numPr>
                <w:ilvl w:val="0"/>
                <w:numId w:val="0"/>
              </w:numPr>
              <w:snapToGrid w:val="0"/>
              <w:jc w:val="left"/>
              <w:rPr>
                <w:rStyle w:val="7"/>
                <w:rFonts w:hint="eastAsia" w:ascii="Times New Roman" w:hAnsi="Times New Roman" w:eastAsia="方正小标宋_GBK" w:cs="Times New Roman"/>
                <w:b w:val="0"/>
                <w:bCs w:val="0"/>
                <w:color w:val="auto"/>
                <w:sz w:val="21"/>
                <w:szCs w:val="21"/>
                <w:lang w:val="en-US" w:eastAsia="zh-CN" w:bidi="ar"/>
              </w:rPr>
            </w:pPr>
            <w:r>
              <w:rPr>
                <w:rStyle w:val="7"/>
                <w:rFonts w:hint="eastAsia" w:ascii="Times New Roman" w:hAnsi="Times New Roman" w:eastAsia="方正小标宋_GBK" w:cs="Times New Roman"/>
                <w:b/>
                <w:bCs/>
                <w:color w:val="auto"/>
                <w:sz w:val="21"/>
                <w:szCs w:val="21"/>
                <w:lang w:val="en-US" w:eastAsia="zh-CN" w:bidi="ar"/>
              </w:rPr>
              <w:t>处理意见：</w:t>
            </w:r>
            <w:r>
              <w:rPr>
                <w:rStyle w:val="7"/>
                <w:rFonts w:hint="eastAsia" w:ascii="Times New Roman" w:hAnsi="Times New Roman" w:eastAsia="方正小标宋_GBK" w:cs="Times New Roman"/>
                <w:b w:val="0"/>
                <w:bCs w:val="0"/>
                <w:color w:val="auto"/>
                <w:sz w:val="21"/>
                <w:szCs w:val="21"/>
                <w:lang w:val="en-US" w:eastAsia="zh-CN" w:bidi="ar"/>
              </w:rPr>
              <w:t>通报批评并失信记分5分</w:t>
            </w:r>
          </w:p>
          <w:p>
            <w:pPr>
              <w:widowControl/>
              <w:numPr>
                <w:ilvl w:val="0"/>
                <w:numId w:val="0"/>
              </w:numPr>
              <w:snapToGrid w:val="0"/>
              <w:ind w:left="0" w:leftChars="0" w:firstLine="0" w:firstLineChars="0"/>
              <w:jc w:val="left"/>
              <w:rPr>
                <w:rStyle w:val="7"/>
                <w:rFonts w:hint="eastAsia" w:ascii="Times New Roman" w:hAnsi="Times New Roman" w:eastAsia="方正小标宋_GBK" w:cs="Times New Roman"/>
                <w:b/>
                <w:bCs/>
                <w:color w:val="auto"/>
                <w:sz w:val="21"/>
                <w:szCs w:val="21"/>
                <w:lang w:val="en-US" w:eastAsia="zh-CN" w:bidi="ar"/>
              </w:rPr>
            </w:pPr>
            <w:r>
              <w:rPr>
                <w:rStyle w:val="7"/>
                <w:rFonts w:hint="eastAsia" w:ascii="Times New Roman" w:hAnsi="Times New Roman" w:eastAsia="方正小标宋_GBK" w:cs="Times New Roman"/>
                <w:b/>
                <w:bCs/>
                <w:color w:val="auto"/>
                <w:sz w:val="21"/>
                <w:szCs w:val="21"/>
                <w:lang w:val="en-US" w:eastAsia="zh-CN" w:bidi="ar"/>
              </w:rPr>
              <w:t>处理依据：</w:t>
            </w:r>
            <w:r>
              <w:rPr>
                <w:rStyle w:val="7"/>
                <w:rFonts w:hint="eastAsia" w:ascii="Times New Roman" w:hAnsi="Times New Roman" w:eastAsia="方正小标宋_GBK" w:cs="Times New Roman"/>
                <w:b w:val="0"/>
                <w:bCs w:val="0"/>
                <w:color w:val="auto"/>
                <w:sz w:val="21"/>
                <w:szCs w:val="21"/>
                <w:lang w:val="en-US" w:eastAsia="zh-CN" w:bidi="ar"/>
              </w:rPr>
              <w:t>《监管办法》第二十六条第一款第</w:t>
            </w:r>
            <w:r>
              <w:rPr>
                <w:rStyle w:val="7"/>
                <w:rFonts w:hint="eastAsia" w:eastAsia="方正小标宋_GBK" w:cs="Times New Roman"/>
                <w:b w:val="0"/>
                <w:bCs w:val="0"/>
                <w:color w:val="auto"/>
                <w:sz w:val="21"/>
                <w:szCs w:val="21"/>
                <w:lang w:val="en-US" w:eastAsia="zh-CN" w:bidi="ar"/>
              </w:rPr>
              <w:t>九</w:t>
            </w:r>
            <w:r>
              <w:rPr>
                <w:rStyle w:val="7"/>
                <w:rFonts w:hint="eastAsia" w:ascii="Times New Roman" w:hAnsi="Times New Roman" w:eastAsia="方正小标宋_GBK" w:cs="Times New Roman"/>
                <w:b w:val="0"/>
                <w:bCs w:val="0"/>
                <w:color w:val="auto"/>
                <w:sz w:val="21"/>
                <w:szCs w:val="21"/>
                <w:lang w:val="en-US" w:eastAsia="zh-CN" w:bidi="ar"/>
              </w:rPr>
              <w:t>项，第三十一条</w:t>
            </w:r>
            <w:r>
              <w:rPr>
                <w:rStyle w:val="7"/>
                <w:rFonts w:hint="eastAsia" w:eastAsia="方正小标宋_GBK" w:cs="Times New Roman"/>
                <w:b w:val="0"/>
                <w:bCs w:val="0"/>
                <w:color w:val="auto"/>
                <w:sz w:val="21"/>
                <w:szCs w:val="21"/>
                <w:lang w:val="en-US" w:eastAsia="zh-CN" w:bidi="ar"/>
              </w:rPr>
              <w:t>第一款</w:t>
            </w:r>
            <w:r>
              <w:rPr>
                <w:rStyle w:val="7"/>
                <w:rFonts w:hint="eastAsia" w:ascii="Times New Roman" w:hAnsi="Times New Roman" w:eastAsia="方正小标宋_GBK" w:cs="Times New Roman"/>
                <w:b w:val="0"/>
                <w:bCs w:val="0"/>
                <w:color w:val="auto"/>
                <w:sz w:val="21"/>
                <w:szCs w:val="21"/>
                <w:lang w:val="en-US" w:eastAsia="zh-CN" w:bidi="ar"/>
              </w:rPr>
              <w:t>、第三十二条第九项</w:t>
            </w:r>
            <w:r>
              <w:rPr>
                <w:rStyle w:val="7"/>
                <w:rFonts w:hint="eastAsia" w:eastAsia="方正小标宋_GBK" w:cs="Times New Roman"/>
                <w:b w:val="0"/>
                <w:bCs w:val="0"/>
                <w:color w:val="auto"/>
                <w:sz w:val="21"/>
                <w:szCs w:val="21"/>
                <w:lang w:val="en-US" w:eastAsia="zh-CN" w:bidi="ar"/>
              </w:rPr>
              <w:t>；《记分办法（试行）》第七条</w:t>
            </w:r>
          </w:p>
        </w:tc>
        <w:tc>
          <w:tcPr>
            <w:tcW w:w="3149" w:type="dxa"/>
            <w:tcBorders>
              <w:tl2br w:val="nil"/>
              <w:tr2bl w:val="nil"/>
            </w:tcBorders>
            <w:shd w:val="clear" w:color="000000" w:fill="FFFFFF"/>
            <w:vAlign w:val="center"/>
          </w:tcPr>
          <w:p>
            <w:pPr>
              <w:widowControl/>
              <w:numPr>
                <w:ilvl w:val="0"/>
                <w:numId w:val="0"/>
              </w:numPr>
              <w:snapToGrid w:val="0"/>
              <w:jc w:val="left"/>
              <w:rPr>
                <w:rStyle w:val="7"/>
                <w:rFonts w:hint="eastAsia" w:ascii="Times New Roman" w:hAnsi="Times New Roman" w:eastAsia="方正小标宋_GBK" w:cs="Times New Roman"/>
                <w:b w:val="0"/>
                <w:bCs w:val="0"/>
                <w:color w:val="auto"/>
                <w:sz w:val="21"/>
                <w:szCs w:val="21"/>
                <w:lang w:val="en-US" w:eastAsia="zh-CN" w:bidi="ar"/>
              </w:rPr>
            </w:pPr>
            <w:r>
              <w:rPr>
                <w:rStyle w:val="7"/>
                <w:rFonts w:hint="eastAsia" w:ascii="Times New Roman" w:hAnsi="Times New Roman" w:eastAsia="方正小标宋_GBK" w:cs="Times New Roman"/>
                <w:b/>
                <w:bCs/>
                <w:color w:val="auto"/>
                <w:sz w:val="21"/>
                <w:szCs w:val="21"/>
                <w:lang w:val="en-US" w:eastAsia="zh-CN" w:bidi="ar"/>
              </w:rPr>
              <w:t>编制人员：</w:t>
            </w:r>
            <w:r>
              <w:rPr>
                <w:rStyle w:val="7"/>
                <w:rFonts w:hint="eastAsia" w:eastAsia="方正小标宋_GBK" w:cs="Times New Roman"/>
                <w:b w:val="0"/>
                <w:bCs w:val="0"/>
                <w:color w:val="auto"/>
                <w:sz w:val="21"/>
                <w:szCs w:val="21"/>
                <w:lang w:val="en-US" w:eastAsia="zh-CN" w:bidi="ar"/>
              </w:rPr>
              <w:t>刘宇灏</w:t>
            </w:r>
            <w:r>
              <w:rPr>
                <w:rStyle w:val="7"/>
                <w:rFonts w:hint="eastAsia" w:ascii="Times New Roman" w:hAnsi="Times New Roman" w:eastAsia="方正小标宋_GBK" w:cs="Times New Roman"/>
                <w:b w:val="0"/>
                <w:bCs w:val="0"/>
                <w:color w:val="auto"/>
                <w:sz w:val="21"/>
                <w:szCs w:val="21"/>
                <w:lang w:val="en-US" w:eastAsia="zh-CN" w:bidi="ar"/>
              </w:rPr>
              <w:t>（BH002712）</w:t>
            </w:r>
          </w:p>
          <w:p>
            <w:pPr>
              <w:widowControl/>
              <w:numPr>
                <w:ilvl w:val="0"/>
                <w:numId w:val="0"/>
              </w:numPr>
              <w:snapToGrid w:val="0"/>
              <w:jc w:val="left"/>
              <w:rPr>
                <w:rStyle w:val="7"/>
                <w:rFonts w:hint="eastAsia" w:ascii="Times New Roman" w:hAnsi="Times New Roman" w:eastAsia="方正小标宋_GBK" w:cs="Times New Roman"/>
                <w:b w:val="0"/>
                <w:bCs w:val="0"/>
                <w:color w:val="auto"/>
                <w:sz w:val="21"/>
                <w:szCs w:val="21"/>
                <w:lang w:val="en-US" w:eastAsia="zh-CN" w:bidi="ar"/>
              </w:rPr>
            </w:pPr>
            <w:r>
              <w:rPr>
                <w:rStyle w:val="7"/>
                <w:rFonts w:hint="eastAsia" w:ascii="Times New Roman" w:hAnsi="Times New Roman" w:eastAsia="方正小标宋_GBK" w:cs="Times New Roman"/>
                <w:b/>
                <w:bCs/>
                <w:color w:val="auto"/>
                <w:sz w:val="21"/>
                <w:szCs w:val="21"/>
                <w:lang w:val="en-US" w:eastAsia="zh-CN" w:bidi="ar"/>
              </w:rPr>
              <w:t>处理意见：</w:t>
            </w:r>
            <w:r>
              <w:rPr>
                <w:rStyle w:val="7"/>
                <w:rFonts w:hint="eastAsia" w:ascii="Times New Roman" w:hAnsi="Times New Roman" w:eastAsia="方正小标宋_GBK" w:cs="Times New Roman"/>
                <w:b w:val="0"/>
                <w:bCs w:val="0"/>
                <w:color w:val="auto"/>
                <w:sz w:val="21"/>
                <w:szCs w:val="21"/>
                <w:lang w:val="en-US" w:eastAsia="zh-CN" w:bidi="ar"/>
              </w:rPr>
              <w:t>通报批评并失信记分5分</w:t>
            </w:r>
          </w:p>
          <w:p>
            <w:pPr>
              <w:widowControl/>
              <w:numPr>
                <w:ilvl w:val="0"/>
                <w:numId w:val="0"/>
              </w:numPr>
              <w:snapToGrid w:val="0"/>
              <w:ind w:left="0" w:leftChars="0" w:firstLine="0" w:firstLineChars="0"/>
              <w:jc w:val="left"/>
              <w:rPr>
                <w:rStyle w:val="7"/>
                <w:rFonts w:hint="eastAsia" w:ascii="Times New Roman" w:hAnsi="Times New Roman" w:eastAsia="方正小标宋_GBK" w:cs="Times New Roman"/>
                <w:b/>
                <w:bCs/>
                <w:color w:val="auto"/>
                <w:sz w:val="21"/>
                <w:szCs w:val="21"/>
                <w:lang w:val="en-US" w:eastAsia="zh-CN" w:bidi="ar"/>
              </w:rPr>
            </w:pPr>
            <w:r>
              <w:rPr>
                <w:rStyle w:val="7"/>
                <w:rFonts w:hint="eastAsia" w:ascii="Times New Roman" w:hAnsi="Times New Roman" w:eastAsia="方正小标宋_GBK" w:cs="Times New Roman"/>
                <w:b/>
                <w:bCs/>
                <w:color w:val="auto"/>
                <w:sz w:val="21"/>
                <w:szCs w:val="21"/>
                <w:lang w:val="en-US" w:eastAsia="zh-CN" w:bidi="ar"/>
              </w:rPr>
              <w:t>处理依据：</w:t>
            </w:r>
            <w:r>
              <w:rPr>
                <w:rStyle w:val="7"/>
                <w:rFonts w:hint="eastAsia" w:ascii="Times New Roman" w:hAnsi="Times New Roman" w:eastAsia="方正小标宋_GBK" w:cs="Times New Roman"/>
                <w:b w:val="0"/>
                <w:bCs w:val="0"/>
                <w:color w:val="auto"/>
                <w:sz w:val="21"/>
                <w:szCs w:val="21"/>
                <w:lang w:val="en-US" w:eastAsia="zh-CN" w:bidi="ar"/>
              </w:rPr>
              <w:t>《监管办法》第二十六条第一款第</w:t>
            </w:r>
            <w:r>
              <w:rPr>
                <w:rStyle w:val="7"/>
                <w:rFonts w:hint="eastAsia" w:eastAsia="方正小标宋_GBK" w:cs="Times New Roman"/>
                <w:b w:val="0"/>
                <w:bCs w:val="0"/>
                <w:color w:val="auto"/>
                <w:sz w:val="21"/>
                <w:szCs w:val="21"/>
                <w:lang w:val="en-US" w:eastAsia="zh-CN" w:bidi="ar"/>
              </w:rPr>
              <w:t>九</w:t>
            </w:r>
            <w:r>
              <w:rPr>
                <w:rStyle w:val="7"/>
                <w:rFonts w:hint="eastAsia" w:ascii="Times New Roman" w:hAnsi="Times New Roman" w:eastAsia="方正小标宋_GBK" w:cs="Times New Roman"/>
                <w:b w:val="0"/>
                <w:bCs w:val="0"/>
                <w:color w:val="auto"/>
                <w:sz w:val="21"/>
                <w:szCs w:val="21"/>
                <w:lang w:val="en-US" w:eastAsia="zh-CN" w:bidi="ar"/>
              </w:rPr>
              <w:t>项，第三十一条</w:t>
            </w:r>
            <w:r>
              <w:rPr>
                <w:rStyle w:val="7"/>
                <w:rFonts w:hint="eastAsia" w:eastAsia="方正小标宋_GBK" w:cs="Times New Roman"/>
                <w:b w:val="0"/>
                <w:bCs w:val="0"/>
                <w:color w:val="auto"/>
                <w:sz w:val="21"/>
                <w:szCs w:val="21"/>
                <w:lang w:val="en-US" w:eastAsia="zh-CN" w:bidi="ar"/>
              </w:rPr>
              <w:t>第一款</w:t>
            </w:r>
            <w:r>
              <w:rPr>
                <w:rStyle w:val="7"/>
                <w:rFonts w:hint="eastAsia" w:ascii="Times New Roman" w:hAnsi="Times New Roman" w:eastAsia="方正小标宋_GBK" w:cs="Times New Roman"/>
                <w:b w:val="0"/>
                <w:bCs w:val="0"/>
                <w:color w:val="auto"/>
                <w:sz w:val="21"/>
                <w:szCs w:val="21"/>
                <w:lang w:val="en-US" w:eastAsia="zh-CN" w:bidi="ar"/>
              </w:rPr>
              <w:t>、第三十二条第九项</w:t>
            </w:r>
            <w:r>
              <w:rPr>
                <w:rStyle w:val="7"/>
                <w:rFonts w:hint="eastAsia" w:eastAsia="方正小标宋_GBK" w:cs="Times New Roman"/>
                <w:b w:val="0"/>
                <w:bCs w:val="0"/>
                <w:color w:val="auto"/>
                <w:sz w:val="21"/>
                <w:szCs w:val="21"/>
                <w:lang w:val="en-US" w:eastAsia="zh-CN" w:bidi="ar"/>
              </w:rPr>
              <w:t>；《记分办法（试行）》第七条</w:t>
            </w:r>
          </w:p>
        </w:tc>
        <w:tc>
          <w:tcPr>
            <w:tcW w:w="2611" w:type="dxa"/>
            <w:tcBorders>
              <w:tl2br w:val="nil"/>
              <w:tr2bl w:val="nil"/>
            </w:tcBorders>
            <w:shd w:val="clear" w:color="000000" w:fill="FFFFFF"/>
            <w:vAlign w:val="center"/>
          </w:tcPr>
          <w:p>
            <w:pPr>
              <w:widowControl/>
              <w:numPr>
                <w:ilvl w:val="0"/>
                <w:numId w:val="0"/>
              </w:numPr>
              <w:snapToGrid w:val="0"/>
              <w:jc w:val="left"/>
              <w:rPr>
                <w:rStyle w:val="7"/>
                <w:rFonts w:hint="eastAsia" w:ascii="Times New Roman" w:hAnsi="Times New Roman" w:eastAsia="方正小标宋_GBK" w:cs="Times New Roman"/>
                <w:b w:val="0"/>
                <w:bCs w:val="0"/>
                <w:color w:val="auto"/>
                <w:sz w:val="21"/>
                <w:szCs w:val="21"/>
                <w:lang w:val="en-US" w:eastAsia="zh-CN" w:bidi="ar"/>
              </w:rPr>
            </w:pPr>
            <w:r>
              <w:rPr>
                <w:rStyle w:val="7"/>
                <w:rFonts w:hint="eastAsia" w:ascii="Times New Roman" w:hAnsi="Times New Roman" w:eastAsia="方正小标宋_GBK" w:cs="Times New Roman"/>
                <w:b/>
                <w:bCs/>
                <w:color w:val="auto"/>
                <w:sz w:val="21"/>
                <w:szCs w:val="21"/>
                <w:lang w:val="en-US" w:eastAsia="zh-CN" w:bidi="ar"/>
              </w:rPr>
              <w:t>审批部门：</w:t>
            </w:r>
            <w:r>
              <w:rPr>
                <w:rStyle w:val="7"/>
                <w:rFonts w:hint="eastAsia" w:ascii="Times New Roman" w:hAnsi="Times New Roman" w:eastAsia="方正小标宋_GBK" w:cs="Times New Roman"/>
                <w:b w:val="0"/>
                <w:bCs w:val="0"/>
                <w:color w:val="auto"/>
                <w:sz w:val="21"/>
                <w:szCs w:val="21"/>
                <w:lang w:val="en-US" w:eastAsia="zh-CN" w:bidi="ar"/>
              </w:rPr>
              <w:t>岳阳市生态环境局</w:t>
            </w:r>
          </w:p>
          <w:p>
            <w:pPr>
              <w:widowControl/>
              <w:numPr>
                <w:ilvl w:val="0"/>
                <w:numId w:val="0"/>
              </w:numPr>
              <w:snapToGrid w:val="0"/>
              <w:ind w:left="0" w:leftChars="0" w:firstLine="0" w:firstLineChars="0"/>
              <w:jc w:val="left"/>
              <w:rPr>
                <w:rStyle w:val="7"/>
                <w:rFonts w:hint="eastAsia" w:ascii="Times New Roman" w:hAnsi="Times New Roman" w:eastAsia="方正小标宋_GBK" w:cs="Times New Roman"/>
                <w:b w:val="0"/>
                <w:bCs w:val="0"/>
                <w:color w:val="auto"/>
                <w:sz w:val="21"/>
                <w:szCs w:val="21"/>
                <w:lang w:val="en-US" w:eastAsia="zh-CN" w:bidi="ar"/>
              </w:rPr>
            </w:pPr>
            <w:r>
              <w:rPr>
                <w:rStyle w:val="7"/>
                <w:rFonts w:hint="eastAsia" w:ascii="Times New Roman" w:hAnsi="Times New Roman" w:eastAsia="方正小标宋_GBK" w:cs="Times New Roman"/>
                <w:b/>
                <w:bCs/>
                <w:color w:val="auto"/>
                <w:sz w:val="21"/>
                <w:szCs w:val="21"/>
                <w:lang w:val="en-US" w:eastAsia="zh-CN" w:bidi="ar"/>
              </w:rPr>
              <w:t>审批时间：</w:t>
            </w:r>
            <w:r>
              <w:rPr>
                <w:rStyle w:val="7"/>
                <w:rFonts w:hint="eastAsia" w:ascii="Times New Roman" w:hAnsi="Times New Roman" w:eastAsia="方正小标宋_GBK" w:cs="Times New Roman"/>
                <w:b w:val="0"/>
                <w:bCs w:val="0"/>
                <w:color w:val="auto"/>
                <w:sz w:val="21"/>
                <w:szCs w:val="21"/>
                <w:lang w:val="en-US" w:eastAsia="zh-CN" w:bidi="ar"/>
              </w:rPr>
              <w:t>2020年</w:t>
            </w:r>
            <w:r>
              <w:rPr>
                <w:rStyle w:val="7"/>
                <w:rFonts w:hint="eastAsia" w:eastAsia="方正小标宋_GBK" w:cs="Times New Roman"/>
                <w:b w:val="0"/>
                <w:bCs w:val="0"/>
                <w:color w:val="auto"/>
                <w:sz w:val="21"/>
                <w:szCs w:val="21"/>
                <w:lang w:val="en-US" w:eastAsia="zh-CN" w:bidi="ar"/>
              </w:rPr>
              <w:t>1</w:t>
            </w:r>
            <w:r>
              <w:rPr>
                <w:rStyle w:val="7"/>
                <w:rFonts w:hint="eastAsia" w:ascii="Times New Roman" w:hAnsi="Times New Roman" w:eastAsia="方正小标宋_GBK" w:cs="Times New Roman"/>
                <w:b w:val="0"/>
                <w:bCs w:val="0"/>
                <w:color w:val="auto"/>
                <w:sz w:val="21"/>
                <w:szCs w:val="21"/>
                <w:lang w:val="en-US" w:eastAsia="zh-CN" w:bidi="ar"/>
              </w:rPr>
              <w:t>月</w:t>
            </w:r>
          </w:p>
          <w:p>
            <w:pPr>
              <w:widowControl/>
              <w:numPr>
                <w:ilvl w:val="0"/>
                <w:numId w:val="0"/>
              </w:numPr>
              <w:snapToGrid w:val="0"/>
              <w:jc w:val="left"/>
              <w:rPr>
                <w:rStyle w:val="7"/>
                <w:rFonts w:hint="eastAsia" w:ascii="Times New Roman" w:hAnsi="Times New Roman" w:eastAsia="方正小标宋_GBK" w:cs="Times New Roman"/>
                <w:b w:val="0"/>
                <w:bCs w:val="0"/>
                <w:color w:val="auto"/>
                <w:sz w:val="21"/>
                <w:szCs w:val="21"/>
                <w:lang w:val="en-US" w:eastAsia="zh-CN" w:bidi="ar"/>
              </w:rPr>
            </w:pPr>
            <w:r>
              <w:rPr>
                <w:rStyle w:val="7"/>
                <w:rFonts w:hint="eastAsia" w:ascii="Times New Roman" w:hAnsi="Times New Roman" w:eastAsia="方正小标宋_GBK" w:cs="Times New Roman"/>
                <w:b/>
                <w:bCs/>
                <w:color w:val="auto"/>
                <w:sz w:val="21"/>
                <w:szCs w:val="21"/>
                <w:lang w:val="en-US" w:eastAsia="zh-CN" w:bidi="ar"/>
              </w:rPr>
              <w:t>处理意见：</w:t>
            </w:r>
            <w:r>
              <w:rPr>
                <w:rStyle w:val="7"/>
                <w:rFonts w:hint="eastAsia" w:ascii="Times New Roman" w:hAnsi="Times New Roman" w:eastAsia="方正小标宋_GBK" w:cs="Times New Roman"/>
                <w:b w:val="0"/>
                <w:bCs w:val="0"/>
                <w:color w:val="auto"/>
                <w:sz w:val="21"/>
                <w:szCs w:val="21"/>
                <w:lang w:val="en-US" w:eastAsia="zh-CN" w:bidi="ar"/>
              </w:rPr>
              <w:t>通报</w:t>
            </w:r>
          </w:p>
          <w:p>
            <w:pPr>
              <w:widowControl/>
              <w:numPr>
                <w:ilvl w:val="0"/>
                <w:numId w:val="0"/>
              </w:numPr>
              <w:snapToGrid w:val="0"/>
              <w:ind w:left="0" w:leftChars="0" w:firstLine="0" w:firstLineChars="0"/>
              <w:jc w:val="left"/>
              <w:rPr>
                <w:rStyle w:val="7"/>
                <w:rFonts w:hint="eastAsia" w:ascii="Times New Roman" w:hAnsi="Times New Roman" w:eastAsia="方正小标宋_GBK" w:cs="Times New Roman"/>
                <w:b/>
                <w:bCs/>
                <w:color w:val="auto"/>
                <w:sz w:val="21"/>
                <w:szCs w:val="21"/>
                <w:lang w:val="en-US" w:eastAsia="zh-CN" w:bidi="ar"/>
              </w:rPr>
            </w:pPr>
            <w:r>
              <w:rPr>
                <w:rStyle w:val="7"/>
                <w:rFonts w:hint="eastAsia" w:ascii="Times New Roman" w:hAnsi="Times New Roman" w:eastAsia="方正小标宋_GBK" w:cs="Times New Roman"/>
                <w:b/>
                <w:bCs/>
                <w:color w:val="auto"/>
                <w:sz w:val="21"/>
                <w:szCs w:val="21"/>
                <w:lang w:val="en-US" w:eastAsia="zh-CN" w:bidi="ar"/>
              </w:rPr>
              <w:t>处罚依据：</w:t>
            </w:r>
            <w:r>
              <w:rPr>
                <w:rStyle w:val="7"/>
                <w:rFonts w:hint="eastAsia" w:ascii="Times New Roman" w:hAnsi="Times New Roman" w:eastAsia="方正小标宋_GBK" w:cs="Times New Roman"/>
                <w:b w:val="0"/>
                <w:bCs w:val="0"/>
                <w:color w:val="auto"/>
                <w:sz w:val="21"/>
                <w:szCs w:val="21"/>
                <w:lang w:val="en-US" w:eastAsia="zh-CN" w:bidi="ar"/>
              </w:rPr>
              <w:t>《监管办法》第三十条第四款</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0" w:hRule="atLeast"/>
        </w:trPr>
        <w:tc>
          <w:tcPr>
            <w:tcW w:w="566" w:type="dxa"/>
            <w:tcBorders>
              <w:tl2br w:val="nil"/>
              <w:tr2bl w:val="nil"/>
            </w:tcBorders>
            <w:shd w:val="clear" w:color="000000" w:fill="FFFFFF"/>
            <w:vAlign w:val="center"/>
          </w:tcPr>
          <w:p>
            <w:pPr>
              <w:widowControl/>
              <w:snapToGrid w:val="0"/>
              <w:jc w:val="center"/>
              <w:rPr>
                <w:rFonts w:hint="default" w:ascii="Times New Roman" w:hAnsi="Times New Roman" w:eastAsia="方正小标宋_GBK" w:cs="Times New Roman"/>
                <w:b w:val="0"/>
                <w:bCs w:val="0"/>
                <w:color w:val="auto"/>
                <w:kern w:val="0"/>
                <w:sz w:val="21"/>
                <w:szCs w:val="21"/>
                <w:lang w:val="en-US" w:eastAsia="zh-CN"/>
              </w:rPr>
            </w:pPr>
            <w:r>
              <w:rPr>
                <w:rFonts w:hint="eastAsia" w:eastAsia="方正小标宋_GBK" w:cs="Times New Roman"/>
                <w:b w:val="0"/>
                <w:bCs w:val="0"/>
                <w:color w:val="auto"/>
                <w:kern w:val="0"/>
                <w:sz w:val="21"/>
                <w:szCs w:val="21"/>
                <w:lang w:val="en-US" w:eastAsia="zh-CN"/>
              </w:rPr>
              <w:t>7</w:t>
            </w:r>
          </w:p>
        </w:tc>
        <w:tc>
          <w:tcPr>
            <w:tcW w:w="2693" w:type="dxa"/>
            <w:tcBorders>
              <w:tl2br w:val="nil"/>
              <w:tr2bl w:val="nil"/>
            </w:tcBorders>
            <w:shd w:val="clear" w:color="000000" w:fill="FFFFFF"/>
            <w:vAlign w:val="center"/>
          </w:tcPr>
          <w:p>
            <w:pPr>
              <w:widowControl/>
              <w:numPr>
                <w:ilvl w:val="0"/>
                <w:numId w:val="0"/>
              </w:numPr>
              <w:snapToGrid w:val="0"/>
              <w:ind w:left="0" w:leftChars="0" w:firstLine="0" w:firstLineChars="0"/>
              <w:jc w:val="left"/>
              <w:rPr>
                <w:rStyle w:val="7"/>
                <w:rFonts w:hint="eastAsia" w:ascii="Times New Roman" w:hAnsi="Times New Roman" w:eastAsia="方正小标宋_GBK" w:cs="Times New Roman"/>
                <w:b w:val="0"/>
                <w:bCs w:val="0"/>
                <w:color w:val="auto"/>
                <w:sz w:val="21"/>
                <w:szCs w:val="21"/>
                <w:lang w:val="en-US" w:eastAsia="zh-CN" w:bidi="ar"/>
              </w:rPr>
            </w:pPr>
            <w:r>
              <w:rPr>
                <w:rStyle w:val="7"/>
                <w:rFonts w:hint="eastAsia" w:eastAsia="方正小标宋_GBK" w:cs="Times New Roman"/>
                <w:b w:val="0"/>
                <w:bCs w:val="0"/>
                <w:color w:val="auto"/>
                <w:sz w:val="21"/>
                <w:szCs w:val="21"/>
                <w:lang w:val="en-US" w:eastAsia="zh-CN" w:bidi="ar"/>
              </w:rPr>
              <w:t>湖南睿熙达新材料科技有限公司10万吨/年专用芳烃油，2万吨/年沥青油泥生产线项目环境影响报告书</w:t>
            </w:r>
          </w:p>
        </w:tc>
        <w:tc>
          <w:tcPr>
            <w:tcW w:w="6083" w:type="dxa"/>
            <w:tcBorders>
              <w:tl2br w:val="nil"/>
              <w:tr2bl w:val="nil"/>
            </w:tcBorders>
            <w:shd w:val="clear" w:color="000000" w:fill="FFFFFF"/>
            <w:vAlign w:val="center"/>
          </w:tcPr>
          <w:p>
            <w:pPr>
              <w:widowControl/>
              <w:numPr>
                <w:ilvl w:val="0"/>
                <w:numId w:val="0"/>
              </w:numPr>
              <w:snapToGrid w:val="0"/>
              <w:jc w:val="left"/>
              <w:rPr>
                <w:rStyle w:val="7"/>
                <w:rFonts w:hint="eastAsia" w:eastAsia="方正小标宋_GBK" w:cs="Times New Roman"/>
                <w:b/>
                <w:bCs/>
                <w:color w:val="auto"/>
                <w:sz w:val="21"/>
                <w:szCs w:val="21"/>
                <w:lang w:val="en-US" w:eastAsia="zh-CN" w:bidi="ar"/>
              </w:rPr>
            </w:pPr>
            <w:r>
              <w:rPr>
                <w:rStyle w:val="7"/>
                <w:rFonts w:hint="eastAsia" w:eastAsia="方正小标宋_GBK" w:cs="Times New Roman"/>
                <w:b/>
                <w:bCs/>
                <w:color w:val="auto"/>
                <w:sz w:val="21"/>
                <w:szCs w:val="21"/>
                <w:lang w:val="en-US" w:eastAsia="zh-CN" w:bidi="ar"/>
              </w:rPr>
              <w:t>质量问题：</w:t>
            </w:r>
          </w:p>
          <w:p>
            <w:pPr>
              <w:widowControl/>
              <w:numPr>
                <w:ilvl w:val="0"/>
                <w:numId w:val="0"/>
              </w:numPr>
              <w:snapToGrid w:val="0"/>
              <w:ind w:left="0" w:leftChars="0" w:firstLine="0" w:firstLineChars="0"/>
              <w:jc w:val="left"/>
              <w:rPr>
                <w:rStyle w:val="7"/>
                <w:rFonts w:hint="eastAsia" w:eastAsia="方正小标宋_GBK" w:cs="Times New Roman"/>
                <w:b w:val="0"/>
                <w:bCs w:val="0"/>
                <w:color w:val="auto"/>
                <w:sz w:val="21"/>
                <w:szCs w:val="21"/>
                <w:lang w:val="en-US" w:eastAsia="zh-CN" w:bidi="ar"/>
              </w:rPr>
            </w:pPr>
            <w:r>
              <w:rPr>
                <w:rStyle w:val="7"/>
                <w:rFonts w:hint="eastAsia" w:eastAsia="方正小标宋_GBK" w:cs="Times New Roman"/>
                <w:b w:val="0"/>
                <w:bCs w:val="0"/>
                <w:color w:val="auto"/>
                <w:sz w:val="21"/>
                <w:szCs w:val="21"/>
                <w:lang w:val="en-US" w:eastAsia="zh-CN" w:bidi="ar"/>
              </w:rPr>
              <w:t>1.环境质量现状监测因子不符合相关规定。大气现状补充监测遗漏TSP。</w:t>
            </w:r>
          </w:p>
          <w:p>
            <w:pPr>
              <w:widowControl/>
              <w:numPr>
                <w:ilvl w:val="0"/>
                <w:numId w:val="0"/>
              </w:numPr>
              <w:snapToGrid w:val="0"/>
              <w:ind w:left="0" w:leftChars="0" w:firstLine="0" w:firstLineChars="0"/>
              <w:jc w:val="left"/>
              <w:rPr>
                <w:rStyle w:val="7"/>
                <w:rFonts w:hint="eastAsia" w:ascii="Times New Roman" w:hAnsi="Times New Roman" w:eastAsia="方正小标宋_GBK" w:cs="Times New Roman"/>
                <w:b w:val="0"/>
                <w:bCs w:val="0"/>
                <w:color w:val="auto"/>
                <w:sz w:val="21"/>
                <w:szCs w:val="21"/>
                <w:lang w:val="en-US" w:eastAsia="zh-CN" w:bidi="ar"/>
              </w:rPr>
            </w:pPr>
            <w:r>
              <w:rPr>
                <w:rStyle w:val="7"/>
                <w:rFonts w:hint="eastAsia" w:eastAsia="方正小标宋_GBK" w:cs="Times New Roman"/>
                <w:b w:val="0"/>
                <w:bCs w:val="0"/>
                <w:color w:val="auto"/>
                <w:sz w:val="21"/>
                <w:szCs w:val="21"/>
                <w:lang w:val="en-US" w:eastAsia="zh-CN" w:bidi="ar"/>
              </w:rPr>
              <w:t>2.环境影响预测与评价方法或者结果错误。报告提出的颗粒物削减方案为假设情况，依据不充分。报告中缺少有依据的TSP削减源，预测范围年平均质量浓度变化率K值计算方法错误。</w:t>
            </w:r>
          </w:p>
        </w:tc>
        <w:tc>
          <w:tcPr>
            <w:tcW w:w="2684" w:type="dxa"/>
            <w:tcBorders>
              <w:tl2br w:val="nil"/>
              <w:tr2bl w:val="nil"/>
            </w:tcBorders>
            <w:shd w:val="clear" w:color="000000" w:fill="FFFFFF"/>
            <w:vAlign w:val="center"/>
          </w:tcPr>
          <w:p>
            <w:pPr>
              <w:widowControl/>
              <w:numPr>
                <w:ilvl w:val="0"/>
                <w:numId w:val="0"/>
              </w:numPr>
              <w:snapToGrid w:val="0"/>
              <w:jc w:val="left"/>
              <w:rPr>
                <w:rStyle w:val="7"/>
                <w:rFonts w:hint="eastAsia" w:ascii="Times New Roman" w:hAnsi="Times New Roman" w:eastAsia="方正小标宋_GBK" w:cs="Times New Roman"/>
                <w:b w:val="0"/>
                <w:bCs w:val="0"/>
                <w:color w:val="auto"/>
                <w:sz w:val="21"/>
                <w:szCs w:val="21"/>
                <w:lang w:val="en-US" w:eastAsia="zh-CN" w:bidi="ar"/>
              </w:rPr>
            </w:pPr>
            <w:r>
              <w:rPr>
                <w:rStyle w:val="7"/>
                <w:rFonts w:hint="eastAsia" w:ascii="Times New Roman" w:hAnsi="Times New Roman" w:eastAsia="方正小标宋_GBK" w:cs="Times New Roman"/>
                <w:b/>
                <w:bCs/>
                <w:color w:val="auto"/>
                <w:sz w:val="21"/>
                <w:szCs w:val="21"/>
                <w:lang w:val="en-US" w:eastAsia="zh-CN" w:bidi="ar"/>
              </w:rPr>
              <w:t>建设单位：</w:t>
            </w:r>
            <w:r>
              <w:rPr>
                <w:rStyle w:val="7"/>
                <w:rFonts w:hint="eastAsia" w:eastAsia="方正小标宋_GBK" w:cs="Times New Roman"/>
                <w:b w:val="0"/>
                <w:bCs w:val="0"/>
                <w:color w:val="auto"/>
                <w:sz w:val="21"/>
                <w:szCs w:val="21"/>
                <w:lang w:val="en-US" w:eastAsia="zh-CN" w:bidi="ar"/>
              </w:rPr>
              <w:t>湖南睿熙达新材料科技有限公司（91430600MA4PQBK06Q）</w:t>
            </w:r>
          </w:p>
          <w:p>
            <w:pPr>
              <w:widowControl/>
              <w:numPr>
                <w:ilvl w:val="0"/>
                <w:numId w:val="0"/>
              </w:numPr>
              <w:snapToGrid w:val="0"/>
              <w:jc w:val="left"/>
              <w:rPr>
                <w:rStyle w:val="7"/>
                <w:rFonts w:hint="eastAsia" w:ascii="Times New Roman" w:hAnsi="Times New Roman" w:eastAsia="方正小标宋_GBK" w:cs="Times New Roman"/>
                <w:b w:val="0"/>
                <w:bCs w:val="0"/>
                <w:color w:val="auto"/>
                <w:sz w:val="21"/>
                <w:szCs w:val="21"/>
                <w:lang w:val="en-US" w:eastAsia="zh-CN" w:bidi="ar"/>
              </w:rPr>
            </w:pPr>
            <w:r>
              <w:rPr>
                <w:rStyle w:val="7"/>
                <w:rFonts w:hint="eastAsia" w:ascii="Times New Roman" w:hAnsi="Times New Roman" w:eastAsia="方正小标宋_GBK" w:cs="Times New Roman"/>
                <w:b/>
                <w:bCs/>
                <w:color w:val="auto"/>
                <w:sz w:val="21"/>
                <w:szCs w:val="21"/>
                <w:lang w:val="en-US" w:eastAsia="zh-CN" w:bidi="ar"/>
              </w:rPr>
              <w:t>处理意见：</w:t>
            </w:r>
            <w:r>
              <w:rPr>
                <w:rStyle w:val="7"/>
                <w:rFonts w:hint="eastAsia" w:ascii="Times New Roman" w:hAnsi="Times New Roman" w:eastAsia="方正小标宋_GBK" w:cs="Times New Roman"/>
                <w:b w:val="0"/>
                <w:bCs w:val="0"/>
                <w:color w:val="auto"/>
                <w:sz w:val="21"/>
                <w:szCs w:val="21"/>
                <w:lang w:val="en-US" w:eastAsia="zh-CN" w:bidi="ar"/>
              </w:rPr>
              <w:t>通报批评</w:t>
            </w:r>
          </w:p>
          <w:p>
            <w:pPr>
              <w:widowControl/>
              <w:numPr>
                <w:ilvl w:val="0"/>
                <w:numId w:val="0"/>
              </w:numPr>
              <w:snapToGrid w:val="0"/>
              <w:ind w:left="0" w:leftChars="0" w:firstLine="0" w:firstLineChars="0"/>
              <w:jc w:val="left"/>
              <w:rPr>
                <w:rStyle w:val="7"/>
                <w:rFonts w:hint="eastAsia" w:ascii="Times New Roman" w:hAnsi="Times New Roman" w:eastAsia="方正小标宋_GBK" w:cs="Times New Roman"/>
                <w:b/>
                <w:bCs/>
                <w:color w:val="auto"/>
                <w:sz w:val="21"/>
                <w:szCs w:val="21"/>
                <w:lang w:val="en-US" w:eastAsia="zh-CN" w:bidi="ar"/>
              </w:rPr>
            </w:pPr>
            <w:r>
              <w:rPr>
                <w:rStyle w:val="7"/>
                <w:rFonts w:hint="eastAsia" w:ascii="Times New Roman" w:hAnsi="Times New Roman" w:eastAsia="方正小标宋_GBK" w:cs="Times New Roman"/>
                <w:b/>
                <w:bCs/>
                <w:color w:val="auto"/>
                <w:sz w:val="21"/>
                <w:szCs w:val="21"/>
                <w:lang w:val="en-US" w:eastAsia="zh-CN" w:bidi="ar"/>
              </w:rPr>
              <w:t>处理依据：</w:t>
            </w:r>
            <w:r>
              <w:rPr>
                <w:rStyle w:val="7"/>
                <w:rFonts w:hint="eastAsia" w:ascii="Times New Roman" w:hAnsi="Times New Roman" w:eastAsia="方正小标宋_GBK" w:cs="Times New Roman"/>
                <w:b w:val="0"/>
                <w:bCs w:val="0"/>
                <w:color w:val="auto"/>
                <w:sz w:val="21"/>
                <w:szCs w:val="21"/>
                <w:lang w:val="en-US" w:eastAsia="zh-CN" w:bidi="ar"/>
              </w:rPr>
              <w:t>《监管办法》第二十六条第一款第九、十项</w:t>
            </w:r>
          </w:p>
        </w:tc>
        <w:tc>
          <w:tcPr>
            <w:tcW w:w="3352" w:type="dxa"/>
            <w:tcBorders>
              <w:tl2br w:val="nil"/>
              <w:tr2bl w:val="nil"/>
            </w:tcBorders>
            <w:shd w:val="clear" w:color="000000" w:fill="FFFFFF"/>
            <w:vAlign w:val="center"/>
          </w:tcPr>
          <w:p>
            <w:pPr>
              <w:widowControl/>
              <w:numPr>
                <w:ilvl w:val="0"/>
                <w:numId w:val="0"/>
              </w:numPr>
              <w:snapToGrid w:val="0"/>
              <w:jc w:val="left"/>
              <w:rPr>
                <w:rStyle w:val="7"/>
                <w:rFonts w:hint="eastAsia" w:ascii="Times New Roman" w:hAnsi="Times New Roman" w:eastAsia="方正小标宋_GBK" w:cs="Times New Roman"/>
                <w:b w:val="0"/>
                <w:bCs w:val="0"/>
                <w:color w:val="auto"/>
                <w:sz w:val="21"/>
                <w:szCs w:val="21"/>
                <w:lang w:val="en-US" w:eastAsia="zh-CN" w:bidi="ar"/>
              </w:rPr>
            </w:pPr>
            <w:r>
              <w:rPr>
                <w:rStyle w:val="7"/>
                <w:rFonts w:hint="eastAsia" w:ascii="Times New Roman" w:hAnsi="Times New Roman" w:eastAsia="方正小标宋_GBK" w:cs="Times New Roman"/>
                <w:b/>
                <w:bCs/>
                <w:color w:val="auto"/>
                <w:sz w:val="21"/>
                <w:szCs w:val="21"/>
                <w:lang w:val="en-US" w:eastAsia="zh-CN" w:bidi="ar"/>
              </w:rPr>
              <w:t>编制单位：</w:t>
            </w:r>
            <w:r>
              <w:rPr>
                <w:rStyle w:val="7"/>
                <w:rFonts w:hint="eastAsia" w:ascii="Times New Roman" w:hAnsi="Times New Roman" w:eastAsia="方正小标宋_GBK" w:cs="Times New Roman"/>
                <w:b w:val="0"/>
                <w:bCs w:val="0"/>
                <w:color w:val="auto"/>
                <w:sz w:val="21"/>
                <w:szCs w:val="21"/>
                <w:lang w:val="en-US" w:eastAsia="zh-CN" w:bidi="ar"/>
              </w:rPr>
              <w:t>联合泰泽环境科技发展有限公司（91120101MA05KTQY3M）</w:t>
            </w:r>
          </w:p>
          <w:p>
            <w:pPr>
              <w:widowControl/>
              <w:numPr>
                <w:ilvl w:val="0"/>
                <w:numId w:val="0"/>
              </w:numPr>
              <w:snapToGrid w:val="0"/>
              <w:jc w:val="left"/>
              <w:rPr>
                <w:rStyle w:val="7"/>
                <w:rFonts w:hint="eastAsia" w:ascii="Times New Roman" w:hAnsi="Times New Roman" w:eastAsia="方正小标宋_GBK" w:cs="Times New Roman"/>
                <w:b w:val="0"/>
                <w:bCs w:val="0"/>
                <w:color w:val="auto"/>
                <w:sz w:val="21"/>
                <w:szCs w:val="21"/>
                <w:lang w:val="en-US" w:eastAsia="zh-CN" w:bidi="ar"/>
              </w:rPr>
            </w:pPr>
            <w:r>
              <w:rPr>
                <w:rStyle w:val="7"/>
                <w:rFonts w:hint="eastAsia" w:ascii="Times New Roman" w:hAnsi="Times New Roman" w:eastAsia="方正小标宋_GBK" w:cs="Times New Roman"/>
                <w:b/>
                <w:bCs/>
                <w:color w:val="auto"/>
                <w:sz w:val="21"/>
                <w:szCs w:val="21"/>
                <w:lang w:val="en-US" w:eastAsia="zh-CN" w:bidi="ar"/>
              </w:rPr>
              <w:t>处理意见：</w:t>
            </w:r>
            <w:r>
              <w:rPr>
                <w:rStyle w:val="7"/>
                <w:rFonts w:hint="eastAsia" w:ascii="Times New Roman" w:hAnsi="Times New Roman" w:eastAsia="方正小标宋_GBK" w:cs="Times New Roman"/>
                <w:b w:val="0"/>
                <w:bCs w:val="0"/>
                <w:color w:val="auto"/>
                <w:sz w:val="21"/>
                <w:szCs w:val="21"/>
                <w:lang w:val="en-US" w:eastAsia="zh-CN" w:bidi="ar"/>
              </w:rPr>
              <w:t>通报批评并失信记分5分</w:t>
            </w:r>
          </w:p>
          <w:p>
            <w:pPr>
              <w:widowControl/>
              <w:numPr>
                <w:ilvl w:val="0"/>
                <w:numId w:val="0"/>
              </w:numPr>
              <w:snapToGrid w:val="0"/>
              <w:ind w:left="0" w:leftChars="0" w:firstLine="0" w:firstLineChars="0"/>
              <w:jc w:val="left"/>
              <w:rPr>
                <w:rStyle w:val="7"/>
                <w:rFonts w:hint="eastAsia" w:ascii="Times New Roman" w:hAnsi="Times New Roman" w:eastAsia="方正小标宋_GBK" w:cs="Times New Roman"/>
                <w:b/>
                <w:bCs/>
                <w:color w:val="auto"/>
                <w:sz w:val="21"/>
                <w:szCs w:val="21"/>
                <w:lang w:val="en-US" w:eastAsia="zh-CN" w:bidi="ar"/>
              </w:rPr>
            </w:pPr>
            <w:r>
              <w:rPr>
                <w:rStyle w:val="7"/>
                <w:rFonts w:hint="eastAsia" w:ascii="Times New Roman" w:hAnsi="Times New Roman" w:eastAsia="方正小标宋_GBK" w:cs="Times New Roman"/>
                <w:b/>
                <w:bCs/>
                <w:color w:val="auto"/>
                <w:sz w:val="21"/>
                <w:szCs w:val="21"/>
                <w:lang w:val="en-US" w:eastAsia="zh-CN" w:bidi="ar"/>
              </w:rPr>
              <w:t>处理依据：</w:t>
            </w:r>
            <w:r>
              <w:rPr>
                <w:rStyle w:val="7"/>
                <w:rFonts w:hint="eastAsia" w:ascii="Times New Roman" w:hAnsi="Times New Roman" w:eastAsia="方正小标宋_GBK" w:cs="Times New Roman"/>
                <w:b w:val="0"/>
                <w:bCs w:val="0"/>
                <w:color w:val="auto"/>
                <w:sz w:val="21"/>
                <w:szCs w:val="21"/>
                <w:lang w:val="en-US" w:eastAsia="zh-CN" w:bidi="ar"/>
              </w:rPr>
              <w:t>《监管办法》第二十六条第一款第</w:t>
            </w:r>
            <w:r>
              <w:rPr>
                <w:rStyle w:val="7"/>
                <w:rFonts w:hint="eastAsia" w:eastAsia="方正小标宋_GBK" w:cs="Times New Roman"/>
                <w:b w:val="0"/>
                <w:bCs w:val="0"/>
                <w:color w:val="auto"/>
                <w:sz w:val="21"/>
                <w:szCs w:val="21"/>
                <w:lang w:val="en-US" w:eastAsia="zh-CN" w:bidi="ar"/>
              </w:rPr>
              <w:t>六、九</w:t>
            </w:r>
            <w:r>
              <w:rPr>
                <w:rStyle w:val="7"/>
                <w:rFonts w:hint="eastAsia" w:ascii="Times New Roman" w:hAnsi="Times New Roman" w:eastAsia="方正小标宋_GBK" w:cs="Times New Roman"/>
                <w:b w:val="0"/>
                <w:bCs w:val="0"/>
                <w:color w:val="auto"/>
                <w:sz w:val="21"/>
                <w:szCs w:val="21"/>
                <w:lang w:val="en-US" w:eastAsia="zh-CN" w:bidi="ar"/>
              </w:rPr>
              <w:t>项，第三十一条</w:t>
            </w:r>
            <w:r>
              <w:rPr>
                <w:rStyle w:val="7"/>
                <w:rFonts w:hint="eastAsia" w:eastAsia="方正小标宋_GBK" w:cs="Times New Roman"/>
                <w:b w:val="0"/>
                <w:bCs w:val="0"/>
                <w:color w:val="auto"/>
                <w:sz w:val="21"/>
                <w:szCs w:val="21"/>
                <w:lang w:val="en-US" w:eastAsia="zh-CN" w:bidi="ar"/>
              </w:rPr>
              <w:t>第一款</w:t>
            </w:r>
            <w:r>
              <w:rPr>
                <w:rStyle w:val="7"/>
                <w:rFonts w:hint="eastAsia" w:ascii="Times New Roman" w:hAnsi="Times New Roman" w:eastAsia="方正小标宋_GBK" w:cs="Times New Roman"/>
                <w:b w:val="0"/>
                <w:bCs w:val="0"/>
                <w:color w:val="auto"/>
                <w:sz w:val="21"/>
                <w:szCs w:val="21"/>
                <w:lang w:val="en-US" w:eastAsia="zh-CN" w:bidi="ar"/>
              </w:rPr>
              <w:t>、第三十二条第九项</w:t>
            </w:r>
            <w:r>
              <w:rPr>
                <w:rStyle w:val="7"/>
                <w:rFonts w:hint="eastAsia" w:eastAsia="方正小标宋_GBK" w:cs="Times New Roman"/>
                <w:b w:val="0"/>
                <w:bCs w:val="0"/>
                <w:color w:val="auto"/>
                <w:sz w:val="21"/>
                <w:szCs w:val="21"/>
                <w:lang w:val="en-US" w:eastAsia="zh-CN" w:bidi="ar"/>
              </w:rPr>
              <w:t>；《记分办法（试行）》第七条</w:t>
            </w:r>
          </w:p>
        </w:tc>
        <w:tc>
          <w:tcPr>
            <w:tcW w:w="3149" w:type="dxa"/>
            <w:tcBorders>
              <w:tl2br w:val="nil"/>
              <w:tr2bl w:val="nil"/>
            </w:tcBorders>
            <w:shd w:val="clear" w:color="000000" w:fill="FFFFFF"/>
            <w:vAlign w:val="center"/>
          </w:tcPr>
          <w:p>
            <w:pPr>
              <w:widowControl/>
              <w:numPr>
                <w:ilvl w:val="0"/>
                <w:numId w:val="0"/>
              </w:numPr>
              <w:snapToGrid w:val="0"/>
              <w:jc w:val="left"/>
              <w:rPr>
                <w:rStyle w:val="7"/>
                <w:rFonts w:hint="eastAsia" w:ascii="Times New Roman" w:hAnsi="Times New Roman" w:eastAsia="方正小标宋_GBK" w:cs="Times New Roman"/>
                <w:b w:val="0"/>
                <w:bCs w:val="0"/>
                <w:color w:val="auto"/>
                <w:sz w:val="21"/>
                <w:szCs w:val="21"/>
                <w:lang w:val="en-US" w:eastAsia="zh-CN" w:bidi="ar"/>
              </w:rPr>
            </w:pPr>
            <w:r>
              <w:rPr>
                <w:rStyle w:val="7"/>
                <w:rFonts w:hint="eastAsia" w:ascii="Times New Roman" w:hAnsi="Times New Roman" w:eastAsia="方正小标宋_GBK" w:cs="Times New Roman"/>
                <w:b/>
                <w:bCs/>
                <w:color w:val="auto"/>
                <w:sz w:val="21"/>
                <w:szCs w:val="21"/>
                <w:lang w:val="en-US" w:eastAsia="zh-CN" w:bidi="ar"/>
              </w:rPr>
              <w:t>编制人员：</w:t>
            </w:r>
            <w:r>
              <w:rPr>
                <w:rStyle w:val="7"/>
                <w:rFonts w:hint="eastAsia" w:eastAsia="方正小标宋_GBK" w:cs="Times New Roman"/>
                <w:b w:val="0"/>
                <w:bCs w:val="0"/>
                <w:color w:val="auto"/>
                <w:sz w:val="21"/>
                <w:szCs w:val="21"/>
                <w:lang w:val="en-US" w:eastAsia="zh-CN" w:bidi="ar"/>
              </w:rPr>
              <w:t>瞿佳政（BH003439）</w:t>
            </w:r>
          </w:p>
          <w:p>
            <w:pPr>
              <w:widowControl/>
              <w:numPr>
                <w:ilvl w:val="0"/>
                <w:numId w:val="0"/>
              </w:numPr>
              <w:snapToGrid w:val="0"/>
              <w:ind w:left="0" w:leftChars="0" w:firstLine="0" w:firstLineChars="0"/>
              <w:jc w:val="left"/>
              <w:rPr>
                <w:rStyle w:val="7"/>
                <w:rFonts w:hint="eastAsia" w:ascii="Times New Roman" w:hAnsi="Times New Roman" w:eastAsia="方正小标宋_GBK" w:cs="Times New Roman"/>
                <w:b w:val="0"/>
                <w:bCs w:val="0"/>
                <w:color w:val="auto"/>
                <w:sz w:val="21"/>
                <w:szCs w:val="21"/>
                <w:lang w:val="en-US" w:eastAsia="zh-CN" w:bidi="ar"/>
              </w:rPr>
            </w:pPr>
            <w:r>
              <w:rPr>
                <w:rStyle w:val="7"/>
                <w:rFonts w:hint="eastAsia" w:ascii="Times New Roman" w:hAnsi="Times New Roman" w:eastAsia="方正小标宋_GBK" w:cs="Times New Roman"/>
                <w:b/>
                <w:bCs/>
                <w:color w:val="auto"/>
                <w:sz w:val="21"/>
                <w:szCs w:val="21"/>
                <w:lang w:val="en-US" w:eastAsia="zh-CN" w:bidi="ar"/>
              </w:rPr>
              <w:t>处理意见：</w:t>
            </w:r>
            <w:r>
              <w:rPr>
                <w:rStyle w:val="7"/>
                <w:rFonts w:hint="eastAsia" w:ascii="Times New Roman" w:hAnsi="Times New Roman" w:eastAsia="方正小标宋_GBK" w:cs="Times New Roman"/>
                <w:b w:val="0"/>
                <w:bCs w:val="0"/>
                <w:color w:val="auto"/>
                <w:sz w:val="21"/>
                <w:szCs w:val="21"/>
                <w:lang w:val="en-US" w:eastAsia="zh-CN" w:bidi="ar"/>
              </w:rPr>
              <w:t>通报批评并失信记分5分</w:t>
            </w:r>
          </w:p>
          <w:p>
            <w:pPr>
              <w:widowControl/>
              <w:numPr>
                <w:ilvl w:val="0"/>
                <w:numId w:val="0"/>
              </w:numPr>
              <w:snapToGrid w:val="0"/>
              <w:ind w:left="0" w:leftChars="0" w:firstLine="0" w:firstLineChars="0"/>
              <w:jc w:val="left"/>
              <w:rPr>
                <w:rStyle w:val="7"/>
                <w:rFonts w:hint="eastAsia" w:ascii="Times New Roman" w:hAnsi="Times New Roman" w:eastAsia="方正小标宋_GBK" w:cs="Times New Roman"/>
                <w:b/>
                <w:bCs/>
                <w:color w:val="auto"/>
                <w:sz w:val="21"/>
                <w:szCs w:val="21"/>
                <w:lang w:val="en-US" w:eastAsia="zh-CN" w:bidi="ar"/>
              </w:rPr>
            </w:pPr>
            <w:r>
              <w:rPr>
                <w:rStyle w:val="7"/>
                <w:rFonts w:hint="eastAsia" w:ascii="Times New Roman" w:hAnsi="Times New Roman" w:eastAsia="方正小标宋_GBK" w:cs="Times New Roman"/>
                <w:b/>
                <w:bCs/>
                <w:color w:val="auto"/>
                <w:sz w:val="21"/>
                <w:szCs w:val="21"/>
                <w:lang w:val="en-US" w:eastAsia="zh-CN" w:bidi="ar"/>
              </w:rPr>
              <w:t>处理依据：</w:t>
            </w:r>
            <w:r>
              <w:rPr>
                <w:rStyle w:val="7"/>
                <w:rFonts w:hint="eastAsia" w:ascii="Times New Roman" w:hAnsi="Times New Roman" w:eastAsia="方正小标宋_GBK" w:cs="Times New Roman"/>
                <w:b w:val="0"/>
                <w:bCs w:val="0"/>
                <w:color w:val="auto"/>
                <w:sz w:val="21"/>
                <w:szCs w:val="21"/>
                <w:lang w:val="en-US" w:eastAsia="zh-CN" w:bidi="ar"/>
              </w:rPr>
              <w:t>《监管办法》第二十六条第一款第</w:t>
            </w:r>
            <w:r>
              <w:rPr>
                <w:rStyle w:val="7"/>
                <w:rFonts w:hint="eastAsia" w:eastAsia="方正小标宋_GBK" w:cs="Times New Roman"/>
                <w:b w:val="0"/>
                <w:bCs w:val="0"/>
                <w:color w:val="auto"/>
                <w:sz w:val="21"/>
                <w:szCs w:val="21"/>
                <w:lang w:val="en-US" w:eastAsia="zh-CN" w:bidi="ar"/>
              </w:rPr>
              <w:t>六、九</w:t>
            </w:r>
            <w:r>
              <w:rPr>
                <w:rStyle w:val="7"/>
                <w:rFonts w:hint="eastAsia" w:ascii="Times New Roman" w:hAnsi="Times New Roman" w:eastAsia="方正小标宋_GBK" w:cs="Times New Roman"/>
                <w:b w:val="0"/>
                <w:bCs w:val="0"/>
                <w:color w:val="auto"/>
                <w:sz w:val="21"/>
                <w:szCs w:val="21"/>
                <w:lang w:val="en-US" w:eastAsia="zh-CN" w:bidi="ar"/>
              </w:rPr>
              <w:t>项，第三十一条</w:t>
            </w:r>
            <w:r>
              <w:rPr>
                <w:rStyle w:val="7"/>
                <w:rFonts w:hint="eastAsia" w:eastAsia="方正小标宋_GBK" w:cs="Times New Roman"/>
                <w:b w:val="0"/>
                <w:bCs w:val="0"/>
                <w:color w:val="auto"/>
                <w:sz w:val="21"/>
                <w:szCs w:val="21"/>
                <w:lang w:val="en-US" w:eastAsia="zh-CN" w:bidi="ar"/>
              </w:rPr>
              <w:t>第一款</w:t>
            </w:r>
            <w:r>
              <w:rPr>
                <w:rStyle w:val="7"/>
                <w:rFonts w:hint="eastAsia" w:ascii="Times New Roman" w:hAnsi="Times New Roman" w:eastAsia="方正小标宋_GBK" w:cs="Times New Roman"/>
                <w:b w:val="0"/>
                <w:bCs w:val="0"/>
                <w:color w:val="auto"/>
                <w:sz w:val="21"/>
                <w:szCs w:val="21"/>
                <w:lang w:val="en-US" w:eastAsia="zh-CN" w:bidi="ar"/>
              </w:rPr>
              <w:t>、第三十二条第九项</w:t>
            </w:r>
            <w:r>
              <w:rPr>
                <w:rStyle w:val="7"/>
                <w:rFonts w:hint="eastAsia" w:eastAsia="方正小标宋_GBK" w:cs="Times New Roman"/>
                <w:b w:val="0"/>
                <w:bCs w:val="0"/>
                <w:color w:val="auto"/>
                <w:sz w:val="21"/>
                <w:szCs w:val="21"/>
                <w:lang w:val="en-US" w:eastAsia="zh-CN" w:bidi="ar"/>
              </w:rPr>
              <w:t>；《记分办法（试行）》第七条</w:t>
            </w:r>
          </w:p>
        </w:tc>
        <w:tc>
          <w:tcPr>
            <w:tcW w:w="2611" w:type="dxa"/>
            <w:tcBorders>
              <w:tl2br w:val="nil"/>
              <w:tr2bl w:val="nil"/>
            </w:tcBorders>
            <w:shd w:val="clear" w:color="000000" w:fill="FFFFFF"/>
            <w:vAlign w:val="center"/>
          </w:tcPr>
          <w:p>
            <w:pPr>
              <w:widowControl/>
              <w:numPr>
                <w:ilvl w:val="0"/>
                <w:numId w:val="0"/>
              </w:numPr>
              <w:snapToGrid w:val="0"/>
              <w:ind w:left="0" w:leftChars="0" w:firstLine="0" w:firstLineChars="0"/>
              <w:jc w:val="left"/>
              <w:rPr>
                <w:rStyle w:val="7"/>
                <w:rFonts w:hint="eastAsia" w:ascii="Times New Roman" w:hAnsi="Times New Roman" w:eastAsia="方正小标宋_GBK" w:cs="Times New Roman"/>
                <w:b w:val="0"/>
                <w:bCs w:val="0"/>
                <w:color w:val="auto"/>
                <w:sz w:val="21"/>
                <w:szCs w:val="21"/>
                <w:lang w:val="en-US" w:eastAsia="zh-CN" w:bidi="ar"/>
              </w:rPr>
            </w:pPr>
            <w:r>
              <w:rPr>
                <w:rStyle w:val="7"/>
                <w:rFonts w:hint="eastAsia" w:ascii="Times New Roman" w:hAnsi="Times New Roman" w:eastAsia="方正小标宋_GBK" w:cs="Times New Roman"/>
                <w:b/>
                <w:bCs/>
                <w:color w:val="auto"/>
                <w:sz w:val="21"/>
                <w:szCs w:val="21"/>
                <w:lang w:val="en-US" w:eastAsia="zh-CN" w:bidi="ar"/>
              </w:rPr>
              <w:t>审批部门：</w:t>
            </w:r>
            <w:r>
              <w:rPr>
                <w:rStyle w:val="7"/>
                <w:rFonts w:hint="eastAsia" w:ascii="Times New Roman" w:hAnsi="Times New Roman" w:eastAsia="方正小标宋_GBK" w:cs="Times New Roman"/>
                <w:b w:val="0"/>
                <w:bCs w:val="0"/>
                <w:color w:val="auto"/>
                <w:sz w:val="21"/>
                <w:szCs w:val="21"/>
                <w:lang w:val="en-US" w:eastAsia="zh-CN" w:bidi="ar"/>
              </w:rPr>
              <w:t>岳阳市生态环境局</w:t>
            </w:r>
          </w:p>
          <w:p>
            <w:pPr>
              <w:widowControl/>
              <w:numPr>
                <w:ilvl w:val="0"/>
                <w:numId w:val="0"/>
              </w:numPr>
              <w:snapToGrid w:val="0"/>
              <w:ind w:left="0" w:leftChars="0" w:firstLine="0" w:firstLineChars="0"/>
              <w:jc w:val="left"/>
              <w:rPr>
                <w:rStyle w:val="7"/>
                <w:rFonts w:hint="eastAsia" w:ascii="Times New Roman" w:hAnsi="Times New Roman" w:eastAsia="方正小标宋_GBK" w:cs="Times New Roman"/>
                <w:b w:val="0"/>
                <w:bCs w:val="0"/>
                <w:color w:val="auto"/>
                <w:sz w:val="21"/>
                <w:szCs w:val="21"/>
                <w:lang w:val="en-US" w:eastAsia="zh-CN" w:bidi="ar"/>
              </w:rPr>
            </w:pPr>
            <w:r>
              <w:rPr>
                <w:rStyle w:val="7"/>
                <w:rFonts w:hint="eastAsia" w:ascii="Times New Roman" w:hAnsi="Times New Roman" w:eastAsia="方正小标宋_GBK" w:cs="Times New Roman"/>
                <w:b/>
                <w:bCs/>
                <w:color w:val="auto"/>
                <w:sz w:val="21"/>
                <w:szCs w:val="21"/>
                <w:lang w:val="en-US" w:eastAsia="zh-CN" w:bidi="ar"/>
              </w:rPr>
              <w:t>审批时间：</w:t>
            </w:r>
            <w:r>
              <w:rPr>
                <w:rStyle w:val="7"/>
                <w:rFonts w:hint="eastAsia" w:ascii="Times New Roman" w:hAnsi="Times New Roman" w:eastAsia="方正小标宋_GBK" w:cs="Times New Roman"/>
                <w:b w:val="0"/>
                <w:bCs w:val="0"/>
                <w:color w:val="auto"/>
                <w:sz w:val="21"/>
                <w:szCs w:val="21"/>
                <w:lang w:val="en-US" w:eastAsia="zh-CN" w:bidi="ar"/>
              </w:rPr>
              <w:t>2020年</w:t>
            </w:r>
            <w:r>
              <w:rPr>
                <w:rStyle w:val="7"/>
                <w:rFonts w:hint="eastAsia" w:eastAsia="方正小标宋_GBK" w:cs="Times New Roman"/>
                <w:b w:val="0"/>
                <w:bCs w:val="0"/>
                <w:color w:val="auto"/>
                <w:sz w:val="21"/>
                <w:szCs w:val="21"/>
                <w:lang w:val="en-US" w:eastAsia="zh-CN" w:bidi="ar"/>
              </w:rPr>
              <w:t>3</w:t>
            </w:r>
            <w:r>
              <w:rPr>
                <w:rStyle w:val="7"/>
                <w:rFonts w:hint="eastAsia" w:ascii="Times New Roman" w:hAnsi="Times New Roman" w:eastAsia="方正小标宋_GBK" w:cs="Times New Roman"/>
                <w:b w:val="0"/>
                <w:bCs w:val="0"/>
                <w:color w:val="auto"/>
                <w:sz w:val="21"/>
                <w:szCs w:val="21"/>
                <w:lang w:val="en-US" w:eastAsia="zh-CN" w:bidi="ar"/>
              </w:rPr>
              <w:t>月</w:t>
            </w:r>
          </w:p>
          <w:p>
            <w:pPr>
              <w:widowControl/>
              <w:numPr>
                <w:ilvl w:val="0"/>
                <w:numId w:val="0"/>
              </w:numPr>
              <w:snapToGrid w:val="0"/>
              <w:jc w:val="left"/>
              <w:rPr>
                <w:rStyle w:val="7"/>
                <w:rFonts w:hint="eastAsia" w:ascii="Times New Roman" w:hAnsi="Times New Roman" w:eastAsia="方正小标宋_GBK" w:cs="Times New Roman"/>
                <w:b w:val="0"/>
                <w:bCs w:val="0"/>
                <w:color w:val="auto"/>
                <w:sz w:val="21"/>
                <w:szCs w:val="21"/>
                <w:lang w:val="en-US" w:eastAsia="zh-CN" w:bidi="ar"/>
              </w:rPr>
            </w:pPr>
            <w:r>
              <w:rPr>
                <w:rStyle w:val="7"/>
                <w:rFonts w:hint="eastAsia" w:ascii="Times New Roman" w:hAnsi="Times New Roman" w:eastAsia="方正小标宋_GBK" w:cs="Times New Roman"/>
                <w:b/>
                <w:bCs/>
                <w:color w:val="auto"/>
                <w:sz w:val="21"/>
                <w:szCs w:val="21"/>
                <w:lang w:val="en-US" w:eastAsia="zh-CN" w:bidi="ar"/>
              </w:rPr>
              <w:t>处理意见：</w:t>
            </w:r>
            <w:r>
              <w:rPr>
                <w:rStyle w:val="7"/>
                <w:rFonts w:hint="eastAsia" w:ascii="Times New Roman" w:hAnsi="Times New Roman" w:eastAsia="方正小标宋_GBK" w:cs="Times New Roman"/>
                <w:b w:val="0"/>
                <w:bCs w:val="0"/>
                <w:color w:val="auto"/>
                <w:sz w:val="21"/>
                <w:szCs w:val="21"/>
                <w:lang w:val="en-US" w:eastAsia="zh-CN" w:bidi="ar"/>
              </w:rPr>
              <w:t>通报</w:t>
            </w:r>
          </w:p>
          <w:p>
            <w:pPr>
              <w:widowControl/>
              <w:numPr>
                <w:ilvl w:val="0"/>
                <w:numId w:val="0"/>
              </w:numPr>
              <w:snapToGrid w:val="0"/>
              <w:ind w:left="0" w:leftChars="0" w:firstLine="0" w:firstLineChars="0"/>
              <w:jc w:val="left"/>
              <w:rPr>
                <w:rStyle w:val="7"/>
                <w:rFonts w:hint="eastAsia" w:ascii="Times New Roman" w:hAnsi="Times New Roman" w:eastAsia="方正小标宋_GBK" w:cs="Times New Roman"/>
                <w:b/>
                <w:bCs/>
                <w:color w:val="auto"/>
                <w:sz w:val="21"/>
                <w:szCs w:val="21"/>
                <w:lang w:val="en-US" w:eastAsia="zh-CN" w:bidi="ar"/>
              </w:rPr>
            </w:pPr>
            <w:r>
              <w:rPr>
                <w:rStyle w:val="7"/>
                <w:rFonts w:hint="eastAsia" w:ascii="Times New Roman" w:hAnsi="Times New Roman" w:eastAsia="方正小标宋_GBK" w:cs="Times New Roman"/>
                <w:b/>
                <w:bCs/>
                <w:color w:val="auto"/>
                <w:sz w:val="21"/>
                <w:szCs w:val="21"/>
                <w:lang w:val="en-US" w:eastAsia="zh-CN" w:bidi="ar"/>
              </w:rPr>
              <w:t>处罚依据：</w:t>
            </w:r>
            <w:r>
              <w:rPr>
                <w:rStyle w:val="7"/>
                <w:rFonts w:hint="eastAsia" w:ascii="Times New Roman" w:hAnsi="Times New Roman" w:eastAsia="方正小标宋_GBK" w:cs="Times New Roman"/>
                <w:b w:val="0"/>
                <w:bCs w:val="0"/>
                <w:color w:val="auto"/>
                <w:sz w:val="21"/>
                <w:szCs w:val="21"/>
                <w:lang w:val="en-US" w:eastAsia="zh-CN" w:bidi="ar"/>
              </w:rPr>
              <w:t>《监管办法》第三十条第四款</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410" w:hRule="atLeast"/>
        </w:trPr>
        <w:tc>
          <w:tcPr>
            <w:tcW w:w="566" w:type="dxa"/>
            <w:tcBorders>
              <w:tl2br w:val="nil"/>
              <w:tr2bl w:val="nil"/>
            </w:tcBorders>
            <w:shd w:val="clear" w:color="auto" w:fill="auto"/>
            <w:vAlign w:val="center"/>
          </w:tcPr>
          <w:p>
            <w:pPr>
              <w:widowControl/>
              <w:snapToGrid w:val="0"/>
              <w:jc w:val="center"/>
              <w:rPr>
                <w:rFonts w:hint="eastAsia" w:ascii="Times New Roman" w:hAnsi="Times New Roman" w:eastAsia="方正小标宋_GBK" w:cs="Times New Roman"/>
                <w:b w:val="0"/>
                <w:bCs w:val="0"/>
                <w:color w:val="auto"/>
                <w:kern w:val="0"/>
                <w:sz w:val="21"/>
                <w:szCs w:val="21"/>
                <w:lang w:eastAsia="zh-CN"/>
              </w:rPr>
            </w:pPr>
            <w:r>
              <w:rPr>
                <w:rFonts w:hint="eastAsia" w:eastAsia="方正小标宋_GBK" w:cs="Times New Roman"/>
                <w:b w:val="0"/>
                <w:bCs w:val="0"/>
                <w:color w:val="auto"/>
                <w:kern w:val="0"/>
                <w:sz w:val="21"/>
                <w:szCs w:val="21"/>
                <w:lang w:val="en-US" w:eastAsia="zh-CN"/>
              </w:rPr>
              <w:t>8</w:t>
            </w:r>
          </w:p>
        </w:tc>
        <w:tc>
          <w:tcPr>
            <w:tcW w:w="2693" w:type="dxa"/>
            <w:tcBorders>
              <w:tl2br w:val="nil"/>
              <w:tr2bl w:val="nil"/>
            </w:tcBorders>
            <w:shd w:val="clear" w:color="auto" w:fill="auto"/>
            <w:vAlign w:val="center"/>
          </w:tcPr>
          <w:p>
            <w:pPr>
              <w:widowControl/>
              <w:snapToGrid w:val="0"/>
              <w:jc w:val="left"/>
              <w:rPr>
                <w:rFonts w:hint="default" w:ascii="Times New Roman" w:hAnsi="Times New Roman" w:eastAsia="方正小标宋_GBK" w:cs="Times New Roman"/>
                <w:b w:val="0"/>
                <w:bCs w:val="0"/>
                <w:color w:val="auto"/>
                <w:kern w:val="0"/>
                <w:sz w:val="21"/>
                <w:szCs w:val="21"/>
              </w:rPr>
            </w:pPr>
            <w:r>
              <w:rPr>
                <w:rFonts w:hint="default" w:ascii="Times New Roman" w:hAnsi="Times New Roman" w:eastAsia="方正小标宋_GBK" w:cs="Times New Roman"/>
                <w:b w:val="0"/>
                <w:bCs w:val="0"/>
                <w:color w:val="auto"/>
                <w:kern w:val="0"/>
                <w:sz w:val="21"/>
                <w:szCs w:val="21"/>
              </w:rPr>
              <w:t>年产4000吨海绵制品及年产180套聚氨酯泡沫发泡机建设项目环境影响报告表</w:t>
            </w:r>
          </w:p>
        </w:tc>
        <w:tc>
          <w:tcPr>
            <w:tcW w:w="6083" w:type="dxa"/>
            <w:tcBorders>
              <w:tl2br w:val="nil"/>
              <w:tr2bl w:val="nil"/>
            </w:tcBorders>
            <w:shd w:val="clear" w:color="auto" w:fill="auto"/>
            <w:vAlign w:val="center"/>
          </w:tcPr>
          <w:p>
            <w:pPr>
              <w:widowControl/>
              <w:numPr>
                <w:ilvl w:val="0"/>
                <w:numId w:val="0"/>
              </w:numPr>
              <w:snapToGrid w:val="0"/>
              <w:jc w:val="left"/>
              <w:rPr>
                <w:rStyle w:val="7"/>
                <w:rFonts w:hint="eastAsia" w:eastAsia="方正小标宋_GBK" w:cs="Times New Roman"/>
                <w:b/>
                <w:bCs/>
                <w:color w:val="auto"/>
                <w:sz w:val="21"/>
                <w:szCs w:val="21"/>
                <w:lang w:val="en-US" w:eastAsia="zh-CN" w:bidi="ar"/>
              </w:rPr>
            </w:pPr>
            <w:r>
              <w:rPr>
                <w:rStyle w:val="7"/>
                <w:rFonts w:hint="eastAsia" w:eastAsia="方正小标宋_GBK" w:cs="Times New Roman"/>
                <w:b/>
                <w:bCs/>
                <w:color w:val="auto"/>
                <w:sz w:val="21"/>
                <w:szCs w:val="21"/>
                <w:lang w:val="en-US" w:eastAsia="zh-CN" w:bidi="ar"/>
              </w:rPr>
              <w:t>质量问题：</w:t>
            </w:r>
          </w:p>
          <w:p>
            <w:pPr>
              <w:widowControl/>
              <w:numPr>
                <w:ilvl w:val="0"/>
                <w:numId w:val="0"/>
              </w:numPr>
              <w:snapToGrid w:val="0"/>
              <w:jc w:val="left"/>
              <w:rPr>
                <w:rStyle w:val="8"/>
                <w:rFonts w:hint="default" w:ascii="Times New Roman" w:hAnsi="Times New Roman" w:eastAsia="方正小标宋_GBK" w:cs="Times New Roman"/>
                <w:b w:val="0"/>
                <w:bCs w:val="0"/>
                <w:color w:val="auto"/>
                <w:sz w:val="21"/>
                <w:szCs w:val="21"/>
                <w:lang w:val="en-US" w:eastAsia="zh-CN" w:bidi="ar"/>
              </w:rPr>
            </w:pPr>
            <w:r>
              <w:rPr>
                <w:rStyle w:val="8"/>
                <w:rFonts w:hint="default" w:ascii="Times New Roman" w:hAnsi="Times New Roman" w:eastAsia="方正小标宋_GBK" w:cs="Times New Roman"/>
                <w:b w:val="0"/>
                <w:bCs w:val="0"/>
                <w:color w:val="auto"/>
                <w:sz w:val="21"/>
                <w:szCs w:val="21"/>
                <w:lang w:val="en-US" w:eastAsia="zh-CN" w:bidi="ar"/>
              </w:rPr>
              <w:t xml:space="preserve">1.报告对本项目厂址位置与欧家水库的相对位置前后论述不一致。                                                                              2.环境风险预测与评价内容不全。未分析风险事故情况下是否会对水库通过径流产生影响，未考虑二氯甲烷受热分解产生剧毒光气的影响。 </w:t>
            </w:r>
          </w:p>
        </w:tc>
        <w:tc>
          <w:tcPr>
            <w:tcW w:w="2684" w:type="dxa"/>
            <w:tcBorders>
              <w:tl2br w:val="nil"/>
              <w:tr2bl w:val="nil"/>
            </w:tcBorders>
            <w:shd w:val="clear" w:color="auto" w:fill="auto"/>
            <w:vAlign w:val="center"/>
          </w:tcPr>
          <w:p>
            <w:pPr>
              <w:widowControl/>
              <w:numPr>
                <w:ilvl w:val="0"/>
                <w:numId w:val="0"/>
              </w:numPr>
              <w:snapToGrid w:val="0"/>
              <w:jc w:val="left"/>
              <w:rPr>
                <w:rStyle w:val="7"/>
                <w:rFonts w:hint="eastAsia" w:ascii="Times New Roman" w:hAnsi="Times New Roman" w:eastAsia="方正小标宋_GBK" w:cs="Times New Roman"/>
                <w:b w:val="0"/>
                <w:bCs w:val="0"/>
                <w:color w:val="auto"/>
                <w:sz w:val="21"/>
                <w:szCs w:val="21"/>
                <w:lang w:val="en-US" w:eastAsia="zh-CN" w:bidi="ar"/>
              </w:rPr>
            </w:pPr>
            <w:r>
              <w:rPr>
                <w:rStyle w:val="7"/>
                <w:rFonts w:hint="eastAsia" w:ascii="Times New Roman" w:hAnsi="Times New Roman" w:eastAsia="方正小标宋_GBK" w:cs="Times New Roman"/>
                <w:b/>
                <w:bCs/>
                <w:color w:val="auto"/>
                <w:sz w:val="21"/>
                <w:szCs w:val="21"/>
                <w:lang w:val="en-US" w:eastAsia="zh-CN" w:bidi="ar"/>
              </w:rPr>
              <w:t>建设单位：</w:t>
            </w:r>
            <w:r>
              <w:rPr>
                <w:rStyle w:val="7"/>
                <w:rFonts w:hint="eastAsia" w:ascii="Times New Roman" w:hAnsi="Times New Roman" w:eastAsia="方正小标宋_GBK" w:cs="Times New Roman"/>
                <w:b w:val="0"/>
                <w:bCs w:val="0"/>
                <w:color w:val="auto"/>
                <w:sz w:val="21"/>
                <w:szCs w:val="21"/>
                <w:lang w:val="en-US" w:eastAsia="zh-CN" w:bidi="ar"/>
              </w:rPr>
              <w:t>湖南艾立克海绵制品有限公司（91431021MA4QMP9M39）</w:t>
            </w:r>
          </w:p>
          <w:p>
            <w:pPr>
              <w:widowControl/>
              <w:numPr>
                <w:ilvl w:val="0"/>
                <w:numId w:val="0"/>
              </w:numPr>
              <w:snapToGrid w:val="0"/>
              <w:jc w:val="left"/>
              <w:rPr>
                <w:rStyle w:val="7"/>
                <w:rFonts w:hint="eastAsia" w:ascii="Times New Roman" w:hAnsi="Times New Roman" w:eastAsia="方正小标宋_GBK" w:cs="Times New Roman"/>
                <w:b w:val="0"/>
                <w:bCs w:val="0"/>
                <w:color w:val="auto"/>
                <w:sz w:val="21"/>
                <w:szCs w:val="21"/>
                <w:lang w:val="en-US" w:eastAsia="zh-CN" w:bidi="ar"/>
              </w:rPr>
            </w:pPr>
            <w:r>
              <w:rPr>
                <w:rStyle w:val="7"/>
                <w:rFonts w:hint="eastAsia" w:ascii="Times New Roman" w:hAnsi="Times New Roman" w:eastAsia="方正小标宋_GBK" w:cs="Times New Roman"/>
                <w:b/>
                <w:bCs/>
                <w:color w:val="auto"/>
                <w:sz w:val="21"/>
                <w:szCs w:val="21"/>
                <w:lang w:val="en-US" w:eastAsia="zh-CN" w:bidi="ar"/>
              </w:rPr>
              <w:t>处理意见：</w:t>
            </w:r>
            <w:r>
              <w:rPr>
                <w:rStyle w:val="7"/>
                <w:rFonts w:hint="eastAsia" w:ascii="Times New Roman" w:hAnsi="Times New Roman" w:eastAsia="方正小标宋_GBK" w:cs="Times New Roman"/>
                <w:b w:val="0"/>
                <w:bCs w:val="0"/>
                <w:color w:val="auto"/>
                <w:sz w:val="21"/>
                <w:szCs w:val="21"/>
                <w:lang w:val="en-US" w:eastAsia="zh-CN" w:bidi="ar"/>
              </w:rPr>
              <w:t>通报批评</w:t>
            </w:r>
          </w:p>
          <w:p>
            <w:pPr>
              <w:widowControl/>
              <w:numPr>
                <w:ilvl w:val="0"/>
                <w:numId w:val="0"/>
              </w:numPr>
              <w:snapToGrid w:val="0"/>
              <w:ind w:left="0" w:leftChars="0" w:firstLine="0" w:firstLineChars="0"/>
              <w:jc w:val="left"/>
              <w:rPr>
                <w:color w:val="FF0000"/>
              </w:rPr>
            </w:pPr>
            <w:r>
              <w:rPr>
                <w:rStyle w:val="7"/>
                <w:rFonts w:hint="eastAsia" w:ascii="Times New Roman" w:hAnsi="Times New Roman" w:eastAsia="方正小标宋_GBK" w:cs="Times New Roman"/>
                <w:b/>
                <w:bCs/>
                <w:color w:val="auto"/>
                <w:sz w:val="21"/>
                <w:szCs w:val="21"/>
                <w:lang w:val="en-US" w:eastAsia="zh-CN" w:bidi="ar"/>
              </w:rPr>
              <w:t>处理依据：</w:t>
            </w:r>
            <w:r>
              <w:rPr>
                <w:rStyle w:val="7"/>
                <w:rFonts w:hint="eastAsia" w:ascii="Times New Roman" w:hAnsi="Times New Roman" w:eastAsia="方正小标宋_GBK" w:cs="Times New Roman"/>
                <w:b w:val="0"/>
                <w:bCs w:val="0"/>
                <w:color w:val="auto"/>
                <w:sz w:val="21"/>
                <w:szCs w:val="21"/>
                <w:lang w:val="en-US" w:eastAsia="zh-CN" w:bidi="ar"/>
              </w:rPr>
              <w:t>《监管办法》第二十六条第一款第九、十项</w:t>
            </w:r>
          </w:p>
        </w:tc>
        <w:tc>
          <w:tcPr>
            <w:tcW w:w="3352" w:type="dxa"/>
            <w:tcBorders>
              <w:tl2br w:val="nil"/>
              <w:tr2bl w:val="nil"/>
            </w:tcBorders>
            <w:shd w:val="clear" w:color="auto" w:fill="auto"/>
            <w:vAlign w:val="center"/>
          </w:tcPr>
          <w:p>
            <w:pPr>
              <w:widowControl/>
              <w:numPr>
                <w:ilvl w:val="0"/>
                <w:numId w:val="0"/>
              </w:numPr>
              <w:snapToGrid w:val="0"/>
              <w:jc w:val="left"/>
              <w:rPr>
                <w:rStyle w:val="7"/>
                <w:rFonts w:hint="eastAsia" w:ascii="Times New Roman" w:hAnsi="Times New Roman" w:eastAsia="方正小标宋_GBK" w:cs="Times New Roman"/>
                <w:b w:val="0"/>
                <w:bCs w:val="0"/>
                <w:color w:val="auto"/>
                <w:sz w:val="21"/>
                <w:szCs w:val="21"/>
                <w:lang w:val="en-US" w:eastAsia="zh-CN" w:bidi="ar"/>
              </w:rPr>
            </w:pPr>
            <w:r>
              <w:rPr>
                <w:rStyle w:val="7"/>
                <w:rFonts w:hint="eastAsia" w:ascii="Times New Roman" w:hAnsi="Times New Roman" w:eastAsia="方正小标宋_GBK" w:cs="Times New Roman"/>
                <w:b/>
                <w:bCs/>
                <w:color w:val="auto"/>
                <w:sz w:val="21"/>
                <w:szCs w:val="21"/>
                <w:lang w:val="en-US" w:eastAsia="zh-CN" w:bidi="ar"/>
              </w:rPr>
              <w:t>编制单位：</w:t>
            </w:r>
            <w:r>
              <w:rPr>
                <w:rStyle w:val="7"/>
                <w:rFonts w:hint="eastAsia" w:ascii="Times New Roman" w:hAnsi="Times New Roman" w:eastAsia="方正小标宋_GBK" w:cs="Times New Roman"/>
                <w:b w:val="0"/>
                <w:bCs w:val="0"/>
                <w:color w:val="auto"/>
                <w:sz w:val="21"/>
                <w:szCs w:val="21"/>
                <w:lang w:val="en-US" w:eastAsia="zh-CN" w:bidi="ar"/>
              </w:rPr>
              <w:t>广州星图环境科技有限公司（91440101MA9UPTAD6R）</w:t>
            </w:r>
          </w:p>
          <w:p>
            <w:pPr>
              <w:widowControl/>
              <w:numPr>
                <w:ilvl w:val="0"/>
                <w:numId w:val="0"/>
              </w:numPr>
              <w:snapToGrid w:val="0"/>
              <w:jc w:val="left"/>
              <w:rPr>
                <w:rStyle w:val="7"/>
                <w:rFonts w:hint="eastAsia" w:ascii="Times New Roman" w:hAnsi="Times New Roman" w:eastAsia="方正小标宋_GBK" w:cs="Times New Roman"/>
                <w:b w:val="0"/>
                <w:bCs w:val="0"/>
                <w:color w:val="auto"/>
                <w:sz w:val="21"/>
                <w:szCs w:val="21"/>
                <w:lang w:val="en-US" w:eastAsia="zh-CN" w:bidi="ar"/>
              </w:rPr>
            </w:pPr>
            <w:r>
              <w:rPr>
                <w:rStyle w:val="7"/>
                <w:rFonts w:hint="eastAsia" w:ascii="Times New Roman" w:hAnsi="Times New Roman" w:eastAsia="方正小标宋_GBK" w:cs="Times New Roman"/>
                <w:b/>
                <w:bCs/>
                <w:color w:val="auto"/>
                <w:sz w:val="21"/>
                <w:szCs w:val="21"/>
                <w:lang w:val="en-US" w:eastAsia="zh-CN" w:bidi="ar"/>
              </w:rPr>
              <w:t>处理意见：</w:t>
            </w:r>
            <w:r>
              <w:rPr>
                <w:rStyle w:val="7"/>
                <w:rFonts w:hint="eastAsia" w:ascii="Times New Roman" w:hAnsi="Times New Roman" w:eastAsia="方正小标宋_GBK" w:cs="Times New Roman"/>
                <w:b w:val="0"/>
                <w:bCs w:val="0"/>
                <w:color w:val="auto"/>
                <w:sz w:val="21"/>
                <w:szCs w:val="21"/>
                <w:lang w:val="en-US" w:eastAsia="zh-CN" w:bidi="ar"/>
              </w:rPr>
              <w:t>通报批评并失信记分5分</w:t>
            </w:r>
          </w:p>
          <w:p>
            <w:pPr>
              <w:widowControl/>
              <w:numPr>
                <w:ilvl w:val="0"/>
                <w:numId w:val="0"/>
              </w:numPr>
              <w:snapToGrid w:val="0"/>
              <w:ind w:left="0" w:leftChars="0" w:firstLine="0" w:firstLineChars="0"/>
              <w:jc w:val="left"/>
              <w:rPr>
                <w:rFonts w:hint="default" w:ascii="Times New Roman" w:hAnsi="Times New Roman" w:eastAsia="方正小标宋_GBK" w:cs="Times New Roman"/>
                <w:b w:val="0"/>
                <w:bCs w:val="0"/>
                <w:i w:val="0"/>
                <w:color w:val="FF0000"/>
                <w:kern w:val="0"/>
                <w:sz w:val="21"/>
                <w:szCs w:val="21"/>
                <w:u w:val="none"/>
                <w:lang w:val="en-US" w:eastAsia="zh-CN" w:bidi="ar"/>
              </w:rPr>
            </w:pPr>
            <w:r>
              <w:rPr>
                <w:rStyle w:val="7"/>
                <w:rFonts w:hint="eastAsia" w:ascii="Times New Roman" w:hAnsi="Times New Roman" w:eastAsia="方正小标宋_GBK" w:cs="Times New Roman"/>
                <w:b/>
                <w:bCs/>
                <w:color w:val="auto"/>
                <w:sz w:val="21"/>
                <w:szCs w:val="21"/>
                <w:lang w:val="en-US" w:eastAsia="zh-CN" w:bidi="ar"/>
              </w:rPr>
              <w:t>处理依据：</w:t>
            </w:r>
            <w:r>
              <w:rPr>
                <w:rStyle w:val="7"/>
                <w:rFonts w:hint="eastAsia" w:ascii="Times New Roman" w:hAnsi="Times New Roman" w:eastAsia="方正小标宋_GBK" w:cs="Times New Roman"/>
                <w:b w:val="0"/>
                <w:bCs w:val="0"/>
                <w:color w:val="auto"/>
                <w:sz w:val="21"/>
                <w:szCs w:val="21"/>
                <w:lang w:val="en-US" w:eastAsia="zh-CN" w:bidi="ar"/>
              </w:rPr>
              <w:t>《监管办法》第二十六条第一款第</w:t>
            </w:r>
            <w:r>
              <w:rPr>
                <w:rStyle w:val="7"/>
                <w:rFonts w:hint="eastAsia" w:eastAsia="方正小标宋_GBK" w:cs="Times New Roman"/>
                <w:b w:val="0"/>
                <w:bCs w:val="0"/>
                <w:color w:val="auto"/>
                <w:sz w:val="21"/>
                <w:szCs w:val="21"/>
                <w:lang w:val="en-US" w:eastAsia="zh-CN" w:bidi="ar"/>
              </w:rPr>
              <w:t>三、九</w:t>
            </w:r>
            <w:r>
              <w:rPr>
                <w:rStyle w:val="7"/>
                <w:rFonts w:hint="eastAsia" w:ascii="Times New Roman" w:hAnsi="Times New Roman" w:eastAsia="方正小标宋_GBK" w:cs="Times New Roman"/>
                <w:b w:val="0"/>
                <w:bCs w:val="0"/>
                <w:color w:val="auto"/>
                <w:sz w:val="21"/>
                <w:szCs w:val="21"/>
                <w:lang w:val="en-US" w:eastAsia="zh-CN" w:bidi="ar"/>
              </w:rPr>
              <w:t>项，第三十一条</w:t>
            </w:r>
            <w:r>
              <w:rPr>
                <w:rStyle w:val="7"/>
                <w:rFonts w:hint="eastAsia" w:eastAsia="方正小标宋_GBK" w:cs="Times New Roman"/>
                <w:b w:val="0"/>
                <w:bCs w:val="0"/>
                <w:color w:val="auto"/>
                <w:sz w:val="21"/>
                <w:szCs w:val="21"/>
                <w:lang w:val="en-US" w:eastAsia="zh-CN" w:bidi="ar"/>
              </w:rPr>
              <w:t>第一款</w:t>
            </w:r>
            <w:r>
              <w:rPr>
                <w:rStyle w:val="7"/>
                <w:rFonts w:hint="eastAsia" w:ascii="Times New Roman" w:hAnsi="Times New Roman" w:eastAsia="方正小标宋_GBK" w:cs="Times New Roman"/>
                <w:b w:val="0"/>
                <w:bCs w:val="0"/>
                <w:color w:val="auto"/>
                <w:sz w:val="21"/>
                <w:szCs w:val="21"/>
                <w:lang w:val="en-US" w:eastAsia="zh-CN" w:bidi="ar"/>
              </w:rPr>
              <w:t>、第三十二条第九项</w:t>
            </w:r>
            <w:r>
              <w:rPr>
                <w:rStyle w:val="7"/>
                <w:rFonts w:hint="eastAsia" w:eastAsia="方正小标宋_GBK" w:cs="Times New Roman"/>
                <w:b w:val="0"/>
                <w:bCs w:val="0"/>
                <w:color w:val="auto"/>
                <w:sz w:val="21"/>
                <w:szCs w:val="21"/>
                <w:lang w:val="en-US" w:eastAsia="zh-CN" w:bidi="ar"/>
              </w:rPr>
              <w:t>；《记分办法（试行）》第七条</w:t>
            </w:r>
          </w:p>
        </w:tc>
        <w:tc>
          <w:tcPr>
            <w:tcW w:w="3149" w:type="dxa"/>
            <w:tcBorders>
              <w:tl2br w:val="nil"/>
              <w:tr2bl w:val="nil"/>
            </w:tcBorders>
            <w:shd w:val="clear" w:color="auto" w:fill="auto"/>
            <w:vAlign w:val="center"/>
          </w:tcPr>
          <w:p>
            <w:pPr>
              <w:widowControl/>
              <w:numPr>
                <w:ilvl w:val="0"/>
                <w:numId w:val="0"/>
              </w:numPr>
              <w:snapToGrid w:val="0"/>
              <w:jc w:val="left"/>
              <w:rPr>
                <w:rStyle w:val="7"/>
                <w:rFonts w:hint="eastAsia" w:ascii="Times New Roman" w:hAnsi="Times New Roman" w:eastAsia="方正小标宋_GBK" w:cs="Times New Roman"/>
                <w:b w:val="0"/>
                <w:bCs w:val="0"/>
                <w:color w:val="auto"/>
                <w:sz w:val="21"/>
                <w:szCs w:val="21"/>
                <w:lang w:val="en-US" w:eastAsia="zh-CN" w:bidi="ar"/>
              </w:rPr>
            </w:pPr>
            <w:r>
              <w:rPr>
                <w:rStyle w:val="7"/>
                <w:rFonts w:hint="eastAsia" w:ascii="Times New Roman" w:hAnsi="Times New Roman" w:eastAsia="方正小标宋_GBK" w:cs="Times New Roman"/>
                <w:b/>
                <w:bCs/>
                <w:color w:val="auto"/>
                <w:sz w:val="21"/>
                <w:szCs w:val="21"/>
                <w:lang w:val="en-US" w:eastAsia="zh-CN" w:bidi="ar"/>
              </w:rPr>
              <w:t>编制人员：</w:t>
            </w:r>
            <w:r>
              <w:rPr>
                <w:rStyle w:val="7"/>
                <w:rFonts w:hint="default" w:ascii="Times New Roman" w:hAnsi="Times New Roman" w:eastAsia="方正小标宋_GBK" w:cs="Times New Roman"/>
                <w:b w:val="0"/>
                <w:bCs w:val="0"/>
                <w:color w:val="auto"/>
                <w:sz w:val="21"/>
                <w:szCs w:val="21"/>
                <w:lang w:val="en-US" w:eastAsia="zh-CN" w:bidi="ar"/>
              </w:rPr>
              <w:t>薛俊</w:t>
            </w:r>
            <w:r>
              <w:rPr>
                <w:rStyle w:val="7"/>
                <w:rFonts w:hint="eastAsia" w:eastAsia="方正小标宋_GBK" w:cs="Times New Roman"/>
                <w:b w:val="0"/>
                <w:bCs w:val="0"/>
                <w:color w:val="auto"/>
                <w:sz w:val="21"/>
                <w:szCs w:val="21"/>
                <w:lang w:val="en-US" w:eastAsia="zh-CN" w:bidi="ar"/>
              </w:rPr>
              <w:t>（BH035571</w:t>
            </w:r>
            <w:r>
              <w:rPr>
                <w:rStyle w:val="7"/>
                <w:rFonts w:hint="eastAsia" w:ascii="Times New Roman" w:hAnsi="Times New Roman" w:eastAsia="方正小标宋_GBK" w:cs="Times New Roman"/>
                <w:b w:val="0"/>
                <w:bCs w:val="0"/>
                <w:color w:val="auto"/>
                <w:sz w:val="21"/>
                <w:szCs w:val="21"/>
                <w:lang w:val="en-US" w:eastAsia="zh-CN" w:bidi="ar"/>
              </w:rPr>
              <w:t>）</w:t>
            </w:r>
          </w:p>
          <w:p>
            <w:pPr>
              <w:widowControl/>
              <w:numPr>
                <w:ilvl w:val="0"/>
                <w:numId w:val="0"/>
              </w:numPr>
              <w:snapToGrid w:val="0"/>
              <w:jc w:val="left"/>
              <w:rPr>
                <w:rStyle w:val="7"/>
                <w:rFonts w:hint="eastAsia" w:ascii="Times New Roman" w:hAnsi="Times New Roman" w:eastAsia="方正小标宋_GBK" w:cs="Times New Roman"/>
                <w:b w:val="0"/>
                <w:bCs w:val="0"/>
                <w:color w:val="auto"/>
                <w:sz w:val="21"/>
                <w:szCs w:val="21"/>
                <w:lang w:val="en-US" w:eastAsia="zh-CN" w:bidi="ar"/>
              </w:rPr>
            </w:pPr>
            <w:r>
              <w:rPr>
                <w:rStyle w:val="7"/>
                <w:rFonts w:hint="eastAsia" w:ascii="Times New Roman" w:hAnsi="Times New Roman" w:eastAsia="方正小标宋_GBK" w:cs="Times New Roman"/>
                <w:b/>
                <w:bCs/>
                <w:color w:val="auto"/>
                <w:sz w:val="21"/>
                <w:szCs w:val="21"/>
                <w:lang w:val="en-US" w:eastAsia="zh-CN" w:bidi="ar"/>
              </w:rPr>
              <w:t>处理意见：</w:t>
            </w:r>
            <w:r>
              <w:rPr>
                <w:rStyle w:val="7"/>
                <w:rFonts w:hint="eastAsia" w:ascii="Times New Roman" w:hAnsi="Times New Roman" w:eastAsia="方正小标宋_GBK" w:cs="Times New Roman"/>
                <w:b w:val="0"/>
                <w:bCs w:val="0"/>
                <w:color w:val="auto"/>
                <w:sz w:val="21"/>
                <w:szCs w:val="21"/>
                <w:lang w:val="en-US" w:eastAsia="zh-CN" w:bidi="ar"/>
              </w:rPr>
              <w:t>通报批评并失信记分5分</w:t>
            </w:r>
          </w:p>
          <w:p>
            <w:pPr>
              <w:widowControl/>
              <w:numPr>
                <w:ilvl w:val="0"/>
                <w:numId w:val="0"/>
              </w:numPr>
              <w:snapToGrid w:val="0"/>
              <w:ind w:left="0" w:leftChars="0" w:firstLine="0" w:firstLineChars="0"/>
              <w:jc w:val="left"/>
              <w:rPr>
                <w:rFonts w:hint="default" w:ascii="Times New Roman" w:hAnsi="Times New Roman" w:eastAsia="方正小标宋_GBK" w:cs="Times New Roman"/>
                <w:b w:val="0"/>
                <w:bCs w:val="0"/>
                <w:color w:val="FF0000"/>
                <w:kern w:val="0"/>
                <w:sz w:val="21"/>
                <w:szCs w:val="21"/>
                <w:lang w:eastAsia="zh-CN"/>
              </w:rPr>
            </w:pPr>
            <w:r>
              <w:rPr>
                <w:rStyle w:val="7"/>
                <w:rFonts w:hint="eastAsia" w:ascii="Times New Roman" w:hAnsi="Times New Roman" w:eastAsia="方正小标宋_GBK" w:cs="Times New Roman"/>
                <w:b/>
                <w:bCs/>
                <w:color w:val="auto"/>
                <w:sz w:val="21"/>
                <w:szCs w:val="21"/>
                <w:lang w:val="en-US" w:eastAsia="zh-CN" w:bidi="ar"/>
              </w:rPr>
              <w:t>处理依据：</w:t>
            </w:r>
            <w:r>
              <w:rPr>
                <w:rStyle w:val="7"/>
                <w:rFonts w:hint="eastAsia" w:ascii="Times New Roman" w:hAnsi="Times New Roman" w:eastAsia="方正小标宋_GBK" w:cs="Times New Roman"/>
                <w:b w:val="0"/>
                <w:bCs w:val="0"/>
                <w:color w:val="auto"/>
                <w:sz w:val="21"/>
                <w:szCs w:val="21"/>
                <w:lang w:val="en-US" w:eastAsia="zh-CN" w:bidi="ar"/>
              </w:rPr>
              <w:t>《监管办法》第二十六条第一款第</w:t>
            </w:r>
            <w:r>
              <w:rPr>
                <w:rStyle w:val="7"/>
                <w:rFonts w:hint="eastAsia" w:eastAsia="方正小标宋_GBK" w:cs="Times New Roman"/>
                <w:b w:val="0"/>
                <w:bCs w:val="0"/>
                <w:color w:val="auto"/>
                <w:sz w:val="21"/>
                <w:szCs w:val="21"/>
                <w:lang w:val="en-US" w:eastAsia="zh-CN" w:bidi="ar"/>
              </w:rPr>
              <w:t>三、九</w:t>
            </w:r>
            <w:r>
              <w:rPr>
                <w:rStyle w:val="7"/>
                <w:rFonts w:hint="eastAsia" w:ascii="Times New Roman" w:hAnsi="Times New Roman" w:eastAsia="方正小标宋_GBK" w:cs="Times New Roman"/>
                <w:b w:val="0"/>
                <w:bCs w:val="0"/>
                <w:color w:val="auto"/>
                <w:sz w:val="21"/>
                <w:szCs w:val="21"/>
                <w:lang w:val="en-US" w:eastAsia="zh-CN" w:bidi="ar"/>
              </w:rPr>
              <w:t>项，第三十一条</w:t>
            </w:r>
            <w:r>
              <w:rPr>
                <w:rStyle w:val="7"/>
                <w:rFonts w:hint="eastAsia" w:eastAsia="方正小标宋_GBK" w:cs="Times New Roman"/>
                <w:b w:val="0"/>
                <w:bCs w:val="0"/>
                <w:color w:val="auto"/>
                <w:sz w:val="21"/>
                <w:szCs w:val="21"/>
                <w:lang w:val="en-US" w:eastAsia="zh-CN" w:bidi="ar"/>
              </w:rPr>
              <w:t>第一款</w:t>
            </w:r>
            <w:r>
              <w:rPr>
                <w:rStyle w:val="7"/>
                <w:rFonts w:hint="eastAsia" w:ascii="Times New Roman" w:hAnsi="Times New Roman" w:eastAsia="方正小标宋_GBK" w:cs="Times New Roman"/>
                <w:b w:val="0"/>
                <w:bCs w:val="0"/>
                <w:color w:val="auto"/>
                <w:sz w:val="21"/>
                <w:szCs w:val="21"/>
                <w:lang w:val="en-US" w:eastAsia="zh-CN" w:bidi="ar"/>
              </w:rPr>
              <w:t>、第三十二条第九项</w:t>
            </w:r>
            <w:r>
              <w:rPr>
                <w:rStyle w:val="7"/>
                <w:rFonts w:hint="eastAsia" w:eastAsia="方正小标宋_GBK" w:cs="Times New Roman"/>
                <w:b w:val="0"/>
                <w:bCs w:val="0"/>
                <w:color w:val="auto"/>
                <w:sz w:val="21"/>
                <w:szCs w:val="21"/>
                <w:lang w:val="en-US" w:eastAsia="zh-CN" w:bidi="ar"/>
              </w:rPr>
              <w:t>；《记分办法（试行）》第七条</w:t>
            </w:r>
          </w:p>
        </w:tc>
        <w:tc>
          <w:tcPr>
            <w:tcW w:w="2611" w:type="dxa"/>
            <w:tcBorders>
              <w:tl2br w:val="nil"/>
              <w:tr2bl w:val="nil"/>
            </w:tcBorders>
            <w:shd w:val="clear" w:color="auto" w:fill="auto"/>
            <w:vAlign w:val="center"/>
          </w:tcPr>
          <w:p>
            <w:pPr>
              <w:widowControl/>
              <w:numPr>
                <w:ilvl w:val="0"/>
                <w:numId w:val="0"/>
              </w:numPr>
              <w:snapToGrid w:val="0"/>
              <w:jc w:val="left"/>
              <w:rPr>
                <w:rStyle w:val="7"/>
                <w:rFonts w:hint="eastAsia" w:ascii="Times New Roman" w:hAnsi="Times New Roman" w:eastAsia="方正小标宋_GBK" w:cs="Times New Roman"/>
                <w:b w:val="0"/>
                <w:bCs w:val="0"/>
                <w:color w:val="auto"/>
                <w:sz w:val="21"/>
                <w:szCs w:val="21"/>
                <w:lang w:val="en-US" w:eastAsia="zh-CN" w:bidi="ar"/>
              </w:rPr>
            </w:pPr>
            <w:r>
              <w:rPr>
                <w:rStyle w:val="7"/>
                <w:rFonts w:hint="eastAsia" w:ascii="Times New Roman" w:hAnsi="Times New Roman" w:eastAsia="方正小标宋_GBK" w:cs="Times New Roman"/>
                <w:b/>
                <w:bCs/>
                <w:color w:val="auto"/>
                <w:sz w:val="21"/>
                <w:szCs w:val="21"/>
                <w:lang w:val="en-US" w:eastAsia="zh-CN" w:bidi="ar"/>
              </w:rPr>
              <w:t>审批部门：</w:t>
            </w:r>
            <w:r>
              <w:rPr>
                <w:rStyle w:val="7"/>
                <w:rFonts w:hint="eastAsia" w:ascii="Times New Roman" w:hAnsi="Times New Roman" w:eastAsia="方正小标宋_GBK" w:cs="Times New Roman"/>
                <w:b w:val="0"/>
                <w:bCs w:val="0"/>
                <w:color w:val="auto"/>
                <w:sz w:val="21"/>
                <w:szCs w:val="21"/>
                <w:lang w:val="en-US" w:eastAsia="zh-CN" w:bidi="ar"/>
              </w:rPr>
              <w:t>郴州市生态环境局桂阳分局</w:t>
            </w:r>
          </w:p>
          <w:p>
            <w:pPr>
              <w:widowControl/>
              <w:numPr>
                <w:ilvl w:val="0"/>
                <w:numId w:val="0"/>
              </w:numPr>
              <w:snapToGrid w:val="0"/>
              <w:jc w:val="left"/>
              <w:rPr>
                <w:rStyle w:val="7"/>
                <w:rFonts w:hint="eastAsia" w:ascii="Times New Roman" w:hAnsi="Times New Roman" w:eastAsia="方正小标宋_GBK" w:cs="Times New Roman"/>
                <w:b w:val="0"/>
                <w:bCs w:val="0"/>
                <w:color w:val="auto"/>
                <w:sz w:val="21"/>
                <w:szCs w:val="21"/>
                <w:lang w:val="en-US" w:eastAsia="zh-CN" w:bidi="ar"/>
              </w:rPr>
            </w:pPr>
            <w:r>
              <w:rPr>
                <w:rStyle w:val="7"/>
                <w:rFonts w:hint="eastAsia" w:ascii="Times New Roman" w:hAnsi="Times New Roman" w:eastAsia="方正小标宋_GBK" w:cs="Times New Roman"/>
                <w:b/>
                <w:bCs/>
                <w:color w:val="auto"/>
                <w:sz w:val="21"/>
                <w:szCs w:val="21"/>
                <w:lang w:val="en-US" w:eastAsia="zh-CN" w:bidi="ar"/>
              </w:rPr>
              <w:t>审批时间：</w:t>
            </w:r>
            <w:r>
              <w:rPr>
                <w:rStyle w:val="7"/>
                <w:rFonts w:hint="eastAsia" w:ascii="Times New Roman" w:hAnsi="Times New Roman" w:eastAsia="方正小标宋_GBK" w:cs="Times New Roman"/>
                <w:b w:val="0"/>
                <w:bCs w:val="0"/>
                <w:color w:val="auto"/>
                <w:sz w:val="21"/>
                <w:szCs w:val="21"/>
                <w:lang w:val="en-US" w:eastAsia="zh-CN" w:bidi="ar"/>
              </w:rPr>
              <w:t>202</w:t>
            </w:r>
            <w:r>
              <w:rPr>
                <w:rStyle w:val="7"/>
                <w:rFonts w:hint="eastAsia" w:eastAsia="方正小标宋_GBK" w:cs="Times New Roman"/>
                <w:b w:val="0"/>
                <w:bCs w:val="0"/>
                <w:color w:val="auto"/>
                <w:sz w:val="21"/>
                <w:szCs w:val="21"/>
                <w:lang w:val="en-US" w:eastAsia="zh-CN" w:bidi="ar"/>
              </w:rPr>
              <w:t>1</w:t>
            </w:r>
            <w:r>
              <w:rPr>
                <w:rStyle w:val="7"/>
                <w:rFonts w:hint="eastAsia" w:ascii="Times New Roman" w:hAnsi="Times New Roman" w:eastAsia="方正小标宋_GBK" w:cs="Times New Roman"/>
                <w:b w:val="0"/>
                <w:bCs w:val="0"/>
                <w:color w:val="auto"/>
                <w:sz w:val="21"/>
                <w:szCs w:val="21"/>
                <w:lang w:val="en-US" w:eastAsia="zh-CN" w:bidi="ar"/>
              </w:rPr>
              <w:t>年</w:t>
            </w:r>
            <w:r>
              <w:rPr>
                <w:rStyle w:val="7"/>
                <w:rFonts w:hint="eastAsia" w:eastAsia="方正小标宋_GBK" w:cs="Times New Roman"/>
                <w:b w:val="0"/>
                <w:bCs w:val="0"/>
                <w:color w:val="auto"/>
                <w:sz w:val="21"/>
                <w:szCs w:val="21"/>
                <w:lang w:val="en-US" w:eastAsia="zh-CN" w:bidi="ar"/>
              </w:rPr>
              <w:t>3</w:t>
            </w:r>
            <w:r>
              <w:rPr>
                <w:rStyle w:val="7"/>
                <w:rFonts w:hint="eastAsia" w:ascii="Times New Roman" w:hAnsi="Times New Roman" w:eastAsia="方正小标宋_GBK" w:cs="Times New Roman"/>
                <w:b w:val="0"/>
                <w:bCs w:val="0"/>
                <w:color w:val="auto"/>
                <w:sz w:val="21"/>
                <w:szCs w:val="21"/>
                <w:lang w:val="en-US" w:eastAsia="zh-CN" w:bidi="ar"/>
              </w:rPr>
              <w:t>月</w:t>
            </w:r>
          </w:p>
          <w:p>
            <w:pPr>
              <w:widowControl/>
              <w:numPr>
                <w:ilvl w:val="0"/>
                <w:numId w:val="0"/>
              </w:numPr>
              <w:snapToGrid w:val="0"/>
              <w:jc w:val="left"/>
              <w:rPr>
                <w:rStyle w:val="7"/>
                <w:rFonts w:hint="eastAsia" w:ascii="Times New Roman" w:hAnsi="Times New Roman" w:eastAsia="方正小标宋_GBK" w:cs="Times New Roman"/>
                <w:b w:val="0"/>
                <w:bCs w:val="0"/>
                <w:color w:val="auto"/>
                <w:sz w:val="21"/>
                <w:szCs w:val="21"/>
                <w:lang w:val="en-US" w:eastAsia="zh-CN" w:bidi="ar"/>
              </w:rPr>
            </w:pPr>
            <w:r>
              <w:rPr>
                <w:rStyle w:val="7"/>
                <w:rFonts w:hint="eastAsia" w:ascii="Times New Roman" w:hAnsi="Times New Roman" w:eastAsia="方正小标宋_GBK" w:cs="Times New Roman"/>
                <w:b/>
                <w:bCs/>
                <w:color w:val="auto"/>
                <w:sz w:val="21"/>
                <w:szCs w:val="21"/>
                <w:lang w:val="en-US" w:eastAsia="zh-CN" w:bidi="ar"/>
              </w:rPr>
              <w:t>处理意见：</w:t>
            </w:r>
            <w:r>
              <w:rPr>
                <w:rStyle w:val="7"/>
                <w:rFonts w:hint="eastAsia" w:ascii="Times New Roman" w:hAnsi="Times New Roman" w:eastAsia="方正小标宋_GBK" w:cs="Times New Roman"/>
                <w:b w:val="0"/>
                <w:bCs w:val="0"/>
                <w:color w:val="auto"/>
                <w:sz w:val="21"/>
                <w:szCs w:val="21"/>
                <w:lang w:val="en-US" w:eastAsia="zh-CN" w:bidi="ar"/>
              </w:rPr>
              <w:t>通报</w:t>
            </w:r>
          </w:p>
          <w:p>
            <w:pPr>
              <w:widowControl/>
              <w:numPr>
                <w:ilvl w:val="0"/>
                <w:numId w:val="0"/>
              </w:numPr>
              <w:snapToGrid w:val="0"/>
              <w:ind w:left="0" w:leftChars="0" w:firstLine="0" w:firstLineChars="0"/>
              <w:jc w:val="left"/>
              <w:rPr>
                <w:rFonts w:hint="default" w:ascii="Times New Roman" w:hAnsi="Times New Roman" w:eastAsia="方正小标宋_GBK" w:cs="Times New Roman"/>
                <w:b w:val="0"/>
                <w:bCs w:val="0"/>
                <w:color w:val="FF0000"/>
                <w:kern w:val="0"/>
                <w:sz w:val="21"/>
                <w:szCs w:val="21"/>
              </w:rPr>
            </w:pPr>
            <w:r>
              <w:rPr>
                <w:rStyle w:val="7"/>
                <w:rFonts w:hint="eastAsia" w:ascii="Times New Roman" w:hAnsi="Times New Roman" w:eastAsia="方正小标宋_GBK" w:cs="Times New Roman"/>
                <w:b/>
                <w:bCs/>
                <w:color w:val="auto"/>
                <w:sz w:val="21"/>
                <w:szCs w:val="21"/>
                <w:lang w:val="en-US" w:eastAsia="zh-CN" w:bidi="ar"/>
              </w:rPr>
              <w:t>处罚依据：</w:t>
            </w:r>
            <w:r>
              <w:rPr>
                <w:rStyle w:val="7"/>
                <w:rFonts w:hint="eastAsia" w:ascii="Times New Roman" w:hAnsi="Times New Roman" w:eastAsia="方正小标宋_GBK" w:cs="Times New Roman"/>
                <w:b w:val="0"/>
                <w:bCs w:val="0"/>
                <w:color w:val="auto"/>
                <w:sz w:val="21"/>
                <w:szCs w:val="21"/>
                <w:lang w:val="en-US" w:eastAsia="zh-CN" w:bidi="ar"/>
              </w:rPr>
              <w:t>《监管办法》第三十条第四款</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130" w:hRule="atLeast"/>
        </w:trPr>
        <w:tc>
          <w:tcPr>
            <w:tcW w:w="566" w:type="dxa"/>
            <w:tcBorders>
              <w:tl2br w:val="nil"/>
              <w:tr2bl w:val="nil"/>
            </w:tcBorders>
            <w:shd w:val="clear" w:color="auto" w:fill="auto"/>
            <w:vAlign w:val="center"/>
          </w:tcPr>
          <w:p>
            <w:pPr>
              <w:widowControl/>
              <w:snapToGrid w:val="0"/>
              <w:jc w:val="center"/>
              <w:rPr>
                <w:rFonts w:hint="eastAsia" w:ascii="Times New Roman" w:hAnsi="Times New Roman" w:eastAsia="方正小标宋_GBK" w:cs="Times New Roman"/>
                <w:b w:val="0"/>
                <w:bCs w:val="0"/>
                <w:color w:val="FF0000"/>
                <w:kern w:val="0"/>
                <w:sz w:val="21"/>
                <w:szCs w:val="21"/>
                <w:lang w:eastAsia="zh-CN"/>
              </w:rPr>
            </w:pPr>
            <w:r>
              <w:rPr>
                <w:rFonts w:hint="eastAsia" w:eastAsia="方正小标宋_GBK" w:cs="Times New Roman"/>
                <w:b w:val="0"/>
                <w:bCs w:val="0"/>
                <w:color w:val="auto"/>
                <w:kern w:val="0"/>
                <w:sz w:val="21"/>
                <w:szCs w:val="21"/>
                <w:lang w:val="en-US" w:eastAsia="zh-CN"/>
              </w:rPr>
              <w:t>9</w:t>
            </w:r>
          </w:p>
        </w:tc>
        <w:tc>
          <w:tcPr>
            <w:tcW w:w="2693" w:type="dxa"/>
            <w:tcBorders>
              <w:tl2br w:val="nil"/>
              <w:tr2bl w:val="nil"/>
            </w:tcBorders>
            <w:shd w:val="clear" w:color="auto" w:fill="auto"/>
            <w:vAlign w:val="center"/>
          </w:tcPr>
          <w:p>
            <w:pPr>
              <w:widowControl/>
              <w:snapToGrid w:val="0"/>
              <w:jc w:val="left"/>
              <w:rPr>
                <w:rFonts w:hint="default" w:ascii="Times New Roman" w:hAnsi="Times New Roman" w:eastAsia="方正小标宋_GBK" w:cs="Times New Roman"/>
                <w:b w:val="0"/>
                <w:bCs w:val="0"/>
                <w:color w:val="FF0000"/>
                <w:kern w:val="0"/>
                <w:sz w:val="21"/>
                <w:szCs w:val="21"/>
              </w:rPr>
            </w:pPr>
            <w:r>
              <w:rPr>
                <w:rFonts w:hint="default" w:ascii="Times New Roman" w:hAnsi="Times New Roman" w:eastAsia="方正小标宋_GBK" w:cs="Times New Roman"/>
                <w:b w:val="0"/>
                <w:bCs w:val="0"/>
                <w:color w:val="auto"/>
                <w:kern w:val="0"/>
                <w:sz w:val="21"/>
                <w:szCs w:val="21"/>
              </w:rPr>
              <w:t>年产4万吨新型建材加工改扩建项目环境影响报告表</w:t>
            </w:r>
          </w:p>
        </w:tc>
        <w:tc>
          <w:tcPr>
            <w:tcW w:w="6083" w:type="dxa"/>
            <w:tcBorders>
              <w:tl2br w:val="nil"/>
              <w:tr2bl w:val="nil"/>
            </w:tcBorders>
            <w:shd w:val="clear" w:color="auto" w:fill="auto"/>
            <w:vAlign w:val="center"/>
          </w:tcPr>
          <w:p>
            <w:pPr>
              <w:widowControl/>
              <w:numPr>
                <w:ilvl w:val="0"/>
                <w:numId w:val="0"/>
              </w:numPr>
              <w:snapToGrid w:val="0"/>
              <w:jc w:val="left"/>
              <w:rPr>
                <w:rStyle w:val="7"/>
                <w:rFonts w:hint="eastAsia" w:eastAsia="方正小标宋_GBK" w:cs="Times New Roman"/>
                <w:b/>
                <w:bCs/>
                <w:color w:val="auto"/>
                <w:sz w:val="21"/>
                <w:szCs w:val="21"/>
                <w:lang w:val="en-US" w:eastAsia="zh-CN" w:bidi="ar"/>
              </w:rPr>
            </w:pPr>
            <w:r>
              <w:rPr>
                <w:rStyle w:val="7"/>
                <w:rFonts w:hint="eastAsia" w:eastAsia="方正小标宋_GBK" w:cs="Times New Roman"/>
                <w:b/>
                <w:bCs/>
                <w:color w:val="auto"/>
                <w:sz w:val="21"/>
                <w:szCs w:val="21"/>
                <w:lang w:val="en-US" w:eastAsia="zh-CN" w:bidi="ar"/>
              </w:rPr>
              <w:t>质量问题：</w:t>
            </w:r>
          </w:p>
          <w:p>
            <w:pPr>
              <w:widowControl/>
              <w:numPr>
                <w:ilvl w:val="0"/>
                <w:numId w:val="0"/>
              </w:numPr>
              <w:snapToGrid w:val="0"/>
              <w:ind w:leftChars="0"/>
              <w:jc w:val="left"/>
              <w:rPr>
                <w:rStyle w:val="9"/>
                <w:rFonts w:hint="default" w:ascii="Times New Roman" w:hAnsi="Times New Roman" w:eastAsia="方正小标宋_GBK" w:cs="Times New Roman"/>
                <w:b w:val="0"/>
                <w:bCs w:val="0"/>
                <w:color w:val="auto"/>
                <w:sz w:val="21"/>
                <w:szCs w:val="21"/>
                <w:lang w:val="en-US" w:eastAsia="zh-CN" w:bidi="ar"/>
              </w:rPr>
            </w:pPr>
            <w:r>
              <w:rPr>
                <w:rStyle w:val="9"/>
                <w:rFonts w:hint="default" w:ascii="Times New Roman" w:hAnsi="Times New Roman" w:eastAsia="方正小标宋_GBK" w:cs="Times New Roman"/>
                <w:b w:val="0"/>
                <w:bCs w:val="0"/>
                <w:color w:val="auto"/>
                <w:sz w:val="21"/>
                <w:szCs w:val="21"/>
                <w:lang w:val="en-US" w:eastAsia="zh-CN" w:bidi="ar"/>
              </w:rPr>
              <w:t>1.建设项目概况描述不全。遗漏营运期生产工艺流程简述的相关内容，不符合《建设项目环境影响评价技术导则 总纲》HJ2.1-2016中4.1的规定。</w:t>
            </w:r>
          </w:p>
          <w:p>
            <w:pPr>
              <w:widowControl/>
              <w:numPr>
                <w:ilvl w:val="0"/>
                <w:numId w:val="0"/>
              </w:numPr>
              <w:snapToGrid w:val="0"/>
              <w:ind w:leftChars="0"/>
              <w:jc w:val="left"/>
              <w:rPr>
                <w:rStyle w:val="9"/>
                <w:rFonts w:hint="default" w:ascii="Times New Roman" w:hAnsi="Times New Roman" w:eastAsia="方正小标宋_GBK" w:cs="Times New Roman"/>
                <w:b w:val="0"/>
                <w:bCs w:val="0"/>
                <w:color w:val="auto"/>
                <w:sz w:val="21"/>
                <w:szCs w:val="21"/>
                <w:lang w:val="en-US" w:eastAsia="zh-CN" w:bidi="ar"/>
              </w:rPr>
            </w:pPr>
            <w:r>
              <w:rPr>
                <w:rStyle w:val="9"/>
                <w:rFonts w:hint="default" w:ascii="Times New Roman" w:hAnsi="Times New Roman" w:eastAsia="方正小标宋_GBK" w:cs="Times New Roman"/>
                <w:b w:val="0"/>
                <w:bCs w:val="0"/>
                <w:color w:val="auto"/>
                <w:sz w:val="21"/>
                <w:szCs w:val="21"/>
                <w:lang w:val="en-US" w:eastAsia="zh-CN" w:bidi="ar"/>
              </w:rPr>
              <w:t>2.污染源强核算方法核算方法或者结果错误。项目采用工业炉窑对物料进行烘干，报告表依据《污染源源强核算技术指南 锅炉》（HJ991-2018）对工业炉窑烟气进行核算错误。</w:t>
            </w:r>
          </w:p>
        </w:tc>
        <w:tc>
          <w:tcPr>
            <w:tcW w:w="2684" w:type="dxa"/>
            <w:tcBorders>
              <w:tl2br w:val="nil"/>
              <w:tr2bl w:val="nil"/>
            </w:tcBorders>
            <w:shd w:val="clear" w:color="auto" w:fill="auto"/>
            <w:vAlign w:val="center"/>
          </w:tcPr>
          <w:p>
            <w:pPr>
              <w:widowControl/>
              <w:numPr>
                <w:ilvl w:val="0"/>
                <w:numId w:val="0"/>
              </w:numPr>
              <w:snapToGrid w:val="0"/>
              <w:jc w:val="left"/>
              <w:rPr>
                <w:rStyle w:val="7"/>
                <w:rFonts w:hint="eastAsia" w:ascii="Times New Roman" w:hAnsi="Times New Roman" w:eastAsia="方正小标宋_GBK" w:cs="Times New Roman"/>
                <w:b w:val="0"/>
                <w:bCs w:val="0"/>
                <w:color w:val="auto"/>
                <w:sz w:val="21"/>
                <w:szCs w:val="21"/>
                <w:lang w:val="en-US" w:eastAsia="zh-CN" w:bidi="ar"/>
              </w:rPr>
            </w:pPr>
            <w:r>
              <w:rPr>
                <w:rStyle w:val="7"/>
                <w:rFonts w:hint="eastAsia" w:ascii="Times New Roman" w:hAnsi="Times New Roman" w:eastAsia="方正小标宋_GBK" w:cs="Times New Roman"/>
                <w:b/>
                <w:bCs/>
                <w:color w:val="auto"/>
                <w:sz w:val="21"/>
                <w:szCs w:val="21"/>
                <w:lang w:val="en-US" w:eastAsia="zh-CN" w:bidi="ar"/>
              </w:rPr>
              <w:t>建设单位：</w:t>
            </w:r>
            <w:r>
              <w:rPr>
                <w:rStyle w:val="7"/>
                <w:rFonts w:hint="eastAsia" w:ascii="Times New Roman" w:hAnsi="Times New Roman" w:eastAsia="方正小标宋_GBK" w:cs="Times New Roman"/>
                <w:b w:val="0"/>
                <w:bCs w:val="0"/>
                <w:color w:val="auto"/>
                <w:sz w:val="21"/>
                <w:szCs w:val="21"/>
                <w:lang w:val="en-US" w:eastAsia="zh-CN" w:bidi="ar"/>
              </w:rPr>
              <w:t>宜章县宜芙粉体有限责任公司（91431022320557553A）</w:t>
            </w:r>
          </w:p>
          <w:p>
            <w:pPr>
              <w:widowControl/>
              <w:numPr>
                <w:ilvl w:val="0"/>
                <w:numId w:val="0"/>
              </w:numPr>
              <w:snapToGrid w:val="0"/>
              <w:jc w:val="left"/>
              <w:rPr>
                <w:rStyle w:val="7"/>
                <w:rFonts w:hint="eastAsia" w:ascii="Times New Roman" w:hAnsi="Times New Roman" w:eastAsia="方正小标宋_GBK" w:cs="Times New Roman"/>
                <w:b w:val="0"/>
                <w:bCs w:val="0"/>
                <w:color w:val="auto"/>
                <w:sz w:val="21"/>
                <w:szCs w:val="21"/>
                <w:lang w:val="en-US" w:eastAsia="zh-CN" w:bidi="ar"/>
              </w:rPr>
            </w:pPr>
            <w:r>
              <w:rPr>
                <w:rStyle w:val="7"/>
                <w:rFonts w:hint="eastAsia" w:ascii="Times New Roman" w:hAnsi="Times New Roman" w:eastAsia="方正小标宋_GBK" w:cs="Times New Roman"/>
                <w:b/>
                <w:bCs/>
                <w:color w:val="auto"/>
                <w:sz w:val="21"/>
                <w:szCs w:val="21"/>
                <w:lang w:val="en-US" w:eastAsia="zh-CN" w:bidi="ar"/>
              </w:rPr>
              <w:t>处理意见：</w:t>
            </w:r>
            <w:r>
              <w:rPr>
                <w:rStyle w:val="7"/>
                <w:rFonts w:hint="eastAsia" w:ascii="Times New Roman" w:hAnsi="Times New Roman" w:eastAsia="方正小标宋_GBK" w:cs="Times New Roman"/>
                <w:b w:val="0"/>
                <w:bCs w:val="0"/>
                <w:color w:val="auto"/>
                <w:sz w:val="21"/>
                <w:szCs w:val="21"/>
                <w:lang w:val="en-US" w:eastAsia="zh-CN" w:bidi="ar"/>
              </w:rPr>
              <w:t>通报批评</w:t>
            </w:r>
          </w:p>
          <w:p>
            <w:pPr>
              <w:widowControl/>
              <w:numPr>
                <w:ilvl w:val="0"/>
                <w:numId w:val="0"/>
              </w:numPr>
              <w:snapToGrid w:val="0"/>
              <w:ind w:left="0" w:leftChars="0" w:firstLine="0" w:firstLineChars="0"/>
              <w:jc w:val="left"/>
              <w:rPr>
                <w:color w:val="auto"/>
              </w:rPr>
            </w:pPr>
            <w:r>
              <w:rPr>
                <w:rStyle w:val="7"/>
                <w:rFonts w:hint="eastAsia" w:ascii="Times New Roman" w:hAnsi="Times New Roman" w:eastAsia="方正小标宋_GBK" w:cs="Times New Roman"/>
                <w:b/>
                <w:bCs/>
                <w:color w:val="auto"/>
                <w:sz w:val="21"/>
                <w:szCs w:val="21"/>
                <w:lang w:val="en-US" w:eastAsia="zh-CN" w:bidi="ar"/>
              </w:rPr>
              <w:t>处理依据：</w:t>
            </w:r>
            <w:r>
              <w:rPr>
                <w:rStyle w:val="7"/>
                <w:rFonts w:hint="eastAsia" w:ascii="Times New Roman" w:hAnsi="Times New Roman" w:eastAsia="方正小标宋_GBK" w:cs="Times New Roman"/>
                <w:b w:val="0"/>
                <w:bCs w:val="0"/>
                <w:color w:val="auto"/>
                <w:sz w:val="21"/>
                <w:szCs w:val="21"/>
                <w:lang w:val="en-US" w:eastAsia="zh-CN" w:bidi="ar"/>
              </w:rPr>
              <w:t>《监管办法》第二十六条第一款第九、十项</w:t>
            </w:r>
          </w:p>
        </w:tc>
        <w:tc>
          <w:tcPr>
            <w:tcW w:w="3352" w:type="dxa"/>
            <w:tcBorders>
              <w:tl2br w:val="nil"/>
              <w:tr2bl w:val="nil"/>
            </w:tcBorders>
            <w:shd w:val="clear" w:color="auto" w:fill="auto"/>
            <w:vAlign w:val="center"/>
          </w:tcPr>
          <w:p>
            <w:pPr>
              <w:widowControl/>
              <w:numPr>
                <w:ilvl w:val="0"/>
                <w:numId w:val="0"/>
              </w:numPr>
              <w:snapToGrid w:val="0"/>
              <w:jc w:val="left"/>
              <w:rPr>
                <w:rStyle w:val="7"/>
                <w:rFonts w:hint="eastAsia" w:ascii="Times New Roman" w:hAnsi="Times New Roman" w:eastAsia="方正小标宋_GBK" w:cs="Times New Roman"/>
                <w:b w:val="0"/>
                <w:bCs w:val="0"/>
                <w:color w:val="auto"/>
                <w:sz w:val="21"/>
                <w:szCs w:val="21"/>
                <w:lang w:val="en-US" w:eastAsia="zh-CN" w:bidi="ar"/>
              </w:rPr>
            </w:pPr>
            <w:r>
              <w:rPr>
                <w:rStyle w:val="7"/>
                <w:rFonts w:hint="eastAsia" w:ascii="Times New Roman" w:hAnsi="Times New Roman" w:eastAsia="方正小标宋_GBK" w:cs="Times New Roman"/>
                <w:b/>
                <w:bCs/>
                <w:color w:val="auto"/>
                <w:sz w:val="21"/>
                <w:szCs w:val="21"/>
                <w:lang w:val="en-US" w:eastAsia="zh-CN" w:bidi="ar"/>
              </w:rPr>
              <w:t>编制单位：</w:t>
            </w:r>
            <w:r>
              <w:rPr>
                <w:rStyle w:val="7"/>
                <w:rFonts w:hint="eastAsia" w:eastAsia="方正小标宋_GBK" w:cs="Times New Roman"/>
                <w:b w:val="0"/>
                <w:bCs w:val="0"/>
                <w:color w:val="auto"/>
                <w:sz w:val="21"/>
                <w:szCs w:val="21"/>
                <w:lang w:val="en-US" w:eastAsia="zh-CN" w:bidi="ar"/>
              </w:rPr>
              <w:t>湖南大自然环保股份有限公司（91430100MA4LMML74Y）</w:t>
            </w:r>
          </w:p>
          <w:p>
            <w:pPr>
              <w:widowControl/>
              <w:numPr>
                <w:ilvl w:val="0"/>
                <w:numId w:val="0"/>
              </w:numPr>
              <w:snapToGrid w:val="0"/>
              <w:jc w:val="left"/>
              <w:rPr>
                <w:rStyle w:val="7"/>
                <w:rFonts w:hint="eastAsia" w:ascii="Times New Roman" w:hAnsi="Times New Roman" w:eastAsia="方正小标宋_GBK" w:cs="Times New Roman"/>
                <w:b w:val="0"/>
                <w:bCs w:val="0"/>
                <w:color w:val="auto"/>
                <w:sz w:val="21"/>
                <w:szCs w:val="21"/>
                <w:lang w:val="en-US" w:eastAsia="zh-CN" w:bidi="ar"/>
              </w:rPr>
            </w:pPr>
            <w:r>
              <w:rPr>
                <w:rStyle w:val="7"/>
                <w:rFonts w:hint="eastAsia" w:ascii="Times New Roman" w:hAnsi="Times New Roman" w:eastAsia="方正小标宋_GBK" w:cs="Times New Roman"/>
                <w:b/>
                <w:bCs/>
                <w:color w:val="auto"/>
                <w:sz w:val="21"/>
                <w:szCs w:val="21"/>
                <w:lang w:val="en-US" w:eastAsia="zh-CN" w:bidi="ar"/>
              </w:rPr>
              <w:t>处理意见：</w:t>
            </w:r>
            <w:r>
              <w:rPr>
                <w:rStyle w:val="7"/>
                <w:rFonts w:hint="eastAsia" w:ascii="Times New Roman" w:hAnsi="Times New Roman" w:eastAsia="方正小标宋_GBK" w:cs="Times New Roman"/>
                <w:b w:val="0"/>
                <w:bCs w:val="0"/>
                <w:color w:val="auto"/>
                <w:sz w:val="21"/>
                <w:szCs w:val="21"/>
                <w:lang w:val="en-US" w:eastAsia="zh-CN" w:bidi="ar"/>
              </w:rPr>
              <w:t>通报批评并失信记分</w:t>
            </w:r>
            <w:r>
              <w:rPr>
                <w:rStyle w:val="7"/>
                <w:rFonts w:hint="eastAsia" w:eastAsia="方正小标宋_GBK" w:cs="Times New Roman"/>
                <w:b w:val="0"/>
                <w:bCs w:val="0"/>
                <w:color w:val="auto"/>
                <w:sz w:val="21"/>
                <w:szCs w:val="21"/>
                <w:lang w:val="en-US" w:eastAsia="zh-CN" w:bidi="ar"/>
              </w:rPr>
              <w:t>5</w:t>
            </w:r>
            <w:r>
              <w:rPr>
                <w:rStyle w:val="7"/>
                <w:rFonts w:hint="eastAsia" w:ascii="Times New Roman" w:hAnsi="Times New Roman" w:eastAsia="方正小标宋_GBK" w:cs="Times New Roman"/>
                <w:b w:val="0"/>
                <w:bCs w:val="0"/>
                <w:color w:val="auto"/>
                <w:sz w:val="21"/>
                <w:szCs w:val="21"/>
                <w:lang w:val="en-US" w:eastAsia="zh-CN" w:bidi="ar"/>
              </w:rPr>
              <w:t>分</w:t>
            </w:r>
          </w:p>
          <w:p>
            <w:pPr>
              <w:widowControl/>
              <w:numPr>
                <w:ilvl w:val="0"/>
                <w:numId w:val="0"/>
              </w:numPr>
              <w:snapToGrid w:val="0"/>
              <w:ind w:left="0" w:leftChars="0" w:firstLine="0" w:firstLineChars="0"/>
              <w:jc w:val="left"/>
              <w:rPr>
                <w:rFonts w:hint="default" w:ascii="Times New Roman" w:hAnsi="Times New Roman" w:eastAsia="方正小标宋_GBK" w:cs="Times New Roman"/>
                <w:b w:val="0"/>
                <w:bCs w:val="0"/>
                <w:i w:val="0"/>
                <w:color w:val="FF0000"/>
                <w:kern w:val="0"/>
                <w:sz w:val="21"/>
                <w:szCs w:val="21"/>
                <w:u w:val="none"/>
                <w:lang w:val="en-US" w:eastAsia="zh-CN" w:bidi="ar"/>
              </w:rPr>
            </w:pPr>
            <w:r>
              <w:rPr>
                <w:rStyle w:val="7"/>
                <w:rFonts w:hint="eastAsia" w:ascii="Times New Roman" w:hAnsi="Times New Roman" w:eastAsia="方正小标宋_GBK" w:cs="Times New Roman"/>
                <w:b/>
                <w:bCs/>
                <w:color w:val="auto"/>
                <w:sz w:val="21"/>
                <w:szCs w:val="21"/>
                <w:lang w:val="en-US" w:eastAsia="zh-CN" w:bidi="ar"/>
              </w:rPr>
              <w:t>处理依据：</w:t>
            </w:r>
            <w:r>
              <w:rPr>
                <w:rStyle w:val="7"/>
                <w:rFonts w:hint="eastAsia" w:ascii="Times New Roman" w:hAnsi="Times New Roman" w:eastAsia="方正小标宋_GBK" w:cs="Times New Roman"/>
                <w:b w:val="0"/>
                <w:bCs w:val="0"/>
                <w:color w:val="auto"/>
                <w:sz w:val="21"/>
                <w:szCs w:val="21"/>
                <w:lang w:val="en-US" w:eastAsia="zh-CN" w:bidi="ar"/>
              </w:rPr>
              <w:t>《监管办法》第二十六条第一款第三、五项，第三十一条</w:t>
            </w:r>
            <w:r>
              <w:rPr>
                <w:rStyle w:val="7"/>
                <w:rFonts w:hint="eastAsia" w:eastAsia="方正小标宋_GBK" w:cs="Times New Roman"/>
                <w:b w:val="0"/>
                <w:bCs w:val="0"/>
                <w:color w:val="auto"/>
                <w:sz w:val="21"/>
                <w:szCs w:val="21"/>
                <w:lang w:val="en-US" w:eastAsia="zh-CN" w:bidi="ar"/>
              </w:rPr>
              <w:t>第一款</w:t>
            </w:r>
            <w:r>
              <w:rPr>
                <w:rStyle w:val="7"/>
                <w:rFonts w:hint="eastAsia" w:ascii="Times New Roman" w:hAnsi="Times New Roman" w:eastAsia="方正小标宋_GBK" w:cs="Times New Roman"/>
                <w:b w:val="0"/>
                <w:bCs w:val="0"/>
                <w:color w:val="auto"/>
                <w:sz w:val="21"/>
                <w:szCs w:val="21"/>
                <w:lang w:val="en-US" w:eastAsia="zh-CN" w:bidi="ar"/>
              </w:rPr>
              <w:t>、第三十二条第九项</w:t>
            </w:r>
            <w:r>
              <w:rPr>
                <w:rStyle w:val="7"/>
                <w:rFonts w:hint="eastAsia" w:eastAsia="方正小标宋_GBK" w:cs="Times New Roman"/>
                <w:b w:val="0"/>
                <w:bCs w:val="0"/>
                <w:color w:val="auto"/>
                <w:sz w:val="21"/>
                <w:szCs w:val="21"/>
                <w:lang w:val="en-US" w:eastAsia="zh-CN" w:bidi="ar"/>
              </w:rPr>
              <w:t>；《记分办法（试行）》第七条</w:t>
            </w:r>
          </w:p>
        </w:tc>
        <w:tc>
          <w:tcPr>
            <w:tcW w:w="3149" w:type="dxa"/>
            <w:tcBorders>
              <w:tl2br w:val="nil"/>
              <w:tr2bl w:val="nil"/>
            </w:tcBorders>
            <w:shd w:val="clear" w:color="auto" w:fill="auto"/>
            <w:vAlign w:val="center"/>
          </w:tcPr>
          <w:p>
            <w:pPr>
              <w:widowControl/>
              <w:numPr>
                <w:ilvl w:val="0"/>
                <w:numId w:val="0"/>
              </w:numPr>
              <w:snapToGrid w:val="0"/>
              <w:jc w:val="left"/>
              <w:rPr>
                <w:rStyle w:val="7"/>
                <w:rFonts w:hint="eastAsia" w:ascii="Times New Roman" w:hAnsi="Times New Roman" w:eastAsia="方正小标宋_GBK" w:cs="Times New Roman"/>
                <w:b w:val="0"/>
                <w:bCs w:val="0"/>
                <w:color w:val="auto"/>
                <w:sz w:val="21"/>
                <w:szCs w:val="21"/>
                <w:lang w:val="en-US" w:eastAsia="zh-CN" w:bidi="ar"/>
              </w:rPr>
            </w:pPr>
            <w:r>
              <w:rPr>
                <w:rStyle w:val="7"/>
                <w:rFonts w:hint="eastAsia" w:ascii="Times New Roman" w:hAnsi="Times New Roman" w:eastAsia="方正小标宋_GBK" w:cs="Times New Roman"/>
                <w:b/>
                <w:bCs/>
                <w:color w:val="auto"/>
                <w:sz w:val="21"/>
                <w:szCs w:val="21"/>
                <w:lang w:val="en-US" w:eastAsia="zh-CN" w:bidi="ar"/>
              </w:rPr>
              <w:t>编制人员：</w:t>
            </w:r>
            <w:r>
              <w:rPr>
                <w:rStyle w:val="7"/>
                <w:rFonts w:hint="eastAsia" w:ascii="Times New Roman" w:hAnsi="Times New Roman" w:eastAsia="方正小标宋_GBK" w:cs="Times New Roman"/>
                <w:b w:val="0"/>
                <w:bCs w:val="0"/>
                <w:color w:val="auto"/>
                <w:sz w:val="21"/>
                <w:szCs w:val="21"/>
                <w:lang w:val="en-US" w:eastAsia="zh-CN" w:bidi="ar"/>
              </w:rPr>
              <w:t>赵力（BH028750）</w:t>
            </w:r>
          </w:p>
          <w:p>
            <w:pPr>
              <w:widowControl/>
              <w:numPr>
                <w:ilvl w:val="0"/>
                <w:numId w:val="0"/>
              </w:numPr>
              <w:snapToGrid w:val="0"/>
              <w:jc w:val="left"/>
              <w:rPr>
                <w:rStyle w:val="7"/>
                <w:rFonts w:hint="eastAsia" w:ascii="Times New Roman" w:hAnsi="Times New Roman" w:eastAsia="方正小标宋_GBK" w:cs="Times New Roman"/>
                <w:b w:val="0"/>
                <w:bCs w:val="0"/>
                <w:color w:val="auto"/>
                <w:sz w:val="21"/>
                <w:szCs w:val="21"/>
                <w:lang w:val="en-US" w:eastAsia="zh-CN" w:bidi="ar"/>
              </w:rPr>
            </w:pPr>
            <w:r>
              <w:rPr>
                <w:rStyle w:val="7"/>
                <w:rFonts w:hint="eastAsia" w:ascii="Times New Roman" w:hAnsi="Times New Roman" w:eastAsia="方正小标宋_GBK" w:cs="Times New Roman"/>
                <w:b/>
                <w:bCs/>
                <w:color w:val="auto"/>
                <w:sz w:val="21"/>
                <w:szCs w:val="21"/>
                <w:lang w:val="en-US" w:eastAsia="zh-CN" w:bidi="ar"/>
              </w:rPr>
              <w:t>处理意见：</w:t>
            </w:r>
            <w:r>
              <w:rPr>
                <w:rStyle w:val="7"/>
                <w:rFonts w:hint="eastAsia" w:ascii="Times New Roman" w:hAnsi="Times New Roman" w:eastAsia="方正小标宋_GBK" w:cs="Times New Roman"/>
                <w:b w:val="0"/>
                <w:bCs w:val="0"/>
                <w:color w:val="auto"/>
                <w:sz w:val="21"/>
                <w:szCs w:val="21"/>
                <w:lang w:val="en-US" w:eastAsia="zh-CN" w:bidi="ar"/>
              </w:rPr>
              <w:t>通报批评并失信记分5分</w:t>
            </w:r>
          </w:p>
          <w:p>
            <w:pPr>
              <w:widowControl/>
              <w:numPr>
                <w:ilvl w:val="0"/>
                <w:numId w:val="0"/>
              </w:numPr>
              <w:snapToGrid w:val="0"/>
              <w:ind w:left="0" w:leftChars="0" w:firstLine="0" w:firstLineChars="0"/>
              <w:jc w:val="left"/>
              <w:rPr>
                <w:rFonts w:hint="default" w:ascii="Times New Roman" w:hAnsi="Times New Roman" w:eastAsia="方正小标宋_GBK" w:cs="Times New Roman"/>
                <w:b w:val="0"/>
                <w:bCs w:val="0"/>
                <w:color w:val="FF0000"/>
                <w:kern w:val="0"/>
                <w:sz w:val="21"/>
                <w:szCs w:val="21"/>
                <w:lang w:eastAsia="zh-CN"/>
              </w:rPr>
            </w:pPr>
            <w:r>
              <w:rPr>
                <w:rStyle w:val="7"/>
                <w:rFonts w:hint="eastAsia" w:ascii="Times New Roman" w:hAnsi="Times New Roman" w:eastAsia="方正小标宋_GBK" w:cs="Times New Roman"/>
                <w:b/>
                <w:bCs/>
                <w:color w:val="auto"/>
                <w:sz w:val="21"/>
                <w:szCs w:val="21"/>
                <w:lang w:val="en-US" w:eastAsia="zh-CN" w:bidi="ar"/>
              </w:rPr>
              <w:t>处理依据：</w:t>
            </w:r>
            <w:r>
              <w:rPr>
                <w:rStyle w:val="7"/>
                <w:rFonts w:hint="eastAsia" w:ascii="Times New Roman" w:hAnsi="Times New Roman" w:eastAsia="方正小标宋_GBK" w:cs="Times New Roman"/>
                <w:b w:val="0"/>
                <w:bCs w:val="0"/>
                <w:color w:val="auto"/>
                <w:sz w:val="21"/>
                <w:szCs w:val="21"/>
                <w:lang w:val="en-US" w:eastAsia="zh-CN" w:bidi="ar"/>
              </w:rPr>
              <w:t>《监管办法》第二十六条第一款第三、五项，第三十一条</w:t>
            </w:r>
            <w:r>
              <w:rPr>
                <w:rStyle w:val="7"/>
                <w:rFonts w:hint="eastAsia" w:eastAsia="方正小标宋_GBK" w:cs="Times New Roman"/>
                <w:b w:val="0"/>
                <w:bCs w:val="0"/>
                <w:color w:val="auto"/>
                <w:sz w:val="21"/>
                <w:szCs w:val="21"/>
                <w:lang w:val="en-US" w:eastAsia="zh-CN" w:bidi="ar"/>
              </w:rPr>
              <w:t>第一款</w:t>
            </w:r>
            <w:r>
              <w:rPr>
                <w:rStyle w:val="7"/>
                <w:rFonts w:hint="eastAsia" w:ascii="Times New Roman" w:hAnsi="Times New Roman" w:eastAsia="方正小标宋_GBK" w:cs="Times New Roman"/>
                <w:b w:val="0"/>
                <w:bCs w:val="0"/>
                <w:color w:val="auto"/>
                <w:sz w:val="21"/>
                <w:szCs w:val="21"/>
                <w:lang w:val="en-US" w:eastAsia="zh-CN" w:bidi="ar"/>
              </w:rPr>
              <w:t>、第三十二条第九项；《记分办法（试行）》第七条</w:t>
            </w:r>
          </w:p>
        </w:tc>
        <w:tc>
          <w:tcPr>
            <w:tcW w:w="2611" w:type="dxa"/>
            <w:tcBorders>
              <w:tl2br w:val="nil"/>
              <w:tr2bl w:val="nil"/>
            </w:tcBorders>
            <w:shd w:val="clear" w:color="auto" w:fill="auto"/>
            <w:vAlign w:val="center"/>
          </w:tcPr>
          <w:p>
            <w:pPr>
              <w:widowControl/>
              <w:numPr>
                <w:ilvl w:val="0"/>
                <w:numId w:val="0"/>
              </w:numPr>
              <w:snapToGrid w:val="0"/>
              <w:jc w:val="left"/>
              <w:rPr>
                <w:rStyle w:val="7"/>
                <w:rFonts w:hint="eastAsia" w:ascii="Times New Roman" w:hAnsi="Times New Roman" w:eastAsia="方正小标宋_GBK" w:cs="Times New Roman"/>
                <w:b w:val="0"/>
                <w:bCs w:val="0"/>
                <w:color w:val="auto"/>
                <w:sz w:val="21"/>
                <w:szCs w:val="21"/>
                <w:lang w:val="en-US" w:eastAsia="zh-CN" w:bidi="ar"/>
              </w:rPr>
            </w:pPr>
            <w:r>
              <w:rPr>
                <w:rStyle w:val="7"/>
                <w:rFonts w:hint="eastAsia" w:ascii="Times New Roman" w:hAnsi="Times New Roman" w:eastAsia="方正小标宋_GBK" w:cs="Times New Roman"/>
                <w:b/>
                <w:bCs/>
                <w:color w:val="auto"/>
                <w:sz w:val="21"/>
                <w:szCs w:val="21"/>
                <w:lang w:val="en-US" w:eastAsia="zh-CN" w:bidi="ar"/>
              </w:rPr>
              <w:t>审批部门：</w:t>
            </w:r>
            <w:r>
              <w:rPr>
                <w:rStyle w:val="7"/>
                <w:rFonts w:hint="eastAsia" w:ascii="Times New Roman" w:hAnsi="Times New Roman" w:eastAsia="方正小标宋_GBK" w:cs="Times New Roman"/>
                <w:b w:val="0"/>
                <w:bCs w:val="0"/>
                <w:color w:val="auto"/>
                <w:sz w:val="21"/>
                <w:szCs w:val="21"/>
                <w:lang w:val="en-US" w:eastAsia="zh-CN" w:bidi="ar"/>
              </w:rPr>
              <w:t>郴州市生态环境局宜章分局</w:t>
            </w:r>
          </w:p>
          <w:p>
            <w:pPr>
              <w:widowControl/>
              <w:numPr>
                <w:ilvl w:val="0"/>
                <w:numId w:val="0"/>
              </w:numPr>
              <w:snapToGrid w:val="0"/>
              <w:jc w:val="left"/>
              <w:rPr>
                <w:rStyle w:val="7"/>
                <w:rFonts w:hint="eastAsia" w:ascii="Times New Roman" w:hAnsi="Times New Roman" w:eastAsia="方正小标宋_GBK" w:cs="Times New Roman"/>
                <w:b w:val="0"/>
                <w:bCs w:val="0"/>
                <w:color w:val="auto"/>
                <w:sz w:val="21"/>
                <w:szCs w:val="21"/>
                <w:lang w:val="en-US" w:eastAsia="zh-CN" w:bidi="ar"/>
              </w:rPr>
            </w:pPr>
            <w:r>
              <w:rPr>
                <w:rStyle w:val="7"/>
                <w:rFonts w:hint="eastAsia" w:ascii="Times New Roman" w:hAnsi="Times New Roman" w:eastAsia="方正小标宋_GBK" w:cs="Times New Roman"/>
                <w:b/>
                <w:bCs/>
                <w:color w:val="auto"/>
                <w:sz w:val="21"/>
                <w:szCs w:val="21"/>
                <w:lang w:val="en-US" w:eastAsia="zh-CN" w:bidi="ar"/>
              </w:rPr>
              <w:t>审批时间：</w:t>
            </w:r>
            <w:r>
              <w:rPr>
                <w:rStyle w:val="7"/>
                <w:rFonts w:hint="eastAsia" w:ascii="Times New Roman" w:hAnsi="Times New Roman" w:eastAsia="方正小标宋_GBK" w:cs="Times New Roman"/>
                <w:b w:val="0"/>
                <w:bCs w:val="0"/>
                <w:color w:val="auto"/>
                <w:sz w:val="21"/>
                <w:szCs w:val="21"/>
                <w:lang w:val="en-US" w:eastAsia="zh-CN" w:bidi="ar"/>
              </w:rPr>
              <w:t>202</w:t>
            </w:r>
            <w:r>
              <w:rPr>
                <w:rStyle w:val="7"/>
                <w:rFonts w:hint="eastAsia" w:eastAsia="方正小标宋_GBK" w:cs="Times New Roman"/>
                <w:b w:val="0"/>
                <w:bCs w:val="0"/>
                <w:color w:val="auto"/>
                <w:sz w:val="21"/>
                <w:szCs w:val="21"/>
                <w:lang w:val="en-US" w:eastAsia="zh-CN" w:bidi="ar"/>
              </w:rPr>
              <w:t>1</w:t>
            </w:r>
            <w:r>
              <w:rPr>
                <w:rStyle w:val="7"/>
                <w:rFonts w:hint="eastAsia" w:ascii="Times New Roman" w:hAnsi="Times New Roman" w:eastAsia="方正小标宋_GBK" w:cs="Times New Roman"/>
                <w:b w:val="0"/>
                <w:bCs w:val="0"/>
                <w:color w:val="auto"/>
                <w:sz w:val="21"/>
                <w:szCs w:val="21"/>
                <w:lang w:val="en-US" w:eastAsia="zh-CN" w:bidi="ar"/>
              </w:rPr>
              <w:t>年</w:t>
            </w:r>
            <w:r>
              <w:rPr>
                <w:rStyle w:val="7"/>
                <w:rFonts w:hint="eastAsia" w:eastAsia="方正小标宋_GBK" w:cs="Times New Roman"/>
                <w:b w:val="0"/>
                <w:bCs w:val="0"/>
                <w:color w:val="auto"/>
                <w:sz w:val="21"/>
                <w:szCs w:val="21"/>
                <w:lang w:val="en-US" w:eastAsia="zh-CN" w:bidi="ar"/>
              </w:rPr>
              <w:t>5</w:t>
            </w:r>
            <w:r>
              <w:rPr>
                <w:rStyle w:val="7"/>
                <w:rFonts w:hint="eastAsia" w:ascii="Times New Roman" w:hAnsi="Times New Roman" w:eastAsia="方正小标宋_GBK" w:cs="Times New Roman"/>
                <w:b w:val="0"/>
                <w:bCs w:val="0"/>
                <w:color w:val="auto"/>
                <w:sz w:val="21"/>
                <w:szCs w:val="21"/>
                <w:lang w:val="en-US" w:eastAsia="zh-CN" w:bidi="ar"/>
              </w:rPr>
              <w:t>月</w:t>
            </w:r>
          </w:p>
          <w:p>
            <w:pPr>
              <w:widowControl/>
              <w:numPr>
                <w:ilvl w:val="0"/>
                <w:numId w:val="0"/>
              </w:numPr>
              <w:snapToGrid w:val="0"/>
              <w:jc w:val="left"/>
              <w:rPr>
                <w:rStyle w:val="7"/>
                <w:rFonts w:hint="eastAsia" w:ascii="Times New Roman" w:hAnsi="Times New Roman" w:eastAsia="方正小标宋_GBK" w:cs="Times New Roman"/>
                <w:b w:val="0"/>
                <w:bCs w:val="0"/>
                <w:color w:val="auto"/>
                <w:sz w:val="21"/>
                <w:szCs w:val="21"/>
                <w:lang w:val="en-US" w:eastAsia="zh-CN" w:bidi="ar"/>
              </w:rPr>
            </w:pPr>
            <w:r>
              <w:rPr>
                <w:rStyle w:val="7"/>
                <w:rFonts w:hint="eastAsia" w:ascii="Times New Roman" w:hAnsi="Times New Roman" w:eastAsia="方正小标宋_GBK" w:cs="Times New Roman"/>
                <w:b/>
                <w:bCs/>
                <w:color w:val="auto"/>
                <w:sz w:val="21"/>
                <w:szCs w:val="21"/>
                <w:lang w:val="en-US" w:eastAsia="zh-CN" w:bidi="ar"/>
              </w:rPr>
              <w:t>处理意见：</w:t>
            </w:r>
            <w:r>
              <w:rPr>
                <w:rStyle w:val="7"/>
                <w:rFonts w:hint="eastAsia" w:ascii="Times New Roman" w:hAnsi="Times New Roman" w:eastAsia="方正小标宋_GBK" w:cs="Times New Roman"/>
                <w:b w:val="0"/>
                <w:bCs w:val="0"/>
                <w:color w:val="auto"/>
                <w:sz w:val="21"/>
                <w:szCs w:val="21"/>
                <w:lang w:val="en-US" w:eastAsia="zh-CN" w:bidi="ar"/>
              </w:rPr>
              <w:t>通报</w:t>
            </w:r>
          </w:p>
          <w:p>
            <w:pPr>
              <w:widowControl/>
              <w:numPr>
                <w:ilvl w:val="0"/>
                <w:numId w:val="0"/>
              </w:numPr>
              <w:snapToGrid w:val="0"/>
              <w:ind w:left="0" w:leftChars="0" w:firstLine="0" w:firstLineChars="0"/>
              <w:jc w:val="left"/>
              <w:rPr>
                <w:rFonts w:hint="default" w:ascii="Times New Roman" w:hAnsi="Times New Roman" w:eastAsia="方正小标宋_GBK" w:cs="Times New Roman"/>
                <w:b w:val="0"/>
                <w:bCs w:val="0"/>
                <w:color w:val="FF0000"/>
                <w:kern w:val="0"/>
                <w:sz w:val="21"/>
                <w:szCs w:val="21"/>
              </w:rPr>
            </w:pPr>
            <w:r>
              <w:rPr>
                <w:rStyle w:val="7"/>
                <w:rFonts w:hint="eastAsia" w:ascii="Times New Roman" w:hAnsi="Times New Roman" w:eastAsia="方正小标宋_GBK" w:cs="Times New Roman"/>
                <w:b/>
                <w:bCs/>
                <w:color w:val="auto"/>
                <w:sz w:val="21"/>
                <w:szCs w:val="21"/>
                <w:lang w:val="en-US" w:eastAsia="zh-CN" w:bidi="ar"/>
              </w:rPr>
              <w:t>处罚依据：</w:t>
            </w:r>
            <w:r>
              <w:rPr>
                <w:rStyle w:val="7"/>
                <w:rFonts w:hint="eastAsia" w:ascii="Times New Roman" w:hAnsi="Times New Roman" w:eastAsia="方正小标宋_GBK" w:cs="Times New Roman"/>
                <w:b w:val="0"/>
                <w:bCs w:val="0"/>
                <w:color w:val="auto"/>
                <w:sz w:val="21"/>
                <w:szCs w:val="21"/>
                <w:lang w:val="en-US" w:eastAsia="zh-CN" w:bidi="ar"/>
              </w:rPr>
              <w:t>《监管办法》第三十条第四款</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130" w:hRule="atLeast"/>
        </w:trPr>
        <w:tc>
          <w:tcPr>
            <w:tcW w:w="566" w:type="dxa"/>
            <w:tcBorders>
              <w:tl2br w:val="nil"/>
              <w:tr2bl w:val="nil"/>
            </w:tcBorders>
            <w:shd w:val="clear" w:color="auto" w:fill="auto"/>
            <w:vAlign w:val="center"/>
          </w:tcPr>
          <w:p>
            <w:pPr>
              <w:widowControl/>
              <w:snapToGrid w:val="0"/>
              <w:jc w:val="center"/>
              <w:rPr>
                <w:rFonts w:hint="eastAsia" w:eastAsia="方正小标宋_GBK" w:cs="Times New Roman"/>
                <w:b w:val="0"/>
                <w:bCs w:val="0"/>
                <w:color w:val="auto"/>
                <w:kern w:val="0"/>
                <w:sz w:val="21"/>
                <w:szCs w:val="21"/>
                <w:lang w:val="en-US" w:eastAsia="zh-CN"/>
              </w:rPr>
            </w:pPr>
            <w:r>
              <w:rPr>
                <w:rFonts w:hint="default" w:ascii="Times New Roman" w:hAnsi="Times New Roman" w:eastAsia="方正小标宋_GBK" w:cs="Times New Roman"/>
                <w:b w:val="0"/>
                <w:bCs w:val="0"/>
                <w:color w:val="auto"/>
                <w:kern w:val="0"/>
                <w:sz w:val="21"/>
                <w:szCs w:val="21"/>
                <w:lang w:val="en-US" w:eastAsia="zh-CN"/>
              </w:rPr>
              <w:t>1</w:t>
            </w:r>
            <w:r>
              <w:rPr>
                <w:rFonts w:hint="eastAsia" w:eastAsia="方正小标宋_GBK" w:cs="Times New Roman"/>
                <w:b w:val="0"/>
                <w:bCs w:val="0"/>
                <w:color w:val="auto"/>
                <w:kern w:val="0"/>
                <w:sz w:val="21"/>
                <w:szCs w:val="21"/>
                <w:lang w:val="en-US" w:eastAsia="zh-CN"/>
              </w:rPr>
              <w:t>0</w:t>
            </w:r>
          </w:p>
        </w:tc>
        <w:tc>
          <w:tcPr>
            <w:tcW w:w="2693" w:type="dxa"/>
            <w:tcBorders>
              <w:tl2br w:val="nil"/>
              <w:tr2bl w:val="nil"/>
            </w:tcBorders>
            <w:shd w:val="clear" w:color="auto" w:fill="auto"/>
            <w:vAlign w:val="center"/>
          </w:tcPr>
          <w:p>
            <w:pPr>
              <w:widowControl/>
              <w:snapToGrid w:val="0"/>
              <w:jc w:val="left"/>
              <w:rPr>
                <w:rFonts w:hint="default" w:ascii="Times New Roman" w:hAnsi="Times New Roman" w:eastAsia="方正小标宋_GBK" w:cs="Times New Roman"/>
                <w:b w:val="0"/>
                <w:bCs w:val="0"/>
                <w:color w:val="auto"/>
                <w:kern w:val="0"/>
                <w:sz w:val="21"/>
                <w:szCs w:val="21"/>
              </w:rPr>
            </w:pPr>
            <w:r>
              <w:rPr>
                <w:rStyle w:val="7"/>
                <w:rFonts w:hint="eastAsia" w:ascii="Times New Roman" w:hAnsi="Times New Roman" w:eastAsia="方正小标宋_GBK" w:cs="Times New Roman"/>
                <w:b w:val="0"/>
                <w:bCs w:val="0"/>
                <w:color w:val="auto"/>
                <w:sz w:val="21"/>
                <w:szCs w:val="21"/>
                <w:lang w:val="en-US" w:eastAsia="zh-CN" w:bidi="ar"/>
              </w:rPr>
              <w:t>电解锌技改及含锌废水废渣综合回收利用项目环境影响报告书</w:t>
            </w:r>
          </w:p>
        </w:tc>
        <w:tc>
          <w:tcPr>
            <w:tcW w:w="6083" w:type="dxa"/>
            <w:tcBorders>
              <w:tl2br w:val="nil"/>
              <w:tr2bl w:val="nil"/>
            </w:tcBorders>
            <w:shd w:val="clear" w:color="auto" w:fill="auto"/>
            <w:vAlign w:val="center"/>
          </w:tcPr>
          <w:p>
            <w:pPr>
              <w:widowControl/>
              <w:numPr>
                <w:ilvl w:val="0"/>
                <w:numId w:val="0"/>
              </w:numPr>
              <w:snapToGrid w:val="0"/>
              <w:jc w:val="left"/>
              <w:rPr>
                <w:rStyle w:val="7"/>
                <w:rFonts w:hint="eastAsia" w:eastAsia="方正小标宋_GBK" w:cs="Times New Roman"/>
                <w:b/>
                <w:bCs/>
                <w:color w:val="auto"/>
                <w:sz w:val="21"/>
                <w:szCs w:val="21"/>
                <w:lang w:val="en-US" w:eastAsia="zh-CN" w:bidi="ar"/>
              </w:rPr>
            </w:pPr>
            <w:r>
              <w:rPr>
                <w:rStyle w:val="7"/>
                <w:rFonts w:hint="eastAsia" w:eastAsia="方正小标宋_GBK" w:cs="Times New Roman"/>
                <w:b/>
                <w:bCs/>
                <w:color w:val="auto"/>
                <w:sz w:val="21"/>
                <w:szCs w:val="21"/>
                <w:lang w:val="en-US" w:eastAsia="zh-CN" w:bidi="ar"/>
              </w:rPr>
              <w:t>质量问题：</w:t>
            </w:r>
          </w:p>
          <w:p>
            <w:pPr>
              <w:widowControl/>
              <w:numPr>
                <w:ilvl w:val="0"/>
                <w:numId w:val="0"/>
              </w:numPr>
              <w:snapToGrid w:val="0"/>
              <w:ind w:left="0" w:leftChars="0" w:firstLine="0" w:firstLineChars="0"/>
              <w:jc w:val="left"/>
              <w:rPr>
                <w:rStyle w:val="7"/>
                <w:rFonts w:hint="eastAsia" w:ascii="Times New Roman" w:hAnsi="Times New Roman" w:eastAsia="方正小标宋_GBK" w:cs="Times New Roman"/>
                <w:b w:val="0"/>
                <w:bCs w:val="0"/>
                <w:color w:val="auto"/>
                <w:sz w:val="21"/>
                <w:szCs w:val="21"/>
                <w:lang w:val="en-US" w:eastAsia="zh-CN" w:bidi="ar"/>
              </w:rPr>
            </w:pPr>
            <w:r>
              <w:rPr>
                <w:rStyle w:val="7"/>
                <w:rFonts w:hint="eastAsia" w:ascii="Times New Roman" w:hAnsi="Times New Roman" w:eastAsia="方正小标宋_GBK" w:cs="Times New Roman"/>
                <w:b w:val="0"/>
                <w:bCs w:val="0"/>
                <w:color w:val="auto"/>
                <w:sz w:val="21"/>
                <w:szCs w:val="21"/>
                <w:lang w:val="en-US" w:eastAsia="zh-CN" w:bidi="ar"/>
              </w:rPr>
              <w:t>1.环境质量现状监测因子、监测布点等不符合相关规定。地表水监测断面布设不能反映排污口上、下游环境质量现状；地下水水文地质条件调查内容、现状监测因子和地下水监控井设置不符合导则要求。                                                                                                                                2.评价因子遗漏氟化物、铊。</w:t>
            </w:r>
          </w:p>
          <w:p>
            <w:pPr>
              <w:widowControl/>
              <w:numPr>
                <w:ilvl w:val="0"/>
                <w:numId w:val="0"/>
              </w:numPr>
              <w:snapToGrid w:val="0"/>
              <w:ind w:left="0" w:leftChars="0" w:firstLine="0" w:firstLineChars="0"/>
              <w:jc w:val="left"/>
              <w:rPr>
                <w:rStyle w:val="7"/>
                <w:rFonts w:hint="eastAsia" w:ascii="Times New Roman" w:hAnsi="Times New Roman" w:eastAsia="方正小标宋_GBK" w:cs="Times New Roman"/>
                <w:b w:val="0"/>
                <w:bCs w:val="0"/>
                <w:color w:val="auto"/>
                <w:sz w:val="21"/>
                <w:szCs w:val="21"/>
                <w:lang w:val="en-US" w:eastAsia="zh-CN" w:bidi="ar"/>
              </w:rPr>
            </w:pPr>
            <w:r>
              <w:rPr>
                <w:rStyle w:val="7"/>
                <w:rFonts w:hint="eastAsia" w:ascii="Times New Roman" w:hAnsi="Times New Roman" w:eastAsia="方正小标宋_GBK" w:cs="Times New Roman"/>
                <w:b w:val="0"/>
                <w:bCs w:val="0"/>
                <w:color w:val="auto"/>
                <w:sz w:val="21"/>
                <w:szCs w:val="21"/>
                <w:lang w:val="en-US" w:eastAsia="zh-CN" w:bidi="ar"/>
              </w:rPr>
              <w:t>3.本项目未说明次氧化锌原料执行标准及控制要求，未明确具体来源；水平衡中缺碱洗脱氟氯废水；元素平衡中遗漏氟化物、铊。                                          4.环境风险Q值计算最大存在总量未考虑在线量。</w:t>
            </w:r>
          </w:p>
          <w:p>
            <w:pPr>
              <w:widowControl/>
              <w:numPr>
                <w:ilvl w:val="0"/>
                <w:numId w:val="0"/>
              </w:numPr>
              <w:snapToGrid w:val="0"/>
              <w:ind w:left="0" w:leftChars="0" w:firstLine="0" w:firstLineChars="0"/>
              <w:jc w:val="left"/>
              <w:rPr>
                <w:rStyle w:val="9"/>
                <w:rFonts w:hint="default" w:ascii="Times New Roman" w:hAnsi="Times New Roman" w:eastAsia="方正小标宋_GBK" w:cs="Times New Roman"/>
                <w:b w:val="0"/>
                <w:bCs w:val="0"/>
                <w:color w:val="auto"/>
                <w:sz w:val="21"/>
                <w:szCs w:val="21"/>
                <w:lang w:val="en-US" w:eastAsia="zh-CN" w:bidi="ar"/>
              </w:rPr>
            </w:pPr>
            <w:r>
              <w:rPr>
                <w:rStyle w:val="7"/>
                <w:rFonts w:hint="eastAsia" w:ascii="Times New Roman" w:hAnsi="Times New Roman" w:eastAsia="方正小标宋_GBK" w:cs="Times New Roman"/>
                <w:b w:val="0"/>
                <w:bCs w:val="0"/>
                <w:color w:val="auto"/>
                <w:sz w:val="21"/>
                <w:szCs w:val="21"/>
                <w:lang w:val="en-US" w:eastAsia="zh-CN" w:bidi="ar"/>
              </w:rPr>
              <w:t>5.所提环境保护措施或者其可行性论证不符合相关规定。报告书未明确改扩建后硫酸雾的收集、处理完全依托现有设施的可行性；未说明烟气处理设施喷淋塔的具体情况及技术可行性；未论证碱洗脱氟氯废水全部蒸干回收钠盐的技术经济可行性。</w:t>
            </w:r>
          </w:p>
        </w:tc>
        <w:tc>
          <w:tcPr>
            <w:tcW w:w="2684" w:type="dxa"/>
            <w:tcBorders>
              <w:tl2br w:val="nil"/>
              <w:tr2bl w:val="nil"/>
            </w:tcBorders>
            <w:shd w:val="clear" w:color="auto" w:fill="auto"/>
            <w:vAlign w:val="center"/>
          </w:tcPr>
          <w:p>
            <w:pPr>
              <w:widowControl/>
              <w:numPr>
                <w:ilvl w:val="0"/>
                <w:numId w:val="0"/>
              </w:numPr>
              <w:snapToGrid w:val="0"/>
              <w:jc w:val="left"/>
              <w:rPr>
                <w:rStyle w:val="7"/>
                <w:rFonts w:hint="eastAsia" w:ascii="Times New Roman" w:hAnsi="Times New Roman" w:eastAsia="方正小标宋_GBK" w:cs="Times New Roman"/>
                <w:b w:val="0"/>
                <w:bCs w:val="0"/>
                <w:color w:val="auto"/>
                <w:sz w:val="21"/>
                <w:szCs w:val="21"/>
                <w:lang w:val="en-US" w:eastAsia="zh-CN" w:bidi="ar"/>
              </w:rPr>
            </w:pPr>
            <w:r>
              <w:rPr>
                <w:rStyle w:val="7"/>
                <w:rFonts w:hint="eastAsia" w:ascii="Times New Roman" w:hAnsi="Times New Roman" w:eastAsia="方正小标宋_GBK" w:cs="Times New Roman"/>
                <w:b/>
                <w:bCs/>
                <w:color w:val="auto"/>
                <w:sz w:val="21"/>
                <w:szCs w:val="21"/>
                <w:lang w:val="en-US" w:eastAsia="zh-CN" w:bidi="ar"/>
              </w:rPr>
              <w:t>建设单位：</w:t>
            </w:r>
            <w:r>
              <w:rPr>
                <w:rStyle w:val="7"/>
                <w:rFonts w:hint="eastAsia" w:ascii="Times New Roman" w:hAnsi="Times New Roman" w:eastAsia="方正小标宋_GBK" w:cs="Times New Roman"/>
                <w:b w:val="0"/>
                <w:bCs w:val="0"/>
                <w:color w:val="auto"/>
                <w:sz w:val="21"/>
                <w:szCs w:val="21"/>
                <w:lang w:val="en-US" w:eastAsia="zh-CN" w:bidi="ar"/>
              </w:rPr>
              <w:t>永州市瑞祥锌材料有限公司（91431122796892998D）</w:t>
            </w:r>
          </w:p>
          <w:p>
            <w:pPr>
              <w:widowControl/>
              <w:numPr>
                <w:ilvl w:val="0"/>
                <w:numId w:val="0"/>
              </w:numPr>
              <w:snapToGrid w:val="0"/>
              <w:jc w:val="left"/>
              <w:rPr>
                <w:rStyle w:val="7"/>
                <w:rFonts w:hint="eastAsia" w:ascii="Times New Roman" w:hAnsi="Times New Roman" w:eastAsia="方正小标宋_GBK" w:cs="Times New Roman"/>
                <w:b w:val="0"/>
                <w:bCs w:val="0"/>
                <w:color w:val="auto"/>
                <w:sz w:val="21"/>
                <w:szCs w:val="21"/>
                <w:lang w:val="en-US" w:eastAsia="zh-CN" w:bidi="ar"/>
              </w:rPr>
            </w:pPr>
            <w:r>
              <w:rPr>
                <w:rStyle w:val="7"/>
                <w:rFonts w:hint="eastAsia" w:ascii="Times New Roman" w:hAnsi="Times New Roman" w:eastAsia="方正小标宋_GBK" w:cs="Times New Roman"/>
                <w:b/>
                <w:bCs/>
                <w:color w:val="auto"/>
                <w:sz w:val="21"/>
                <w:szCs w:val="21"/>
                <w:lang w:val="en-US" w:eastAsia="zh-CN" w:bidi="ar"/>
              </w:rPr>
              <w:t>处理意见：</w:t>
            </w:r>
            <w:r>
              <w:rPr>
                <w:rStyle w:val="7"/>
                <w:rFonts w:hint="eastAsia" w:ascii="Times New Roman" w:hAnsi="Times New Roman" w:eastAsia="方正小标宋_GBK" w:cs="Times New Roman"/>
                <w:b w:val="0"/>
                <w:bCs w:val="0"/>
                <w:color w:val="auto"/>
                <w:sz w:val="21"/>
                <w:szCs w:val="21"/>
                <w:lang w:val="en-US" w:eastAsia="zh-CN" w:bidi="ar"/>
              </w:rPr>
              <w:t>通报批评</w:t>
            </w:r>
          </w:p>
          <w:p>
            <w:pPr>
              <w:widowControl/>
              <w:numPr>
                <w:ilvl w:val="0"/>
                <w:numId w:val="0"/>
              </w:numPr>
              <w:snapToGrid w:val="0"/>
              <w:ind w:left="0" w:leftChars="0" w:firstLine="0" w:firstLineChars="0"/>
              <w:jc w:val="left"/>
              <w:rPr>
                <w:rStyle w:val="7"/>
                <w:rFonts w:hint="eastAsia" w:ascii="Times New Roman" w:hAnsi="Times New Roman" w:eastAsia="方正小标宋_GBK" w:cs="Times New Roman"/>
                <w:b/>
                <w:bCs/>
                <w:color w:val="auto"/>
                <w:sz w:val="21"/>
                <w:szCs w:val="21"/>
                <w:lang w:val="en-US" w:eastAsia="zh-CN" w:bidi="ar"/>
              </w:rPr>
            </w:pPr>
            <w:r>
              <w:rPr>
                <w:rStyle w:val="7"/>
                <w:rFonts w:hint="eastAsia" w:ascii="Times New Roman" w:hAnsi="Times New Roman" w:eastAsia="方正小标宋_GBK" w:cs="Times New Roman"/>
                <w:b/>
                <w:bCs/>
                <w:color w:val="auto"/>
                <w:sz w:val="21"/>
                <w:szCs w:val="21"/>
                <w:lang w:val="en-US" w:eastAsia="zh-CN" w:bidi="ar"/>
              </w:rPr>
              <w:t>处理依据：</w:t>
            </w:r>
            <w:r>
              <w:rPr>
                <w:rStyle w:val="7"/>
                <w:rFonts w:hint="eastAsia" w:ascii="Times New Roman" w:hAnsi="Times New Roman" w:eastAsia="方正小标宋_GBK" w:cs="Times New Roman"/>
                <w:b w:val="0"/>
                <w:bCs w:val="0"/>
                <w:color w:val="auto"/>
                <w:sz w:val="21"/>
                <w:szCs w:val="21"/>
                <w:lang w:val="en-US" w:eastAsia="zh-CN" w:bidi="ar"/>
              </w:rPr>
              <w:t>《监管办法》第二十六条第一款第九、十项</w:t>
            </w:r>
          </w:p>
        </w:tc>
        <w:tc>
          <w:tcPr>
            <w:tcW w:w="3352" w:type="dxa"/>
            <w:tcBorders>
              <w:tl2br w:val="nil"/>
              <w:tr2bl w:val="nil"/>
            </w:tcBorders>
            <w:shd w:val="clear" w:color="auto" w:fill="auto"/>
            <w:vAlign w:val="center"/>
          </w:tcPr>
          <w:p>
            <w:pPr>
              <w:widowControl/>
              <w:numPr>
                <w:ilvl w:val="0"/>
                <w:numId w:val="0"/>
              </w:numPr>
              <w:snapToGrid w:val="0"/>
              <w:jc w:val="left"/>
              <w:rPr>
                <w:rStyle w:val="7"/>
                <w:rFonts w:hint="eastAsia" w:ascii="Times New Roman" w:hAnsi="Times New Roman" w:eastAsia="方正小标宋_GBK" w:cs="Times New Roman"/>
                <w:b w:val="0"/>
                <w:bCs w:val="0"/>
                <w:color w:val="auto"/>
                <w:sz w:val="21"/>
                <w:szCs w:val="21"/>
                <w:lang w:val="en-US" w:eastAsia="zh-CN" w:bidi="ar"/>
              </w:rPr>
            </w:pPr>
            <w:r>
              <w:rPr>
                <w:rStyle w:val="7"/>
                <w:rFonts w:hint="eastAsia" w:ascii="Times New Roman" w:hAnsi="Times New Roman" w:eastAsia="方正小标宋_GBK" w:cs="Times New Roman"/>
                <w:b/>
                <w:bCs/>
                <w:color w:val="auto"/>
                <w:sz w:val="21"/>
                <w:szCs w:val="21"/>
                <w:lang w:val="en-US" w:eastAsia="zh-CN" w:bidi="ar"/>
              </w:rPr>
              <w:t>编制单位：</w:t>
            </w:r>
            <w:r>
              <w:rPr>
                <w:rStyle w:val="7"/>
                <w:rFonts w:hint="eastAsia" w:ascii="Times New Roman" w:hAnsi="Times New Roman" w:eastAsia="方正小标宋_GBK" w:cs="Times New Roman"/>
                <w:b w:val="0"/>
                <w:bCs w:val="0"/>
                <w:color w:val="auto"/>
                <w:spacing w:val="0"/>
                <w:sz w:val="21"/>
                <w:szCs w:val="21"/>
                <w:lang w:val="en-US" w:eastAsia="zh-CN" w:bidi="ar"/>
              </w:rPr>
              <w:t>湖南博然创新环保科技有限</w:t>
            </w:r>
            <w:r>
              <w:rPr>
                <w:rStyle w:val="7"/>
                <w:rFonts w:hint="eastAsia" w:eastAsia="方正小标宋_GBK" w:cs="Times New Roman"/>
                <w:b w:val="0"/>
                <w:bCs w:val="0"/>
                <w:color w:val="auto"/>
                <w:spacing w:val="0"/>
                <w:sz w:val="21"/>
                <w:szCs w:val="21"/>
                <w:lang w:val="en-US" w:eastAsia="zh-CN" w:bidi="ar"/>
              </w:rPr>
              <w:t>公司</w:t>
            </w:r>
            <w:r>
              <w:rPr>
                <w:rStyle w:val="7"/>
                <w:rFonts w:hint="eastAsia" w:ascii="Times New Roman" w:hAnsi="Times New Roman" w:eastAsia="方正小标宋_GBK" w:cs="Times New Roman"/>
                <w:b w:val="0"/>
                <w:bCs w:val="0"/>
                <w:color w:val="auto"/>
                <w:spacing w:val="0"/>
                <w:sz w:val="21"/>
                <w:szCs w:val="21"/>
                <w:lang w:val="en-US" w:eastAsia="zh-CN" w:bidi="ar"/>
              </w:rPr>
              <w:t>（91431103MA4QY0TH7L）</w:t>
            </w:r>
          </w:p>
          <w:p>
            <w:pPr>
              <w:widowControl/>
              <w:numPr>
                <w:ilvl w:val="0"/>
                <w:numId w:val="0"/>
              </w:numPr>
              <w:snapToGrid w:val="0"/>
              <w:jc w:val="left"/>
              <w:rPr>
                <w:rStyle w:val="7"/>
                <w:rFonts w:hint="eastAsia" w:ascii="Times New Roman" w:hAnsi="Times New Roman" w:eastAsia="方正小标宋_GBK" w:cs="Times New Roman"/>
                <w:b w:val="0"/>
                <w:bCs w:val="0"/>
                <w:color w:val="auto"/>
                <w:sz w:val="21"/>
                <w:szCs w:val="21"/>
                <w:lang w:val="en-US" w:eastAsia="zh-CN" w:bidi="ar"/>
              </w:rPr>
            </w:pPr>
            <w:r>
              <w:rPr>
                <w:rStyle w:val="7"/>
                <w:rFonts w:hint="eastAsia" w:ascii="Times New Roman" w:hAnsi="Times New Roman" w:eastAsia="方正小标宋_GBK" w:cs="Times New Roman"/>
                <w:b/>
                <w:bCs/>
                <w:color w:val="auto"/>
                <w:sz w:val="21"/>
                <w:szCs w:val="21"/>
                <w:lang w:val="en-US" w:eastAsia="zh-CN" w:bidi="ar"/>
              </w:rPr>
              <w:t>处理意见：</w:t>
            </w:r>
            <w:r>
              <w:rPr>
                <w:rStyle w:val="7"/>
                <w:rFonts w:hint="eastAsia" w:ascii="Times New Roman" w:hAnsi="Times New Roman" w:eastAsia="方正小标宋_GBK" w:cs="Times New Roman"/>
                <w:b w:val="0"/>
                <w:bCs w:val="0"/>
                <w:color w:val="auto"/>
                <w:sz w:val="21"/>
                <w:szCs w:val="21"/>
                <w:lang w:val="en-US" w:eastAsia="zh-CN" w:bidi="ar"/>
              </w:rPr>
              <w:t>通报批评并失信记分5分</w:t>
            </w:r>
          </w:p>
          <w:p>
            <w:pPr>
              <w:widowControl/>
              <w:numPr>
                <w:ilvl w:val="0"/>
                <w:numId w:val="0"/>
              </w:numPr>
              <w:snapToGrid w:val="0"/>
              <w:ind w:left="0" w:leftChars="0" w:firstLine="0" w:firstLineChars="0"/>
              <w:jc w:val="left"/>
              <w:rPr>
                <w:rStyle w:val="7"/>
                <w:rFonts w:hint="eastAsia" w:ascii="Times New Roman" w:hAnsi="Times New Roman" w:eastAsia="方正小标宋_GBK" w:cs="Times New Roman"/>
                <w:b/>
                <w:bCs/>
                <w:color w:val="auto"/>
                <w:sz w:val="21"/>
                <w:szCs w:val="21"/>
                <w:lang w:val="en-US" w:eastAsia="zh-CN" w:bidi="ar"/>
              </w:rPr>
            </w:pPr>
            <w:r>
              <w:rPr>
                <w:rStyle w:val="7"/>
                <w:rFonts w:hint="eastAsia" w:ascii="Times New Roman" w:hAnsi="Times New Roman" w:eastAsia="方正小标宋_GBK" w:cs="Times New Roman"/>
                <w:b/>
                <w:bCs/>
                <w:color w:val="auto"/>
                <w:sz w:val="21"/>
                <w:szCs w:val="21"/>
                <w:lang w:val="en-US" w:eastAsia="zh-CN" w:bidi="ar"/>
              </w:rPr>
              <w:t>处理依据：</w:t>
            </w:r>
            <w:r>
              <w:rPr>
                <w:rStyle w:val="7"/>
                <w:rFonts w:hint="eastAsia" w:ascii="Times New Roman" w:hAnsi="Times New Roman" w:eastAsia="方正小标宋_GBK" w:cs="Times New Roman"/>
                <w:b w:val="0"/>
                <w:bCs w:val="0"/>
                <w:color w:val="auto"/>
                <w:sz w:val="21"/>
                <w:szCs w:val="21"/>
                <w:lang w:val="en-US" w:eastAsia="zh-CN" w:bidi="ar"/>
              </w:rPr>
              <w:t>《监管办法》第二十六条第一款第一、五、六、十项，第三十一条</w:t>
            </w:r>
            <w:r>
              <w:rPr>
                <w:rStyle w:val="7"/>
                <w:rFonts w:hint="eastAsia" w:eastAsia="方正小标宋_GBK" w:cs="Times New Roman"/>
                <w:b w:val="0"/>
                <w:bCs w:val="0"/>
                <w:color w:val="auto"/>
                <w:sz w:val="21"/>
                <w:szCs w:val="21"/>
                <w:lang w:val="en-US" w:eastAsia="zh-CN" w:bidi="ar"/>
              </w:rPr>
              <w:t>第一款</w:t>
            </w:r>
            <w:r>
              <w:rPr>
                <w:rStyle w:val="7"/>
                <w:rFonts w:hint="eastAsia" w:ascii="Times New Roman" w:hAnsi="Times New Roman" w:eastAsia="方正小标宋_GBK" w:cs="Times New Roman"/>
                <w:b w:val="0"/>
                <w:bCs w:val="0"/>
                <w:color w:val="auto"/>
                <w:sz w:val="21"/>
                <w:szCs w:val="21"/>
                <w:lang w:val="en-US" w:eastAsia="zh-CN" w:bidi="ar"/>
              </w:rPr>
              <w:t>、第三十二条第九项</w:t>
            </w:r>
            <w:r>
              <w:rPr>
                <w:rStyle w:val="7"/>
                <w:rFonts w:hint="eastAsia" w:eastAsia="方正小标宋_GBK" w:cs="Times New Roman"/>
                <w:b w:val="0"/>
                <w:bCs w:val="0"/>
                <w:color w:val="auto"/>
                <w:sz w:val="21"/>
                <w:szCs w:val="21"/>
                <w:lang w:val="en-US" w:eastAsia="zh-CN" w:bidi="ar"/>
              </w:rPr>
              <w:t>；《记分办法（试行）》第七条</w:t>
            </w:r>
          </w:p>
        </w:tc>
        <w:tc>
          <w:tcPr>
            <w:tcW w:w="3149" w:type="dxa"/>
            <w:tcBorders>
              <w:tl2br w:val="nil"/>
              <w:tr2bl w:val="nil"/>
            </w:tcBorders>
            <w:shd w:val="clear" w:color="auto" w:fill="auto"/>
            <w:vAlign w:val="center"/>
          </w:tcPr>
          <w:p>
            <w:pPr>
              <w:widowControl/>
              <w:numPr>
                <w:ilvl w:val="0"/>
                <w:numId w:val="0"/>
              </w:numPr>
              <w:snapToGrid w:val="0"/>
              <w:jc w:val="left"/>
              <w:rPr>
                <w:rStyle w:val="7"/>
                <w:rFonts w:hint="eastAsia" w:ascii="Times New Roman" w:hAnsi="Times New Roman" w:eastAsia="方正小标宋_GBK" w:cs="Times New Roman"/>
                <w:b w:val="0"/>
                <w:bCs w:val="0"/>
                <w:color w:val="auto"/>
                <w:sz w:val="21"/>
                <w:szCs w:val="21"/>
                <w:lang w:val="en-US" w:eastAsia="zh-CN" w:bidi="ar"/>
              </w:rPr>
            </w:pPr>
            <w:r>
              <w:rPr>
                <w:rStyle w:val="7"/>
                <w:rFonts w:hint="eastAsia" w:ascii="Times New Roman" w:hAnsi="Times New Roman" w:eastAsia="方正小标宋_GBK" w:cs="Times New Roman"/>
                <w:b/>
                <w:bCs/>
                <w:color w:val="auto"/>
                <w:sz w:val="21"/>
                <w:szCs w:val="21"/>
                <w:lang w:val="en-US" w:eastAsia="zh-CN" w:bidi="ar"/>
              </w:rPr>
              <w:t>编制人员：</w:t>
            </w:r>
            <w:r>
              <w:rPr>
                <w:rStyle w:val="7"/>
                <w:rFonts w:hint="eastAsia" w:ascii="Times New Roman" w:hAnsi="Times New Roman" w:eastAsia="方正小标宋_GBK" w:cs="Times New Roman"/>
                <w:b w:val="0"/>
                <w:bCs w:val="0"/>
                <w:color w:val="auto"/>
                <w:sz w:val="21"/>
                <w:szCs w:val="21"/>
                <w:lang w:val="en-US" w:eastAsia="zh-CN" w:bidi="ar"/>
              </w:rPr>
              <w:t>韩文生（BH019630）</w:t>
            </w:r>
          </w:p>
          <w:p>
            <w:pPr>
              <w:widowControl/>
              <w:numPr>
                <w:ilvl w:val="0"/>
                <w:numId w:val="0"/>
              </w:numPr>
              <w:snapToGrid w:val="0"/>
              <w:jc w:val="left"/>
              <w:rPr>
                <w:rStyle w:val="7"/>
                <w:rFonts w:hint="eastAsia" w:ascii="Times New Roman" w:hAnsi="Times New Roman" w:eastAsia="方正小标宋_GBK" w:cs="Times New Roman"/>
                <w:b w:val="0"/>
                <w:bCs w:val="0"/>
                <w:color w:val="auto"/>
                <w:sz w:val="21"/>
                <w:szCs w:val="21"/>
                <w:lang w:val="en-US" w:eastAsia="zh-CN" w:bidi="ar"/>
              </w:rPr>
            </w:pPr>
            <w:r>
              <w:rPr>
                <w:rStyle w:val="7"/>
                <w:rFonts w:hint="eastAsia" w:ascii="Times New Roman" w:hAnsi="Times New Roman" w:eastAsia="方正小标宋_GBK" w:cs="Times New Roman"/>
                <w:b/>
                <w:bCs/>
                <w:color w:val="auto"/>
                <w:sz w:val="21"/>
                <w:szCs w:val="21"/>
                <w:lang w:val="en-US" w:eastAsia="zh-CN" w:bidi="ar"/>
              </w:rPr>
              <w:t>处理意见：</w:t>
            </w:r>
            <w:r>
              <w:rPr>
                <w:rStyle w:val="7"/>
                <w:rFonts w:hint="eastAsia" w:ascii="Times New Roman" w:hAnsi="Times New Roman" w:eastAsia="方正小标宋_GBK" w:cs="Times New Roman"/>
                <w:b w:val="0"/>
                <w:bCs w:val="0"/>
                <w:color w:val="auto"/>
                <w:sz w:val="21"/>
                <w:szCs w:val="21"/>
                <w:lang w:val="en-US" w:eastAsia="zh-CN" w:bidi="ar"/>
              </w:rPr>
              <w:t>通报批评并失信记分5分</w:t>
            </w:r>
          </w:p>
          <w:p>
            <w:pPr>
              <w:widowControl/>
              <w:numPr>
                <w:ilvl w:val="0"/>
                <w:numId w:val="0"/>
              </w:numPr>
              <w:snapToGrid w:val="0"/>
              <w:ind w:left="0" w:leftChars="0" w:firstLine="0" w:firstLineChars="0"/>
              <w:jc w:val="left"/>
              <w:rPr>
                <w:rStyle w:val="7"/>
                <w:rFonts w:hint="eastAsia" w:ascii="Times New Roman" w:hAnsi="Times New Roman" w:eastAsia="方正小标宋_GBK" w:cs="Times New Roman"/>
                <w:b/>
                <w:bCs/>
                <w:color w:val="auto"/>
                <w:sz w:val="21"/>
                <w:szCs w:val="21"/>
                <w:lang w:val="en-US" w:eastAsia="zh-CN" w:bidi="ar"/>
              </w:rPr>
            </w:pPr>
            <w:r>
              <w:rPr>
                <w:rStyle w:val="7"/>
                <w:rFonts w:hint="eastAsia" w:ascii="Times New Roman" w:hAnsi="Times New Roman" w:eastAsia="方正小标宋_GBK" w:cs="Times New Roman"/>
                <w:b/>
                <w:bCs/>
                <w:color w:val="auto"/>
                <w:sz w:val="21"/>
                <w:szCs w:val="21"/>
                <w:lang w:val="en-US" w:eastAsia="zh-CN" w:bidi="ar"/>
              </w:rPr>
              <w:t>处理依据：</w:t>
            </w:r>
            <w:r>
              <w:rPr>
                <w:rStyle w:val="7"/>
                <w:rFonts w:hint="eastAsia" w:ascii="Times New Roman" w:hAnsi="Times New Roman" w:eastAsia="方正小标宋_GBK" w:cs="Times New Roman"/>
                <w:b w:val="0"/>
                <w:bCs w:val="0"/>
                <w:color w:val="auto"/>
                <w:sz w:val="21"/>
                <w:szCs w:val="21"/>
                <w:lang w:val="en-US" w:eastAsia="zh-CN" w:bidi="ar"/>
              </w:rPr>
              <w:t>《监管办法》第二十六条第一款第一、五、六、十项，第三十一条</w:t>
            </w:r>
            <w:r>
              <w:rPr>
                <w:rStyle w:val="7"/>
                <w:rFonts w:hint="eastAsia" w:eastAsia="方正小标宋_GBK" w:cs="Times New Roman"/>
                <w:b w:val="0"/>
                <w:bCs w:val="0"/>
                <w:color w:val="auto"/>
                <w:sz w:val="21"/>
                <w:szCs w:val="21"/>
                <w:lang w:val="en-US" w:eastAsia="zh-CN" w:bidi="ar"/>
              </w:rPr>
              <w:t>第一款</w:t>
            </w:r>
            <w:r>
              <w:rPr>
                <w:rStyle w:val="7"/>
                <w:rFonts w:hint="eastAsia" w:ascii="Times New Roman" w:hAnsi="Times New Roman" w:eastAsia="方正小标宋_GBK" w:cs="Times New Roman"/>
                <w:b w:val="0"/>
                <w:bCs w:val="0"/>
                <w:color w:val="auto"/>
                <w:sz w:val="21"/>
                <w:szCs w:val="21"/>
                <w:lang w:val="en-US" w:eastAsia="zh-CN" w:bidi="ar"/>
              </w:rPr>
              <w:t>、第三十二条第九项</w:t>
            </w:r>
            <w:r>
              <w:rPr>
                <w:rStyle w:val="7"/>
                <w:rFonts w:hint="eastAsia" w:eastAsia="方正小标宋_GBK" w:cs="Times New Roman"/>
                <w:b w:val="0"/>
                <w:bCs w:val="0"/>
                <w:color w:val="auto"/>
                <w:sz w:val="21"/>
                <w:szCs w:val="21"/>
                <w:lang w:val="en-US" w:eastAsia="zh-CN" w:bidi="ar"/>
              </w:rPr>
              <w:t>；《记分办法（试行）》第七条</w:t>
            </w:r>
          </w:p>
        </w:tc>
        <w:tc>
          <w:tcPr>
            <w:tcW w:w="2611" w:type="dxa"/>
            <w:tcBorders>
              <w:tl2br w:val="nil"/>
              <w:tr2bl w:val="nil"/>
            </w:tcBorders>
            <w:shd w:val="clear" w:color="auto" w:fill="auto"/>
            <w:vAlign w:val="center"/>
          </w:tcPr>
          <w:p>
            <w:pPr>
              <w:widowControl/>
              <w:numPr>
                <w:ilvl w:val="0"/>
                <w:numId w:val="0"/>
              </w:numPr>
              <w:snapToGrid w:val="0"/>
              <w:ind w:left="0" w:leftChars="0" w:firstLine="0" w:firstLineChars="0"/>
              <w:jc w:val="left"/>
              <w:rPr>
                <w:rStyle w:val="7"/>
                <w:rFonts w:hint="eastAsia" w:ascii="Times New Roman" w:hAnsi="Times New Roman" w:eastAsia="方正小标宋_GBK" w:cs="Times New Roman"/>
                <w:b w:val="0"/>
                <w:bCs w:val="0"/>
                <w:color w:val="auto"/>
                <w:sz w:val="21"/>
                <w:szCs w:val="21"/>
                <w:lang w:val="en-US" w:eastAsia="zh-CN" w:bidi="ar"/>
              </w:rPr>
            </w:pPr>
            <w:r>
              <w:rPr>
                <w:rStyle w:val="7"/>
                <w:rFonts w:hint="eastAsia" w:ascii="Times New Roman" w:hAnsi="Times New Roman" w:eastAsia="方正小标宋_GBK" w:cs="Times New Roman"/>
                <w:b/>
                <w:bCs/>
                <w:color w:val="auto"/>
                <w:sz w:val="21"/>
                <w:szCs w:val="21"/>
                <w:lang w:val="en-US" w:eastAsia="zh-CN" w:bidi="ar"/>
              </w:rPr>
              <w:t>审批部门：</w:t>
            </w:r>
            <w:r>
              <w:rPr>
                <w:rStyle w:val="7"/>
                <w:rFonts w:hint="eastAsia" w:ascii="Times New Roman" w:hAnsi="Times New Roman" w:eastAsia="方正小标宋_GBK" w:cs="Times New Roman"/>
                <w:b w:val="0"/>
                <w:bCs w:val="0"/>
                <w:color w:val="auto"/>
                <w:sz w:val="21"/>
                <w:szCs w:val="21"/>
                <w:lang w:val="en-US" w:eastAsia="zh-CN" w:bidi="ar"/>
              </w:rPr>
              <w:t>永州市生态环境局</w:t>
            </w:r>
          </w:p>
          <w:p>
            <w:pPr>
              <w:widowControl/>
              <w:numPr>
                <w:ilvl w:val="0"/>
                <w:numId w:val="0"/>
              </w:numPr>
              <w:snapToGrid w:val="0"/>
              <w:ind w:left="0" w:leftChars="0" w:firstLine="0" w:firstLineChars="0"/>
              <w:jc w:val="left"/>
              <w:rPr>
                <w:rStyle w:val="7"/>
                <w:rFonts w:hint="eastAsia" w:ascii="Times New Roman" w:hAnsi="Times New Roman" w:eastAsia="方正小标宋_GBK" w:cs="Times New Roman"/>
                <w:b w:val="0"/>
                <w:bCs w:val="0"/>
                <w:color w:val="auto"/>
                <w:sz w:val="21"/>
                <w:szCs w:val="21"/>
                <w:lang w:val="en-US" w:eastAsia="zh-CN" w:bidi="ar"/>
              </w:rPr>
            </w:pPr>
            <w:r>
              <w:rPr>
                <w:rStyle w:val="7"/>
                <w:rFonts w:hint="eastAsia" w:ascii="Times New Roman" w:hAnsi="Times New Roman" w:eastAsia="方正小标宋_GBK" w:cs="Times New Roman"/>
                <w:b/>
                <w:bCs/>
                <w:color w:val="auto"/>
                <w:sz w:val="21"/>
                <w:szCs w:val="21"/>
                <w:lang w:val="en-US" w:eastAsia="zh-CN" w:bidi="ar"/>
              </w:rPr>
              <w:t>审批时间：</w:t>
            </w:r>
            <w:r>
              <w:rPr>
                <w:rStyle w:val="7"/>
                <w:rFonts w:hint="eastAsia" w:ascii="Times New Roman" w:hAnsi="Times New Roman" w:eastAsia="方正小标宋_GBK" w:cs="Times New Roman"/>
                <w:b w:val="0"/>
                <w:bCs w:val="0"/>
                <w:color w:val="auto"/>
                <w:sz w:val="21"/>
                <w:szCs w:val="21"/>
                <w:lang w:val="en-US" w:eastAsia="zh-CN" w:bidi="ar"/>
              </w:rPr>
              <w:t>202</w:t>
            </w:r>
            <w:r>
              <w:rPr>
                <w:rStyle w:val="7"/>
                <w:rFonts w:hint="eastAsia" w:eastAsia="方正小标宋_GBK" w:cs="Times New Roman"/>
                <w:b w:val="0"/>
                <w:bCs w:val="0"/>
                <w:color w:val="auto"/>
                <w:sz w:val="21"/>
                <w:szCs w:val="21"/>
                <w:lang w:val="en-US" w:eastAsia="zh-CN" w:bidi="ar"/>
              </w:rPr>
              <w:t>1</w:t>
            </w:r>
            <w:r>
              <w:rPr>
                <w:rStyle w:val="7"/>
                <w:rFonts w:hint="eastAsia" w:ascii="Times New Roman" w:hAnsi="Times New Roman" w:eastAsia="方正小标宋_GBK" w:cs="Times New Roman"/>
                <w:b w:val="0"/>
                <w:bCs w:val="0"/>
                <w:color w:val="auto"/>
                <w:sz w:val="21"/>
                <w:szCs w:val="21"/>
                <w:lang w:val="en-US" w:eastAsia="zh-CN" w:bidi="ar"/>
              </w:rPr>
              <w:t>年</w:t>
            </w:r>
            <w:r>
              <w:rPr>
                <w:rStyle w:val="7"/>
                <w:rFonts w:hint="eastAsia" w:eastAsia="方正小标宋_GBK" w:cs="Times New Roman"/>
                <w:b w:val="0"/>
                <w:bCs w:val="0"/>
                <w:color w:val="auto"/>
                <w:sz w:val="21"/>
                <w:szCs w:val="21"/>
                <w:lang w:val="en-US" w:eastAsia="zh-CN" w:bidi="ar"/>
              </w:rPr>
              <w:t>4</w:t>
            </w:r>
            <w:r>
              <w:rPr>
                <w:rStyle w:val="7"/>
                <w:rFonts w:hint="eastAsia" w:ascii="Times New Roman" w:hAnsi="Times New Roman" w:eastAsia="方正小标宋_GBK" w:cs="Times New Roman"/>
                <w:b w:val="0"/>
                <w:bCs w:val="0"/>
                <w:color w:val="auto"/>
                <w:sz w:val="21"/>
                <w:szCs w:val="21"/>
                <w:lang w:val="en-US" w:eastAsia="zh-CN" w:bidi="ar"/>
              </w:rPr>
              <w:t>月</w:t>
            </w:r>
          </w:p>
          <w:p>
            <w:pPr>
              <w:widowControl/>
              <w:numPr>
                <w:ilvl w:val="0"/>
                <w:numId w:val="0"/>
              </w:numPr>
              <w:snapToGrid w:val="0"/>
              <w:jc w:val="left"/>
              <w:rPr>
                <w:rStyle w:val="7"/>
                <w:rFonts w:hint="eastAsia" w:ascii="Times New Roman" w:hAnsi="Times New Roman" w:eastAsia="方正小标宋_GBK" w:cs="Times New Roman"/>
                <w:b w:val="0"/>
                <w:bCs w:val="0"/>
                <w:color w:val="auto"/>
                <w:sz w:val="21"/>
                <w:szCs w:val="21"/>
                <w:lang w:val="en-US" w:eastAsia="zh-CN" w:bidi="ar"/>
              </w:rPr>
            </w:pPr>
            <w:r>
              <w:rPr>
                <w:rStyle w:val="7"/>
                <w:rFonts w:hint="eastAsia" w:ascii="Times New Roman" w:hAnsi="Times New Roman" w:eastAsia="方正小标宋_GBK" w:cs="Times New Roman"/>
                <w:b/>
                <w:bCs/>
                <w:color w:val="auto"/>
                <w:sz w:val="21"/>
                <w:szCs w:val="21"/>
                <w:lang w:val="en-US" w:eastAsia="zh-CN" w:bidi="ar"/>
              </w:rPr>
              <w:t>处理意见：</w:t>
            </w:r>
            <w:r>
              <w:rPr>
                <w:rStyle w:val="7"/>
                <w:rFonts w:hint="eastAsia" w:ascii="Times New Roman" w:hAnsi="Times New Roman" w:eastAsia="方正小标宋_GBK" w:cs="Times New Roman"/>
                <w:b w:val="0"/>
                <w:bCs w:val="0"/>
                <w:color w:val="auto"/>
                <w:sz w:val="21"/>
                <w:szCs w:val="21"/>
                <w:lang w:val="en-US" w:eastAsia="zh-CN" w:bidi="ar"/>
              </w:rPr>
              <w:t>通报</w:t>
            </w:r>
          </w:p>
          <w:p>
            <w:pPr>
              <w:widowControl/>
              <w:numPr>
                <w:ilvl w:val="0"/>
                <w:numId w:val="0"/>
              </w:numPr>
              <w:snapToGrid w:val="0"/>
              <w:ind w:left="0" w:leftChars="0" w:firstLine="0" w:firstLineChars="0"/>
              <w:jc w:val="left"/>
              <w:rPr>
                <w:rStyle w:val="7"/>
                <w:rFonts w:hint="eastAsia" w:ascii="Times New Roman" w:hAnsi="Times New Roman" w:eastAsia="方正小标宋_GBK" w:cs="Times New Roman"/>
                <w:b/>
                <w:bCs/>
                <w:color w:val="auto"/>
                <w:sz w:val="21"/>
                <w:szCs w:val="21"/>
                <w:lang w:val="en-US" w:eastAsia="zh-CN" w:bidi="ar"/>
              </w:rPr>
            </w:pPr>
            <w:r>
              <w:rPr>
                <w:rStyle w:val="7"/>
                <w:rFonts w:hint="eastAsia" w:ascii="Times New Roman" w:hAnsi="Times New Roman" w:eastAsia="方正小标宋_GBK" w:cs="Times New Roman"/>
                <w:b/>
                <w:bCs/>
                <w:color w:val="auto"/>
                <w:sz w:val="21"/>
                <w:szCs w:val="21"/>
                <w:lang w:val="en-US" w:eastAsia="zh-CN" w:bidi="ar"/>
              </w:rPr>
              <w:t>处罚依据：</w:t>
            </w:r>
            <w:r>
              <w:rPr>
                <w:rStyle w:val="7"/>
                <w:rFonts w:hint="eastAsia" w:ascii="Times New Roman" w:hAnsi="Times New Roman" w:eastAsia="方正小标宋_GBK" w:cs="Times New Roman"/>
                <w:b w:val="0"/>
                <w:bCs w:val="0"/>
                <w:color w:val="auto"/>
                <w:sz w:val="21"/>
                <w:szCs w:val="21"/>
                <w:lang w:val="en-US" w:eastAsia="zh-CN" w:bidi="ar"/>
              </w:rPr>
              <w:t>《监管办法》第三十条第四款</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130" w:hRule="atLeast"/>
        </w:trPr>
        <w:tc>
          <w:tcPr>
            <w:tcW w:w="566" w:type="dxa"/>
            <w:tcBorders>
              <w:tl2br w:val="nil"/>
              <w:tr2bl w:val="nil"/>
            </w:tcBorders>
            <w:shd w:val="clear" w:color="auto" w:fill="auto"/>
            <w:vAlign w:val="center"/>
          </w:tcPr>
          <w:p>
            <w:pPr>
              <w:widowControl/>
              <w:snapToGrid w:val="0"/>
              <w:jc w:val="center"/>
              <w:rPr>
                <w:rFonts w:hint="default" w:eastAsia="方正小标宋_GBK" w:cs="Times New Roman"/>
                <w:b w:val="0"/>
                <w:bCs w:val="0"/>
                <w:color w:val="auto"/>
                <w:kern w:val="0"/>
                <w:sz w:val="21"/>
                <w:szCs w:val="21"/>
                <w:lang w:val="en-US" w:eastAsia="zh-CN"/>
              </w:rPr>
            </w:pPr>
            <w:r>
              <w:rPr>
                <w:rFonts w:hint="eastAsia" w:eastAsia="方正小标宋_GBK" w:cs="Times New Roman"/>
                <w:b w:val="0"/>
                <w:bCs w:val="0"/>
                <w:color w:val="auto"/>
                <w:kern w:val="0"/>
                <w:sz w:val="21"/>
                <w:szCs w:val="21"/>
                <w:lang w:val="en-US" w:eastAsia="zh-CN"/>
              </w:rPr>
              <w:t>11</w:t>
            </w:r>
          </w:p>
        </w:tc>
        <w:tc>
          <w:tcPr>
            <w:tcW w:w="2693" w:type="dxa"/>
            <w:tcBorders>
              <w:tl2br w:val="nil"/>
              <w:tr2bl w:val="nil"/>
            </w:tcBorders>
            <w:shd w:val="clear" w:color="auto" w:fill="auto"/>
            <w:vAlign w:val="center"/>
          </w:tcPr>
          <w:p>
            <w:pPr>
              <w:widowControl/>
              <w:numPr>
                <w:ilvl w:val="0"/>
                <w:numId w:val="0"/>
              </w:numPr>
              <w:snapToGrid w:val="0"/>
              <w:ind w:left="0" w:leftChars="0" w:firstLine="0" w:firstLineChars="0"/>
              <w:jc w:val="left"/>
              <w:rPr>
                <w:rFonts w:hint="default" w:ascii="Times New Roman" w:hAnsi="Times New Roman" w:eastAsia="方正小标宋_GBK" w:cs="Times New Roman"/>
                <w:b w:val="0"/>
                <w:bCs w:val="0"/>
                <w:color w:val="auto"/>
                <w:kern w:val="0"/>
                <w:sz w:val="21"/>
                <w:szCs w:val="21"/>
              </w:rPr>
            </w:pPr>
            <w:r>
              <w:rPr>
                <w:rStyle w:val="7"/>
                <w:rFonts w:hint="eastAsia" w:ascii="Times New Roman" w:hAnsi="Times New Roman" w:eastAsia="方正小标宋_GBK" w:cs="Times New Roman"/>
                <w:b w:val="0"/>
                <w:bCs w:val="0"/>
                <w:color w:val="auto"/>
                <w:sz w:val="21"/>
                <w:szCs w:val="21"/>
                <w:lang w:val="en-US" w:eastAsia="zh-CN" w:bidi="ar"/>
              </w:rPr>
              <w:t>年加工10000吨新型墙体材料建设项目环境影响报告表</w:t>
            </w:r>
          </w:p>
        </w:tc>
        <w:tc>
          <w:tcPr>
            <w:tcW w:w="6083" w:type="dxa"/>
            <w:tcBorders>
              <w:tl2br w:val="nil"/>
              <w:tr2bl w:val="nil"/>
            </w:tcBorders>
            <w:shd w:val="clear" w:color="auto" w:fill="auto"/>
            <w:vAlign w:val="center"/>
          </w:tcPr>
          <w:p>
            <w:pPr>
              <w:widowControl/>
              <w:numPr>
                <w:ilvl w:val="0"/>
                <w:numId w:val="0"/>
              </w:numPr>
              <w:snapToGrid w:val="0"/>
              <w:jc w:val="left"/>
              <w:rPr>
                <w:rStyle w:val="7"/>
                <w:rFonts w:hint="eastAsia" w:eastAsia="方正小标宋_GBK" w:cs="Times New Roman"/>
                <w:b/>
                <w:bCs/>
                <w:color w:val="auto"/>
                <w:sz w:val="21"/>
                <w:szCs w:val="21"/>
                <w:lang w:val="en-US" w:eastAsia="zh-CN" w:bidi="ar"/>
              </w:rPr>
            </w:pPr>
            <w:r>
              <w:rPr>
                <w:rStyle w:val="7"/>
                <w:rFonts w:hint="eastAsia" w:eastAsia="方正小标宋_GBK" w:cs="Times New Roman"/>
                <w:b/>
                <w:bCs/>
                <w:color w:val="auto"/>
                <w:sz w:val="21"/>
                <w:szCs w:val="21"/>
                <w:lang w:val="en-US" w:eastAsia="zh-CN" w:bidi="ar"/>
              </w:rPr>
              <w:t>质量问题：</w:t>
            </w:r>
          </w:p>
          <w:p>
            <w:pPr>
              <w:widowControl/>
              <w:numPr>
                <w:ilvl w:val="0"/>
                <w:numId w:val="0"/>
              </w:numPr>
              <w:snapToGrid w:val="0"/>
              <w:ind w:left="0" w:leftChars="0" w:firstLine="0" w:firstLineChars="0"/>
              <w:jc w:val="left"/>
              <w:rPr>
                <w:rStyle w:val="7"/>
                <w:rFonts w:hint="eastAsia" w:ascii="Times New Roman" w:hAnsi="Times New Roman" w:eastAsia="方正小标宋_GBK" w:cs="Times New Roman"/>
                <w:b w:val="0"/>
                <w:bCs w:val="0"/>
                <w:color w:val="auto"/>
                <w:sz w:val="21"/>
                <w:szCs w:val="21"/>
                <w:lang w:val="en-US" w:eastAsia="zh-CN" w:bidi="ar"/>
              </w:rPr>
            </w:pPr>
            <w:r>
              <w:rPr>
                <w:rStyle w:val="7"/>
                <w:rFonts w:hint="eastAsia" w:ascii="Times New Roman" w:hAnsi="Times New Roman" w:eastAsia="方正小标宋_GBK" w:cs="Times New Roman"/>
                <w:b w:val="0"/>
                <w:bCs w:val="0"/>
                <w:color w:val="auto"/>
                <w:sz w:val="21"/>
                <w:szCs w:val="21"/>
                <w:lang w:val="en-US" w:eastAsia="zh-CN" w:bidi="ar"/>
              </w:rPr>
              <w:t>1.臭氧和CO未使用百分位数资料，大气环境质量现状评价不符合导则要求。</w:t>
            </w:r>
          </w:p>
          <w:p>
            <w:pPr>
              <w:widowControl/>
              <w:numPr>
                <w:ilvl w:val="0"/>
                <w:numId w:val="0"/>
              </w:numPr>
              <w:snapToGrid w:val="0"/>
              <w:ind w:left="0" w:leftChars="0" w:firstLine="0" w:firstLineChars="0"/>
              <w:jc w:val="left"/>
              <w:rPr>
                <w:rStyle w:val="7"/>
                <w:rFonts w:hint="eastAsia" w:ascii="Times New Roman" w:hAnsi="Times New Roman" w:eastAsia="方正小标宋_GBK" w:cs="Times New Roman"/>
                <w:b w:val="0"/>
                <w:bCs w:val="0"/>
                <w:color w:val="auto"/>
                <w:sz w:val="21"/>
                <w:szCs w:val="21"/>
                <w:lang w:val="en-US" w:eastAsia="zh-CN" w:bidi="ar"/>
              </w:rPr>
            </w:pPr>
            <w:r>
              <w:rPr>
                <w:rStyle w:val="7"/>
                <w:rFonts w:hint="eastAsia" w:ascii="Times New Roman" w:hAnsi="Times New Roman" w:eastAsia="方正小标宋_GBK" w:cs="Times New Roman"/>
                <w:b w:val="0"/>
                <w:bCs w:val="0"/>
                <w:color w:val="auto"/>
                <w:sz w:val="21"/>
                <w:szCs w:val="21"/>
                <w:lang w:val="en-US" w:eastAsia="zh-CN" w:bidi="ar"/>
              </w:rPr>
              <w:t>2.大气评价因子遗漏苯乙烯、臭气浓度,评价标准缺《恶臭污染物排放标准》（GB14554-93）。</w:t>
            </w:r>
          </w:p>
          <w:p>
            <w:pPr>
              <w:widowControl/>
              <w:numPr>
                <w:ilvl w:val="0"/>
                <w:numId w:val="0"/>
              </w:numPr>
              <w:snapToGrid w:val="0"/>
              <w:ind w:left="0" w:leftChars="0" w:firstLine="0" w:firstLineChars="0"/>
              <w:jc w:val="left"/>
              <w:rPr>
                <w:rStyle w:val="7"/>
                <w:rFonts w:hint="eastAsia" w:ascii="Times New Roman" w:hAnsi="Times New Roman" w:eastAsia="方正小标宋_GBK" w:cs="Times New Roman"/>
                <w:b w:val="0"/>
                <w:bCs w:val="0"/>
                <w:color w:val="auto"/>
                <w:sz w:val="21"/>
                <w:szCs w:val="21"/>
                <w:lang w:val="en-US" w:eastAsia="zh-CN" w:bidi="ar"/>
              </w:rPr>
            </w:pPr>
            <w:r>
              <w:rPr>
                <w:rStyle w:val="7"/>
                <w:rFonts w:hint="eastAsia" w:ascii="Times New Roman" w:hAnsi="Times New Roman" w:eastAsia="方正小标宋_GBK" w:cs="Times New Roman"/>
                <w:b w:val="0"/>
                <w:bCs w:val="0"/>
                <w:color w:val="auto"/>
                <w:sz w:val="21"/>
                <w:szCs w:val="21"/>
                <w:lang w:val="en-US" w:eastAsia="zh-CN" w:bidi="ar"/>
              </w:rPr>
              <w:t>3.项目地下水环境影响评价等级为三级，地下水现状调查与评价内容不全，且遗漏地下水环境保护目标。</w:t>
            </w:r>
          </w:p>
          <w:p>
            <w:pPr>
              <w:widowControl/>
              <w:numPr>
                <w:ilvl w:val="0"/>
                <w:numId w:val="0"/>
              </w:numPr>
              <w:snapToGrid w:val="0"/>
              <w:ind w:left="0" w:leftChars="0" w:firstLine="0" w:firstLineChars="0"/>
              <w:jc w:val="left"/>
              <w:rPr>
                <w:rStyle w:val="9"/>
                <w:rFonts w:hint="default" w:ascii="Times New Roman" w:hAnsi="Times New Roman" w:eastAsia="方正小标宋_GBK" w:cs="Times New Roman"/>
                <w:b w:val="0"/>
                <w:bCs w:val="0"/>
                <w:color w:val="auto"/>
                <w:sz w:val="21"/>
                <w:szCs w:val="21"/>
                <w:lang w:val="en-US" w:eastAsia="zh-CN" w:bidi="ar"/>
              </w:rPr>
            </w:pPr>
            <w:r>
              <w:rPr>
                <w:rStyle w:val="7"/>
                <w:rFonts w:hint="eastAsia" w:ascii="Times New Roman" w:hAnsi="Times New Roman" w:eastAsia="方正小标宋_GBK" w:cs="Times New Roman"/>
                <w:b w:val="0"/>
                <w:bCs w:val="0"/>
                <w:color w:val="auto"/>
                <w:sz w:val="21"/>
                <w:szCs w:val="21"/>
                <w:lang w:val="en-US" w:eastAsia="zh-CN" w:bidi="ar"/>
              </w:rPr>
              <w:t>4.污染源强核算方法核算方法或者结果错误。乳液中挥发性组分全部按水计缺乏依据，可能造成大气污染源分析漏项。</w:t>
            </w:r>
          </w:p>
        </w:tc>
        <w:tc>
          <w:tcPr>
            <w:tcW w:w="2684" w:type="dxa"/>
            <w:tcBorders>
              <w:tl2br w:val="nil"/>
              <w:tr2bl w:val="nil"/>
            </w:tcBorders>
            <w:shd w:val="clear" w:color="auto" w:fill="auto"/>
            <w:vAlign w:val="center"/>
          </w:tcPr>
          <w:p>
            <w:pPr>
              <w:widowControl/>
              <w:numPr>
                <w:ilvl w:val="0"/>
                <w:numId w:val="0"/>
              </w:numPr>
              <w:snapToGrid w:val="0"/>
              <w:jc w:val="left"/>
              <w:rPr>
                <w:rStyle w:val="7"/>
                <w:rFonts w:hint="eastAsia" w:ascii="Times New Roman" w:hAnsi="Times New Roman" w:eastAsia="方正小标宋_GBK" w:cs="Times New Roman"/>
                <w:b w:val="0"/>
                <w:bCs w:val="0"/>
                <w:color w:val="auto"/>
                <w:sz w:val="21"/>
                <w:szCs w:val="21"/>
                <w:lang w:val="en-US" w:eastAsia="zh-CN" w:bidi="ar"/>
              </w:rPr>
            </w:pPr>
            <w:r>
              <w:rPr>
                <w:rStyle w:val="7"/>
                <w:rFonts w:hint="eastAsia" w:ascii="Times New Roman" w:hAnsi="Times New Roman" w:eastAsia="方正小标宋_GBK" w:cs="Times New Roman"/>
                <w:b/>
                <w:bCs/>
                <w:color w:val="auto"/>
                <w:sz w:val="21"/>
                <w:szCs w:val="21"/>
                <w:lang w:val="en-US" w:eastAsia="zh-CN" w:bidi="ar"/>
              </w:rPr>
              <w:t>建设单位：</w:t>
            </w:r>
            <w:r>
              <w:rPr>
                <w:rStyle w:val="7"/>
                <w:rFonts w:hint="eastAsia" w:ascii="Times New Roman" w:hAnsi="Times New Roman" w:eastAsia="方正小标宋_GBK" w:cs="Times New Roman"/>
                <w:b w:val="0"/>
                <w:bCs w:val="0"/>
                <w:color w:val="auto"/>
                <w:sz w:val="21"/>
                <w:szCs w:val="21"/>
                <w:lang w:val="en-US" w:eastAsia="zh-CN" w:bidi="ar"/>
              </w:rPr>
              <w:t>永州艺邦涂料有限公司（91431102MA4QAY1E60）</w:t>
            </w:r>
          </w:p>
          <w:p>
            <w:pPr>
              <w:widowControl/>
              <w:numPr>
                <w:ilvl w:val="0"/>
                <w:numId w:val="0"/>
              </w:numPr>
              <w:snapToGrid w:val="0"/>
              <w:jc w:val="left"/>
              <w:rPr>
                <w:rStyle w:val="7"/>
                <w:rFonts w:hint="eastAsia" w:ascii="Times New Roman" w:hAnsi="Times New Roman" w:eastAsia="方正小标宋_GBK" w:cs="Times New Roman"/>
                <w:b w:val="0"/>
                <w:bCs w:val="0"/>
                <w:color w:val="auto"/>
                <w:sz w:val="21"/>
                <w:szCs w:val="21"/>
                <w:lang w:val="en-US" w:eastAsia="zh-CN" w:bidi="ar"/>
              </w:rPr>
            </w:pPr>
            <w:r>
              <w:rPr>
                <w:rStyle w:val="7"/>
                <w:rFonts w:hint="eastAsia" w:ascii="Times New Roman" w:hAnsi="Times New Roman" w:eastAsia="方正小标宋_GBK" w:cs="Times New Roman"/>
                <w:b/>
                <w:bCs/>
                <w:color w:val="auto"/>
                <w:sz w:val="21"/>
                <w:szCs w:val="21"/>
                <w:lang w:val="en-US" w:eastAsia="zh-CN" w:bidi="ar"/>
              </w:rPr>
              <w:t>处理意见：</w:t>
            </w:r>
            <w:r>
              <w:rPr>
                <w:rStyle w:val="7"/>
                <w:rFonts w:hint="eastAsia" w:ascii="Times New Roman" w:hAnsi="Times New Roman" w:eastAsia="方正小标宋_GBK" w:cs="Times New Roman"/>
                <w:b w:val="0"/>
                <w:bCs w:val="0"/>
                <w:color w:val="auto"/>
                <w:sz w:val="21"/>
                <w:szCs w:val="21"/>
                <w:lang w:val="en-US" w:eastAsia="zh-CN" w:bidi="ar"/>
              </w:rPr>
              <w:t>通报批评</w:t>
            </w:r>
          </w:p>
          <w:p>
            <w:pPr>
              <w:widowControl/>
              <w:numPr>
                <w:ilvl w:val="0"/>
                <w:numId w:val="0"/>
              </w:numPr>
              <w:snapToGrid w:val="0"/>
              <w:ind w:left="0" w:leftChars="0" w:firstLine="0" w:firstLineChars="0"/>
              <w:jc w:val="left"/>
              <w:rPr>
                <w:rStyle w:val="7"/>
                <w:rFonts w:hint="eastAsia" w:ascii="Times New Roman" w:hAnsi="Times New Roman" w:eastAsia="方正小标宋_GBK" w:cs="Times New Roman"/>
                <w:b/>
                <w:bCs/>
                <w:color w:val="auto"/>
                <w:sz w:val="21"/>
                <w:szCs w:val="21"/>
                <w:lang w:val="en-US" w:eastAsia="zh-CN" w:bidi="ar"/>
              </w:rPr>
            </w:pPr>
            <w:r>
              <w:rPr>
                <w:rStyle w:val="7"/>
                <w:rFonts w:hint="eastAsia" w:ascii="Times New Roman" w:hAnsi="Times New Roman" w:eastAsia="方正小标宋_GBK" w:cs="Times New Roman"/>
                <w:b/>
                <w:bCs/>
                <w:color w:val="auto"/>
                <w:sz w:val="21"/>
                <w:szCs w:val="21"/>
                <w:lang w:val="en-US" w:eastAsia="zh-CN" w:bidi="ar"/>
              </w:rPr>
              <w:t>处理依据：</w:t>
            </w:r>
            <w:r>
              <w:rPr>
                <w:rStyle w:val="7"/>
                <w:rFonts w:hint="eastAsia" w:ascii="Times New Roman" w:hAnsi="Times New Roman" w:eastAsia="方正小标宋_GBK" w:cs="Times New Roman"/>
                <w:b w:val="0"/>
                <w:bCs w:val="0"/>
                <w:color w:val="auto"/>
                <w:sz w:val="21"/>
                <w:szCs w:val="21"/>
                <w:lang w:val="en-US" w:eastAsia="zh-CN" w:bidi="ar"/>
              </w:rPr>
              <w:t>《监管办法》第二十六条第一款第九、十项</w:t>
            </w:r>
          </w:p>
        </w:tc>
        <w:tc>
          <w:tcPr>
            <w:tcW w:w="3352" w:type="dxa"/>
            <w:tcBorders>
              <w:tl2br w:val="nil"/>
              <w:tr2bl w:val="nil"/>
            </w:tcBorders>
            <w:shd w:val="clear" w:color="auto" w:fill="auto"/>
            <w:vAlign w:val="center"/>
          </w:tcPr>
          <w:p>
            <w:pPr>
              <w:widowControl/>
              <w:numPr>
                <w:ilvl w:val="0"/>
                <w:numId w:val="0"/>
              </w:numPr>
              <w:snapToGrid w:val="0"/>
              <w:jc w:val="left"/>
              <w:rPr>
                <w:rStyle w:val="7"/>
                <w:rFonts w:hint="eastAsia" w:ascii="Times New Roman" w:hAnsi="Times New Roman" w:eastAsia="方正小标宋_GBK" w:cs="Times New Roman"/>
                <w:b w:val="0"/>
                <w:bCs w:val="0"/>
                <w:color w:val="auto"/>
                <w:sz w:val="21"/>
                <w:szCs w:val="21"/>
                <w:lang w:val="en-US" w:eastAsia="zh-CN" w:bidi="ar"/>
              </w:rPr>
            </w:pPr>
            <w:r>
              <w:rPr>
                <w:rStyle w:val="7"/>
                <w:rFonts w:hint="eastAsia" w:ascii="Times New Roman" w:hAnsi="Times New Roman" w:eastAsia="方正小标宋_GBK" w:cs="Times New Roman"/>
                <w:b/>
                <w:bCs/>
                <w:color w:val="auto"/>
                <w:sz w:val="21"/>
                <w:szCs w:val="21"/>
                <w:lang w:val="en-US" w:eastAsia="zh-CN" w:bidi="ar"/>
              </w:rPr>
              <w:t>编制单位：</w:t>
            </w:r>
            <w:r>
              <w:rPr>
                <w:rStyle w:val="7"/>
                <w:rFonts w:hint="eastAsia" w:ascii="Times New Roman" w:hAnsi="Times New Roman" w:eastAsia="方正小标宋_GBK" w:cs="Times New Roman"/>
                <w:b w:val="0"/>
                <w:bCs w:val="0"/>
                <w:color w:val="auto"/>
                <w:sz w:val="21"/>
                <w:szCs w:val="21"/>
                <w:lang w:val="en-US" w:eastAsia="zh-CN" w:bidi="ar"/>
              </w:rPr>
              <w:t>山东清山源环保技术有限公司（91370725MA3TMEA864）</w:t>
            </w:r>
          </w:p>
          <w:p>
            <w:pPr>
              <w:widowControl/>
              <w:numPr>
                <w:ilvl w:val="0"/>
                <w:numId w:val="0"/>
              </w:numPr>
              <w:snapToGrid w:val="0"/>
              <w:jc w:val="left"/>
              <w:rPr>
                <w:rStyle w:val="7"/>
                <w:rFonts w:hint="eastAsia" w:ascii="Times New Roman" w:hAnsi="Times New Roman" w:eastAsia="方正小标宋_GBK" w:cs="Times New Roman"/>
                <w:b w:val="0"/>
                <w:bCs w:val="0"/>
                <w:color w:val="auto"/>
                <w:sz w:val="21"/>
                <w:szCs w:val="21"/>
                <w:lang w:val="en-US" w:eastAsia="zh-CN" w:bidi="ar"/>
              </w:rPr>
            </w:pPr>
            <w:r>
              <w:rPr>
                <w:rStyle w:val="7"/>
                <w:rFonts w:hint="eastAsia" w:ascii="Times New Roman" w:hAnsi="Times New Roman" w:eastAsia="方正小标宋_GBK" w:cs="Times New Roman"/>
                <w:b/>
                <w:bCs/>
                <w:color w:val="auto"/>
                <w:sz w:val="21"/>
                <w:szCs w:val="21"/>
                <w:lang w:val="en-US" w:eastAsia="zh-CN" w:bidi="ar"/>
              </w:rPr>
              <w:t>处理意见：</w:t>
            </w:r>
            <w:r>
              <w:rPr>
                <w:rStyle w:val="7"/>
                <w:rFonts w:hint="eastAsia" w:ascii="Times New Roman" w:hAnsi="Times New Roman" w:eastAsia="方正小标宋_GBK" w:cs="Times New Roman"/>
                <w:b w:val="0"/>
                <w:bCs w:val="0"/>
                <w:color w:val="auto"/>
                <w:sz w:val="21"/>
                <w:szCs w:val="21"/>
                <w:lang w:val="en-US" w:eastAsia="zh-CN" w:bidi="ar"/>
              </w:rPr>
              <w:t>通报批评并失信记分5分</w:t>
            </w:r>
          </w:p>
          <w:p>
            <w:pPr>
              <w:widowControl/>
              <w:numPr>
                <w:ilvl w:val="0"/>
                <w:numId w:val="0"/>
              </w:numPr>
              <w:snapToGrid w:val="0"/>
              <w:ind w:left="0" w:leftChars="0" w:firstLine="0" w:firstLineChars="0"/>
              <w:jc w:val="left"/>
              <w:rPr>
                <w:rStyle w:val="7"/>
                <w:rFonts w:hint="eastAsia" w:ascii="Times New Roman" w:hAnsi="Times New Roman" w:eastAsia="方正小标宋_GBK" w:cs="Times New Roman"/>
                <w:b/>
                <w:bCs/>
                <w:color w:val="auto"/>
                <w:sz w:val="21"/>
                <w:szCs w:val="21"/>
                <w:lang w:val="en-US" w:eastAsia="zh-CN" w:bidi="ar"/>
              </w:rPr>
            </w:pPr>
            <w:r>
              <w:rPr>
                <w:rStyle w:val="7"/>
                <w:rFonts w:hint="eastAsia" w:ascii="Times New Roman" w:hAnsi="Times New Roman" w:eastAsia="方正小标宋_GBK" w:cs="Times New Roman"/>
                <w:b/>
                <w:bCs/>
                <w:color w:val="auto"/>
                <w:sz w:val="21"/>
                <w:szCs w:val="21"/>
                <w:lang w:val="en-US" w:eastAsia="zh-CN" w:bidi="ar"/>
              </w:rPr>
              <w:t>处理依据：</w:t>
            </w:r>
            <w:r>
              <w:rPr>
                <w:rStyle w:val="7"/>
                <w:rFonts w:hint="eastAsia" w:ascii="Times New Roman" w:hAnsi="Times New Roman" w:eastAsia="方正小标宋_GBK" w:cs="Times New Roman"/>
                <w:b w:val="0"/>
                <w:bCs w:val="0"/>
                <w:color w:val="auto"/>
                <w:sz w:val="21"/>
                <w:szCs w:val="21"/>
                <w:lang w:val="en-US" w:eastAsia="zh-CN" w:bidi="ar"/>
              </w:rPr>
              <w:t>《监管办法》第二十六条第一款第一、五、七、八项，第三十一条</w:t>
            </w:r>
            <w:r>
              <w:rPr>
                <w:rStyle w:val="7"/>
                <w:rFonts w:hint="eastAsia" w:eastAsia="方正小标宋_GBK" w:cs="Times New Roman"/>
                <w:b w:val="0"/>
                <w:bCs w:val="0"/>
                <w:color w:val="auto"/>
                <w:sz w:val="21"/>
                <w:szCs w:val="21"/>
                <w:lang w:val="en-US" w:eastAsia="zh-CN" w:bidi="ar"/>
              </w:rPr>
              <w:t>第一款</w:t>
            </w:r>
            <w:r>
              <w:rPr>
                <w:rStyle w:val="7"/>
                <w:rFonts w:hint="eastAsia" w:ascii="Times New Roman" w:hAnsi="Times New Roman" w:eastAsia="方正小标宋_GBK" w:cs="Times New Roman"/>
                <w:b w:val="0"/>
                <w:bCs w:val="0"/>
                <w:color w:val="auto"/>
                <w:sz w:val="21"/>
                <w:szCs w:val="21"/>
                <w:lang w:val="en-US" w:eastAsia="zh-CN" w:bidi="ar"/>
              </w:rPr>
              <w:t>、第三十二条第九项</w:t>
            </w:r>
            <w:r>
              <w:rPr>
                <w:rStyle w:val="7"/>
                <w:rFonts w:hint="eastAsia" w:eastAsia="方正小标宋_GBK" w:cs="Times New Roman"/>
                <w:b w:val="0"/>
                <w:bCs w:val="0"/>
                <w:color w:val="auto"/>
                <w:sz w:val="21"/>
                <w:szCs w:val="21"/>
                <w:lang w:val="en-US" w:eastAsia="zh-CN" w:bidi="ar"/>
              </w:rPr>
              <w:t>；《记分办法（试行）》第七条</w:t>
            </w:r>
          </w:p>
        </w:tc>
        <w:tc>
          <w:tcPr>
            <w:tcW w:w="3149" w:type="dxa"/>
            <w:tcBorders>
              <w:tl2br w:val="nil"/>
              <w:tr2bl w:val="nil"/>
            </w:tcBorders>
            <w:shd w:val="clear" w:color="auto" w:fill="auto"/>
            <w:vAlign w:val="center"/>
          </w:tcPr>
          <w:p>
            <w:pPr>
              <w:widowControl/>
              <w:numPr>
                <w:ilvl w:val="0"/>
                <w:numId w:val="0"/>
              </w:numPr>
              <w:snapToGrid w:val="0"/>
              <w:jc w:val="left"/>
              <w:rPr>
                <w:rStyle w:val="7"/>
                <w:rFonts w:hint="eastAsia" w:ascii="Times New Roman" w:hAnsi="Times New Roman" w:eastAsia="方正小标宋_GBK" w:cs="Times New Roman"/>
                <w:b w:val="0"/>
                <w:bCs w:val="0"/>
                <w:color w:val="auto"/>
                <w:sz w:val="21"/>
                <w:szCs w:val="21"/>
                <w:lang w:val="en-US" w:eastAsia="zh-CN" w:bidi="ar"/>
              </w:rPr>
            </w:pPr>
            <w:r>
              <w:rPr>
                <w:rStyle w:val="7"/>
                <w:rFonts w:hint="eastAsia" w:ascii="Times New Roman" w:hAnsi="Times New Roman" w:eastAsia="方正小标宋_GBK" w:cs="Times New Roman"/>
                <w:b/>
                <w:bCs/>
                <w:color w:val="auto"/>
                <w:sz w:val="21"/>
                <w:szCs w:val="21"/>
                <w:lang w:val="en-US" w:eastAsia="zh-CN" w:bidi="ar"/>
              </w:rPr>
              <w:t>编制人员：</w:t>
            </w:r>
            <w:r>
              <w:rPr>
                <w:rStyle w:val="7"/>
                <w:rFonts w:hint="eastAsia" w:ascii="Times New Roman" w:hAnsi="Times New Roman" w:eastAsia="方正小标宋_GBK" w:cs="Times New Roman"/>
                <w:b w:val="0"/>
                <w:bCs w:val="0"/>
                <w:color w:val="auto"/>
                <w:sz w:val="21"/>
                <w:szCs w:val="21"/>
                <w:lang w:val="en-US" w:eastAsia="zh-CN" w:bidi="ar"/>
              </w:rPr>
              <w:t>凌险峰（BH034273）</w:t>
            </w:r>
          </w:p>
          <w:p>
            <w:pPr>
              <w:widowControl/>
              <w:numPr>
                <w:ilvl w:val="0"/>
                <w:numId w:val="0"/>
              </w:numPr>
              <w:snapToGrid w:val="0"/>
              <w:jc w:val="left"/>
              <w:rPr>
                <w:rStyle w:val="7"/>
                <w:rFonts w:hint="eastAsia" w:ascii="Times New Roman" w:hAnsi="Times New Roman" w:eastAsia="方正小标宋_GBK" w:cs="Times New Roman"/>
                <w:b w:val="0"/>
                <w:bCs w:val="0"/>
                <w:color w:val="auto"/>
                <w:sz w:val="21"/>
                <w:szCs w:val="21"/>
                <w:lang w:val="en-US" w:eastAsia="zh-CN" w:bidi="ar"/>
              </w:rPr>
            </w:pPr>
            <w:r>
              <w:rPr>
                <w:rStyle w:val="7"/>
                <w:rFonts w:hint="eastAsia" w:ascii="Times New Roman" w:hAnsi="Times New Roman" w:eastAsia="方正小标宋_GBK" w:cs="Times New Roman"/>
                <w:b/>
                <w:bCs/>
                <w:color w:val="auto"/>
                <w:sz w:val="21"/>
                <w:szCs w:val="21"/>
                <w:lang w:val="en-US" w:eastAsia="zh-CN" w:bidi="ar"/>
              </w:rPr>
              <w:t>处理意见：</w:t>
            </w:r>
            <w:r>
              <w:rPr>
                <w:rStyle w:val="7"/>
                <w:rFonts w:hint="eastAsia" w:ascii="Times New Roman" w:hAnsi="Times New Roman" w:eastAsia="方正小标宋_GBK" w:cs="Times New Roman"/>
                <w:b w:val="0"/>
                <w:bCs w:val="0"/>
                <w:color w:val="auto"/>
                <w:sz w:val="21"/>
                <w:szCs w:val="21"/>
                <w:lang w:val="en-US" w:eastAsia="zh-CN" w:bidi="ar"/>
              </w:rPr>
              <w:t>通报批评并失信记分5分</w:t>
            </w:r>
          </w:p>
          <w:p>
            <w:pPr>
              <w:widowControl/>
              <w:numPr>
                <w:ilvl w:val="0"/>
                <w:numId w:val="0"/>
              </w:numPr>
              <w:snapToGrid w:val="0"/>
              <w:ind w:left="0" w:leftChars="0" w:firstLine="0" w:firstLineChars="0"/>
              <w:jc w:val="left"/>
              <w:rPr>
                <w:rStyle w:val="7"/>
                <w:rFonts w:hint="eastAsia" w:ascii="Times New Roman" w:hAnsi="Times New Roman" w:eastAsia="方正小标宋_GBK" w:cs="Times New Roman"/>
                <w:b/>
                <w:bCs/>
                <w:color w:val="auto"/>
                <w:sz w:val="21"/>
                <w:szCs w:val="21"/>
                <w:lang w:val="en-US" w:eastAsia="zh-CN" w:bidi="ar"/>
              </w:rPr>
            </w:pPr>
            <w:r>
              <w:rPr>
                <w:rStyle w:val="7"/>
                <w:rFonts w:hint="eastAsia" w:ascii="Times New Roman" w:hAnsi="Times New Roman" w:eastAsia="方正小标宋_GBK" w:cs="Times New Roman"/>
                <w:b/>
                <w:bCs/>
                <w:color w:val="auto"/>
                <w:sz w:val="21"/>
                <w:szCs w:val="21"/>
                <w:lang w:val="en-US" w:eastAsia="zh-CN" w:bidi="ar"/>
              </w:rPr>
              <w:t>处理依据：</w:t>
            </w:r>
            <w:r>
              <w:rPr>
                <w:rStyle w:val="7"/>
                <w:rFonts w:hint="eastAsia" w:ascii="Times New Roman" w:hAnsi="Times New Roman" w:eastAsia="方正小标宋_GBK" w:cs="Times New Roman"/>
                <w:b w:val="0"/>
                <w:bCs w:val="0"/>
                <w:color w:val="auto"/>
                <w:sz w:val="21"/>
                <w:szCs w:val="21"/>
                <w:lang w:val="en-US" w:eastAsia="zh-CN" w:bidi="ar"/>
              </w:rPr>
              <w:t>《监管办法》第二十六条第一款第一、五、七、八项，第三十一条</w:t>
            </w:r>
            <w:r>
              <w:rPr>
                <w:rStyle w:val="7"/>
                <w:rFonts w:hint="eastAsia" w:eastAsia="方正小标宋_GBK" w:cs="Times New Roman"/>
                <w:b w:val="0"/>
                <w:bCs w:val="0"/>
                <w:color w:val="auto"/>
                <w:sz w:val="21"/>
                <w:szCs w:val="21"/>
                <w:lang w:val="en-US" w:eastAsia="zh-CN" w:bidi="ar"/>
              </w:rPr>
              <w:t>第一款</w:t>
            </w:r>
            <w:r>
              <w:rPr>
                <w:rStyle w:val="7"/>
                <w:rFonts w:hint="eastAsia" w:ascii="Times New Roman" w:hAnsi="Times New Roman" w:eastAsia="方正小标宋_GBK" w:cs="Times New Roman"/>
                <w:b w:val="0"/>
                <w:bCs w:val="0"/>
                <w:color w:val="auto"/>
                <w:sz w:val="21"/>
                <w:szCs w:val="21"/>
                <w:lang w:val="en-US" w:eastAsia="zh-CN" w:bidi="ar"/>
              </w:rPr>
              <w:t>、第三十二条第九项</w:t>
            </w:r>
            <w:r>
              <w:rPr>
                <w:rStyle w:val="7"/>
                <w:rFonts w:hint="eastAsia" w:eastAsia="方正小标宋_GBK" w:cs="Times New Roman"/>
                <w:b w:val="0"/>
                <w:bCs w:val="0"/>
                <w:color w:val="auto"/>
                <w:sz w:val="21"/>
                <w:szCs w:val="21"/>
                <w:lang w:val="en-US" w:eastAsia="zh-CN" w:bidi="ar"/>
              </w:rPr>
              <w:t>；《记分办法（试行）》第七条</w:t>
            </w:r>
          </w:p>
        </w:tc>
        <w:tc>
          <w:tcPr>
            <w:tcW w:w="2611" w:type="dxa"/>
            <w:tcBorders>
              <w:tl2br w:val="nil"/>
              <w:tr2bl w:val="nil"/>
            </w:tcBorders>
            <w:shd w:val="clear" w:color="auto" w:fill="auto"/>
            <w:vAlign w:val="center"/>
          </w:tcPr>
          <w:p>
            <w:pPr>
              <w:widowControl/>
              <w:numPr>
                <w:ilvl w:val="0"/>
                <w:numId w:val="0"/>
              </w:numPr>
              <w:snapToGrid w:val="0"/>
              <w:ind w:left="0" w:leftChars="0" w:firstLine="0" w:firstLineChars="0"/>
              <w:jc w:val="left"/>
              <w:rPr>
                <w:rStyle w:val="7"/>
                <w:rFonts w:hint="eastAsia" w:ascii="Times New Roman" w:hAnsi="Times New Roman" w:eastAsia="方正小标宋_GBK" w:cs="Times New Roman"/>
                <w:b w:val="0"/>
                <w:bCs w:val="0"/>
                <w:color w:val="auto"/>
                <w:sz w:val="21"/>
                <w:szCs w:val="21"/>
                <w:lang w:val="en-US" w:eastAsia="zh-CN" w:bidi="ar"/>
              </w:rPr>
            </w:pPr>
            <w:r>
              <w:rPr>
                <w:rStyle w:val="7"/>
                <w:rFonts w:hint="eastAsia" w:ascii="Times New Roman" w:hAnsi="Times New Roman" w:eastAsia="方正小标宋_GBK" w:cs="Times New Roman"/>
                <w:b/>
                <w:bCs/>
                <w:color w:val="auto"/>
                <w:sz w:val="21"/>
                <w:szCs w:val="21"/>
                <w:lang w:val="en-US" w:eastAsia="zh-CN" w:bidi="ar"/>
              </w:rPr>
              <w:t>审批部门：</w:t>
            </w:r>
            <w:r>
              <w:rPr>
                <w:rStyle w:val="7"/>
                <w:rFonts w:hint="eastAsia" w:ascii="Times New Roman" w:hAnsi="Times New Roman" w:eastAsia="方正小标宋_GBK" w:cs="Times New Roman"/>
                <w:b w:val="0"/>
                <w:bCs w:val="0"/>
                <w:color w:val="auto"/>
                <w:sz w:val="21"/>
                <w:szCs w:val="21"/>
                <w:lang w:val="en-US" w:eastAsia="zh-CN" w:bidi="ar"/>
              </w:rPr>
              <w:t>永州市生态环境局零陵分局</w:t>
            </w:r>
          </w:p>
          <w:p>
            <w:pPr>
              <w:widowControl/>
              <w:numPr>
                <w:ilvl w:val="0"/>
                <w:numId w:val="0"/>
              </w:numPr>
              <w:snapToGrid w:val="0"/>
              <w:ind w:left="0" w:leftChars="0" w:firstLine="0" w:firstLineChars="0"/>
              <w:jc w:val="left"/>
              <w:rPr>
                <w:rStyle w:val="7"/>
                <w:rFonts w:hint="eastAsia" w:ascii="Times New Roman" w:hAnsi="Times New Roman" w:eastAsia="方正小标宋_GBK" w:cs="Times New Roman"/>
                <w:b w:val="0"/>
                <w:bCs w:val="0"/>
                <w:color w:val="auto"/>
                <w:sz w:val="21"/>
                <w:szCs w:val="21"/>
                <w:lang w:val="en-US" w:eastAsia="zh-CN" w:bidi="ar"/>
              </w:rPr>
            </w:pPr>
            <w:r>
              <w:rPr>
                <w:rStyle w:val="7"/>
                <w:rFonts w:hint="eastAsia" w:ascii="Times New Roman" w:hAnsi="Times New Roman" w:eastAsia="方正小标宋_GBK" w:cs="Times New Roman"/>
                <w:b/>
                <w:bCs/>
                <w:color w:val="auto"/>
                <w:sz w:val="21"/>
                <w:szCs w:val="21"/>
                <w:lang w:val="en-US" w:eastAsia="zh-CN" w:bidi="ar"/>
              </w:rPr>
              <w:t>审批时间：</w:t>
            </w:r>
            <w:r>
              <w:rPr>
                <w:rStyle w:val="7"/>
                <w:rFonts w:hint="eastAsia" w:ascii="Times New Roman" w:hAnsi="Times New Roman" w:eastAsia="方正小标宋_GBK" w:cs="Times New Roman"/>
                <w:b w:val="0"/>
                <w:bCs w:val="0"/>
                <w:color w:val="auto"/>
                <w:sz w:val="21"/>
                <w:szCs w:val="21"/>
                <w:lang w:val="en-US" w:eastAsia="zh-CN" w:bidi="ar"/>
              </w:rPr>
              <w:t>202</w:t>
            </w:r>
            <w:r>
              <w:rPr>
                <w:rStyle w:val="7"/>
                <w:rFonts w:hint="eastAsia" w:eastAsia="方正小标宋_GBK" w:cs="Times New Roman"/>
                <w:b w:val="0"/>
                <w:bCs w:val="0"/>
                <w:color w:val="auto"/>
                <w:sz w:val="21"/>
                <w:szCs w:val="21"/>
                <w:lang w:val="en-US" w:eastAsia="zh-CN" w:bidi="ar"/>
              </w:rPr>
              <w:t>1</w:t>
            </w:r>
            <w:r>
              <w:rPr>
                <w:rStyle w:val="7"/>
                <w:rFonts w:hint="eastAsia" w:ascii="Times New Roman" w:hAnsi="Times New Roman" w:eastAsia="方正小标宋_GBK" w:cs="Times New Roman"/>
                <w:b w:val="0"/>
                <w:bCs w:val="0"/>
                <w:color w:val="auto"/>
                <w:sz w:val="21"/>
                <w:szCs w:val="21"/>
                <w:lang w:val="en-US" w:eastAsia="zh-CN" w:bidi="ar"/>
              </w:rPr>
              <w:t>年</w:t>
            </w:r>
            <w:r>
              <w:rPr>
                <w:rStyle w:val="7"/>
                <w:rFonts w:hint="eastAsia" w:eastAsia="方正小标宋_GBK" w:cs="Times New Roman"/>
                <w:b w:val="0"/>
                <w:bCs w:val="0"/>
                <w:color w:val="auto"/>
                <w:sz w:val="21"/>
                <w:szCs w:val="21"/>
                <w:lang w:val="en-US" w:eastAsia="zh-CN" w:bidi="ar"/>
              </w:rPr>
              <w:t>1</w:t>
            </w:r>
            <w:r>
              <w:rPr>
                <w:rStyle w:val="7"/>
                <w:rFonts w:hint="eastAsia" w:ascii="Times New Roman" w:hAnsi="Times New Roman" w:eastAsia="方正小标宋_GBK" w:cs="Times New Roman"/>
                <w:b w:val="0"/>
                <w:bCs w:val="0"/>
                <w:color w:val="auto"/>
                <w:sz w:val="21"/>
                <w:szCs w:val="21"/>
                <w:lang w:val="en-US" w:eastAsia="zh-CN" w:bidi="ar"/>
              </w:rPr>
              <w:t>月</w:t>
            </w:r>
          </w:p>
          <w:p>
            <w:pPr>
              <w:widowControl/>
              <w:numPr>
                <w:ilvl w:val="0"/>
                <w:numId w:val="0"/>
              </w:numPr>
              <w:snapToGrid w:val="0"/>
              <w:jc w:val="left"/>
              <w:rPr>
                <w:rStyle w:val="7"/>
                <w:rFonts w:hint="eastAsia" w:ascii="Times New Roman" w:hAnsi="Times New Roman" w:eastAsia="方正小标宋_GBK" w:cs="Times New Roman"/>
                <w:b w:val="0"/>
                <w:bCs w:val="0"/>
                <w:color w:val="auto"/>
                <w:sz w:val="21"/>
                <w:szCs w:val="21"/>
                <w:lang w:val="en-US" w:eastAsia="zh-CN" w:bidi="ar"/>
              </w:rPr>
            </w:pPr>
            <w:r>
              <w:rPr>
                <w:rStyle w:val="7"/>
                <w:rFonts w:hint="eastAsia" w:ascii="Times New Roman" w:hAnsi="Times New Roman" w:eastAsia="方正小标宋_GBK" w:cs="Times New Roman"/>
                <w:b/>
                <w:bCs/>
                <w:color w:val="auto"/>
                <w:sz w:val="21"/>
                <w:szCs w:val="21"/>
                <w:lang w:val="en-US" w:eastAsia="zh-CN" w:bidi="ar"/>
              </w:rPr>
              <w:t>处理意见：</w:t>
            </w:r>
            <w:r>
              <w:rPr>
                <w:rStyle w:val="7"/>
                <w:rFonts w:hint="eastAsia" w:ascii="Times New Roman" w:hAnsi="Times New Roman" w:eastAsia="方正小标宋_GBK" w:cs="Times New Roman"/>
                <w:b w:val="0"/>
                <w:bCs w:val="0"/>
                <w:color w:val="auto"/>
                <w:sz w:val="21"/>
                <w:szCs w:val="21"/>
                <w:lang w:val="en-US" w:eastAsia="zh-CN" w:bidi="ar"/>
              </w:rPr>
              <w:t>通报</w:t>
            </w:r>
          </w:p>
          <w:p>
            <w:pPr>
              <w:widowControl/>
              <w:numPr>
                <w:ilvl w:val="0"/>
                <w:numId w:val="0"/>
              </w:numPr>
              <w:snapToGrid w:val="0"/>
              <w:ind w:left="0" w:leftChars="0" w:firstLine="0" w:firstLineChars="0"/>
              <w:jc w:val="left"/>
              <w:rPr>
                <w:rStyle w:val="7"/>
                <w:rFonts w:hint="eastAsia" w:ascii="Times New Roman" w:hAnsi="Times New Roman" w:eastAsia="方正小标宋_GBK" w:cs="Times New Roman"/>
                <w:b/>
                <w:bCs/>
                <w:color w:val="auto"/>
                <w:sz w:val="21"/>
                <w:szCs w:val="21"/>
                <w:lang w:val="en-US" w:eastAsia="zh-CN" w:bidi="ar"/>
              </w:rPr>
            </w:pPr>
            <w:r>
              <w:rPr>
                <w:rStyle w:val="7"/>
                <w:rFonts w:hint="eastAsia" w:ascii="Times New Roman" w:hAnsi="Times New Roman" w:eastAsia="方正小标宋_GBK" w:cs="Times New Roman"/>
                <w:b/>
                <w:bCs/>
                <w:color w:val="auto"/>
                <w:sz w:val="21"/>
                <w:szCs w:val="21"/>
                <w:lang w:val="en-US" w:eastAsia="zh-CN" w:bidi="ar"/>
              </w:rPr>
              <w:t>处罚依据：</w:t>
            </w:r>
            <w:r>
              <w:rPr>
                <w:rStyle w:val="7"/>
                <w:rFonts w:hint="eastAsia" w:ascii="Times New Roman" w:hAnsi="Times New Roman" w:eastAsia="方正小标宋_GBK" w:cs="Times New Roman"/>
                <w:b w:val="0"/>
                <w:bCs w:val="0"/>
                <w:color w:val="auto"/>
                <w:sz w:val="21"/>
                <w:szCs w:val="21"/>
                <w:lang w:val="en-US" w:eastAsia="zh-CN" w:bidi="ar"/>
              </w:rPr>
              <w:t>《监管办法》第三十条第四款</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130" w:hRule="atLeast"/>
        </w:trPr>
        <w:tc>
          <w:tcPr>
            <w:tcW w:w="566" w:type="dxa"/>
            <w:tcBorders>
              <w:tl2br w:val="nil"/>
              <w:tr2bl w:val="nil"/>
            </w:tcBorders>
            <w:shd w:val="clear" w:color="auto" w:fill="auto"/>
            <w:vAlign w:val="center"/>
          </w:tcPr>
          <w:p>
            <w:pPr>
              <w:widowControl/>
              <w:snapToGrid w:val="0"/>
              <w:jc w:val="center"/>
              <w:rPr>
                <w:rFonts w:hint="default" w:eastAsia="方正小标宋_GBK" w:cs="Times New Roman"/>
                <w:b w:val="0"/>
                <w:bCs w:val="0"/>
                <w:color w:val="auto"/>
                <w:kern w:val="0"/>
                <w:sz w:val="21"/>
                <w:szCs w:val="21"/>
                <w:lang w:val="en-US" w:eastAsia="zh-CN"/>
              </w:rPr>
            </w:pPr>
            <w:r>
              <w:rPr>
                <w:rFonts w:hint="eastAsia" w:eastAsia="方正小标宋_GBK" w:cs="Times New Roman"/>
                <w:b w:val="0"/>
                <w:bCs w:val="0"/>
                <w:color w:val="auto"/>
                <w:kern w:val="0"/>
                <w:sz w:val="21"/>
                <w:szCs w:val="21"/>
                <w:lang w:val="en-US" w:eastAsia="zh-CN"/>
              </w:rPr>
              <w:t>12</w:t>
            </w:r>
          </w:p>
        </w:tc>
        <w:tc>
          <w:tcPr>
            <w:tcW w:w="2693" w:type="dxa"/>
            <w:tcBorders>
              <w:tl2br w:val="nil"/>
              <w:tr2bl w:val="nil"/>
            </w:tcBorders>
            <w:shd w:val="clear" w:color="auto" w:fill="auto"/>
            <w:vAlign w:val="center"/>
          </w:tcPr>
          <w:p>
            <w:pPr>
              <w:widowControl/>
              <w:snapToGrid w:val="0"/>
              <w:jc w:val="left"/>
              <w:rPr>
                <w:rFonts w:hint="default" w:ascii="Times New Roman" w:hAnsi="Times New Roman" w:eastAsia="方正小标宋_GBK" w:cs="Times New Roman"/>
                <w:b w:val="0"/>
                <w:bCs w:val="0"/>
                <w:color w:val="auto"/>
                <w:kern w:val="0"/>
                <w:sz w:val="21"/>
                <w:szCs w:val="21"/>
              </w:rPr>
            </w:pPr>
            <w:r>
              <w:rPr>
                <w:rStyle w:val="7"/>
                <w:rFonts w:hint="eastAsia" w:ascii="Times New Roman" w:hAnsi="Times New Roman" w:eastAsia="方正小标宋_GBK" w:cs="Times New Roman"/>
                <w:b w:val="0"/>
                <w:bCs w:val="0"/>
                <w:color w:val="auto"/>
                <w:sz w:val="21"/>
                <w:szCs w:val="21"/>
                <w:lang w:val="en-US" w:eastAsia="zh-CN" w:bidi="ar"/>
              </w:rPr>
              <w:t>湖南春原牧业有限公司生猪养殖场项目环境影响报告书</w:t>
            </w:r>
          </w:p>
        </w:tc>
        <w:tc>
          <w:tcPr>
            <w:tcW w:w="6083" w:type="dxa"/>
            <w:tcBorders>
              <w:tl2br w:val="nil"/>
              <w:tr2bl w:val="nil"/>
            </w:tcBorders>
            <w:shd w:val="clear" w:color="auto" w:fill="auto"/>
            <w:vAlign w:val="center"/>
          </w:tcPr>
          <w:p>
            <w:pPr>
              <w:widowControl/>
              <w:numPr>
                <w:ilvl w:val="0"/>
                <w:numId w:val="0"/>
              </w:numPr>
              <w:snapToGrid w:val="0"/>
              <w:jc w:val="left"/>
              <w:rPr>
                <w:rStyle w:val="7"/>
                <w:rFonts w:hint="eastAsia" w:eastAsia="方正小标宋_GBK" w:cs="Times New Roman"/>
                <w:b/>
                <w:bCs/>
                <w:color w:val="auto"/>
                <w:sz w:val="21"/>
                <w:szCs w:val="21"/>
                <w:lang w:val="en-US" w:eastAsia="zh-CN" w:bidi="ar"/>
              </w:rPr>
            </w:pPr>
            <w:r>
              <w:rPr>
                <w:rStyle w:val="7"/>
                <w:rFonts w:hint="eastAsia" w:eastAsia="方正小标宋_GBK" w:cs="Times New Roman"/>
                <w:b/>
                <w:bCs/>
                <w:color w:val="auto"/>
                <w:sz w:val="21"/>
                <w:szCs w:val="21"/>
                <w:lang w:val="en-US" w:eastAsia="zh-CN" w:bidi="ar"/>
              </w:rPr>
              <w:t>质量问题：</w:t>
            </w:r>
          </w:p>
          <w:p>
            <w:pPr>
              <w:widowControl/>
              <w:numPr>
                <w:ilvl w:val="0"/>
                <w:numId w:val="0"/>
              </w:numPr>
              <w:snapToGrid w:val="0"/>
              <w:ind w:left="0" w:leftChars="0" w:firstLine="0" w:firstLineChars="0"/>
              <w:jc w:val="left"/>
              <w:rPr>
                <w:rStyle w:val="7"/>
                <w:rFonts w:hint="eastAsia" w:ascii="Times New Roman" w:hAnsi="Times New Roman" w:eastAsia="方正小标宋_GBK" w:cs="Times New Roman"/>
                <w:b w:val="0"/>
                <w:bCs w:val="0"/>
                <w:color w:val="auto"/>
                <w:sz w:val="21"/>
                <w:szCs w:val="21"/>
                <w:lang w:val="en-US" w:eastAsia="zh-CN" w:bidi="ar"/>
              </w:rPr>
            </w:pPr>
            <w:r>
              <w:rPr>
                <w:rStyle w:val="7"/>
                <w:rFonts w:hint="eastAsia" w:ascii="Times New Roman" w:hAnsi="Times New Roman" w:eastAsia="方正小标宋_GBK" w:cs="Times New Roman"/>
                <w:b w:val="0"/>
                <w:bCs w:val="0"/>
                <w:color w:val="auto"/>
                <w:sz w:val="21"/>
                <w:szCs w:val="21"/>
                <w:lang w:val="en-US" w:eastAsia="zh-CN" w:bidi="ar"/>
              </w:rPr>
              <w:t>1.报告未分析与湖南省、永州市“三线一单”的符合性。</w:t>
            </w:r>
          </w:p>
          <w:p>
            <w:pPr>
              <w:widowControl/>
              <w:numPr>
                <w:ilvl w:val="0"/>
                <w:numId w:val="0"/>
              </w:numPr>
              <w:snapToGrid w:val="0"/>
              <w:ind w:left="0" w:leftChars="0" w:firstLine="0" w:firstLineChars="0"/>
              <w:jc w:val="left"/>
              <w:rPr>
                <w:rStyle w:val="7"/>
                <w:rFonts w:hint="eastAsia" w:ascii="Times New Roman" w:hAnsi="Times New Roman" w:eastAsia="方正小标宋_GBK" w:cs="Times New Roman"/>
                <w:b w:val="0"/>
                <w:bCs w:val="0"/>
                <w:color w:val="auto"/>
                <w:sz w:val="21"/>
                <w:szCs w:val="21"/>
                <w:lang w:val="en-US" w:eastAsia="zh-CN" w:bidi="ar"/>
              </w:rPr>
            </w:pPr>
            <w:r>
              <w:rPr>
                <w:rStyle w:val="7"/>
                <w:rFonts w:hint="eastAsia" w:ascii="Times New Roman" w:hAnsi="Times New Roman" w:eastAsia="方正小标宋_GBK" w:cs="Times New Roman"/>
                <w:b w:val="0"/>
                <w:bCs w:val="0"/>
                <w:color w:val="auto"/>
                <w:sz w:val="21"/>
                <w:szCs w:val="21"/>
                <w:lang w:val="en-US" w:eastAsia="zh-CN" w:bidi="ar"/>
              </w:rPr>
              <w:t>2.评价因子识别与筛选内容不全，废气评价因子遗漏臭气浓度，缺少地表水、地下水、土壤影响评价因子。</w:t>
            </w:r>
          </w:p>
          <w:p>
            <w:pPr>
              <w:widowControl/>
              <w:numPr>
                <w:ilvl w:val="0"/>
                <w:numId w:val="0"/>
              </w:numPr>
              <w:snapToGrid w:val="0"/>
              <w:ind w:left="0" w:leftChars="0" w:firstLine="0" w:firstLineChars="0"/>
              <w:jc w:val="left"/>
              <w:rPr>
                <w:rStyle w:val="7"/>
                <w:rFonts w:hint="eastAsia" w:ascii="Times New Roman" w:hAnsi="Times New Roman" w:eastAsia="方正小标宋_GBK" w:cs="Times New Roman"/>
                <w:b w:val="0"/>
                <w:bCs w:val="0"/>
                <w:color w:val="auto"/>
                <w:sz w:val="21"/>
                <w:szCs w:val="21"/>
                <w:lang w:val="en-US" w:eastAsia="zh-CN" w:bidi="ar"/>
              </w:rPr>
            </w:pPr>
            <w:r>
              <w:rPr>
                <w:rStyle w:val="7"/>
                <w:rFonts w:hint="eastAsia" w:ascii="Times New Roman" w:hAnsi="Times New Roman" w:eastAsia="方正小标宋_GBK" w:cs="Times New Roman"/>
                <w:b w:val="0"/>
                <w:bCs w:val="0"/>
                <w:color w:val="auto"/>
                <w:sz w:val="21"/>
                <w:szCs w:val="21"/>
                <w:lang w:val="en-US" w:eastAsia="zh-CN" w:bidi="ar"/>
              </w:rPr>
              <w:t>3.项目养殖区防护距离由50m提级至200m的依据不足。</w:t>
            </w:r>
          </w:p>
          <w:p>
            <w:pPr>
              <w:widowControl/>
              <w:numPr>
                <w:ilvl w:val="0"/>
                <w:numId w:val="0"/>
              </w:numPr>
              <w:snapToGrid w:val="0"/>
              <w:ind w:left="0" w:leftChars="0" w:firstLine="0" w:firstLineChars="0"/>
              <w:jc w:val="left"/>
              <w:rPr>
                <w:rStyle w:val="9"/>
                <w:rFonts w:hint="default" w:ascii="Times New Roman" w:hAnsi="Times New Roman" w:eastAsia="方正小标宋_GBK" w:cs="Times New Roman"/>
                <w:b w:val="0"/>
                <w:bCs w:val="0"/>
                <w:color w:val="auto"/>
                <w:sz w:val="21"/>
                <w:szCs w:val="21"/>
                <w:lang w:val="en-US" w:eastAsia="zh-CN" w:bidi="ar"/>
              </w:rPr>
            </w:pPr>
            <w:r>
              <w:rPr>
                <w:rStyle w:val="7"/>
                <w:rFonts w:hint="eastAsia" w:ascii="Times New Roman" w:hAnsi="Times New Roman" w:eastAsia="方正小标宋_GBK" w:cs="Times New Roman"/>
                <w:b w:val="0"/>
                <w:bCs w:val="0"/>
                <w:color w:val="auto"/>
                <w:sz w:val="21"/>
                <w:szCs w:val="21"/>
                <w:lang w:val="en-US" w:eastAsia="zh-CN" w:bidi="ar"/>
              </w:rPr>
              <w:t>4.大气环境影响预测与评价方法或者结果错误。报告书在采用估算模型计算大气评价等级时不考虑地形参数，不符合《环境影响评价技术导则 大气环境》（HJ2.2-2018）5.3.2.2条的要求。</w:t>
            </w:r>
          </w:p>
        </w:tc>
        <w:tc>
          <w:tcPr>
            <w:tcW w:w="2684" w:type="dxa"/>
            <w:tcBorders>
              <w:tl2br w:val="nil"/>
              <w:tr2bl w:val="nil"/>
            </w:tcBorders>
            <w:shd w:val="clear" w:color="auto" w:fill="auto"/>
            <w:vAlign w:val="center"/>
          </w:tcPr>
          <w:p>
            <w:pPr>
              <w:widowControl/>
              <w:numPr>
                <w:ilvl w:val="0"/>
                <w:numId w:val="0"/>
              </w:numPr>
              <w:snapToGrid w:val="0"/>
              <w:jc w:val="left"/>
              <w:rPr>
                <w:rStyle w:val="7"/>
                <w:rFonts w:hint="eastAsia" w:ascii="Times New Roman" w:hAnsi="Times New Roman" w:eastAsia="方正小标宋_GBK" w:cs="Times New Roman"/>
                <w:b w:val="0"/>
                <w:bCs w:val="0"/>
                <w:color w:val="auto"/>
                <w:sz w:val="21"/>
                <w:szCs w:val="21"/>
                <w:lang w:val="en-US" w:eastAsia="zh-CN" w:bidi="ar"/>
              </w:rPr>
            </w:pPr>
            <w:r>
              <w:rPr>
                <w:rStyle w:val="7"/>
                <w:rFonts w:hint="eastAsia" w:ascii="Times New Roman" w:hAnsi="Times New Roman" w:eastAsia="方正小标宋_GBK" w:cs="Times New Roman"/>
                <w:b/>
                <w:bCs/>
                <w:color w:val="auto"/>
                <w:sz w:val="21"/>
                <w:szCs w:val="21"/>
                <w:lang w:val="en-US" w:eastAsia="zh-CN" w:bidi="ar"/>
              </w:rPr>
              <w:t>建设单位：</w:t>
            </w:r>
            <w:r>
              <w:rPr>
                <w:rStyle w:val="7"/>
                <w:rFonts w:hint="eastAsia" w:ascii="Times New Roman" w:hAnsi="Times New Roman" w:eastAsia="方正小标宋_GBK" w:cs="Times New Roman"/>
                <w:b w:val="0"/>
                <w:bCs w:val="0"/>
                <w:color w:val="auto"/>
                <w:sz w:val="21"/>
                <w:szCs w:val="21"/>
                <w:lang w:val="en-US" w:eastAsia="zh-CN" w:bidi="ar"/>
              </w:rPr>
              <w:t>湖南春原牧业有限公司（91430111MA4RBPFP78）</w:t>
            </w:r>
          </w:p>
          <w:p>
            <w:pPr>
              <w:widowControl/>
              <w:numPr>
                <w:ilvl w:val="0"/>
                <w:numId w:val="0"/>
              </w:numPr>
              <w:snapToGrid w:val="0"/>
              <w:jc w:val="left"/>
              <w:rPr>
                <w:rStyle w:val="7"/>
                <w:rFonts w:hint="eastAsia" w:ascii="Times New Roman" w:hAnsi="Times New Roman" w:eastAsia="方正小标宋_GBK" w:cs="Times New Roman"/>
                <w:b w:val="0"/>
                <w:bCs w:val="0"/>
                <w:color w:val="auto"/>
                <w:sz w:val="21"/>
                <w:szCs w:val="21"/>
                <w:lang w:val="en-US" w:eastAsia="zh-CN" w:bidi="ar"/>
              </w:rPr>
            </w:pPr>
            <w:r>
              <w:rPr>
                <w:rStyle w:val="7"/>
                <w:rFonts w:hint="eastAsia" w:ascii="Times New Roman" w:hAnsi="Times New Roman" w:eastAsia="方正小标宋_GBK" w:cs="Times New Roman"/>
                <w:b/>
                <w:bCs/>
                <w:color w:val="auto"/>
                <w:sz w:val="21"/>
                <w:szCs w:val="21"/>
                <w:lang w:val="en-US" w:eastAsia="zh-CN" w:bidi="ar"/>
              </w:rPr>
              <w:t>处理意见：</w:t>
            </w:r>
            <w:r>
              <w:rPr>
                <w:rStyle w:val="7"/>
                <w:rFonts w:hint="eastAsia" w:ascii="Times New Roman" w:hAnsi="Times New Roman" w:eastAsia="方正小标宋_GBK" w:cs="Times New Roman"/>
                <w:b w:val="0"/>
                <w:bCs w:val="0"/>
                <w:color w:val="auto"/>
                <w:sz w:val="21"/>
                <w:szCs w:val="21"/>
                <w:lang w:val="en-US" w:eastAsia="zh-CN" w:bidi="ar"/>
              </w:rPr>
              <w:t>通报批评</w:t>
            </w:r>
          </w:p>
          <w:p>
            <w:pPr>
              <w:widowControl/>
              <w:numPr>
                <w:ilvl w:val="0"/>
                <w:numId w:val="0"/>
              </w:numPr>
              <w:snapToGrid w:val="0"/>
              <w:ind w:left="0" w:leftChars="0" w:firstLine="0" w:firstLineChars="0"/>
              <w:jc w:val="left"/>
              <w:rPr>
                <w:rStyle w:val="7"/>
                <w:rFonts w:hint="eastAsia" w:ascii="Times New Roman" w:hAnsi="Times New Roman" w:eastAsia="方正小标宋_GBK" w:cs="Times New Roman"/>
                <w:b/>
                <w:bCs/>
                <w:color w:val="auto"/>
                <w:sz w:val="21"/>
                <w:szCs w:val="21"/>
                <w:lang w:val="en-US" w:eastAsia="zh-CN" w:bidi="ar"/>
              </w:rPr>
            </w:pPr>
            <w:r>
              <w:rPr>
                <w:rStyle w:val="7"/>
                <w:rFonts w:hint="eastAsia" w:ascii="Times New Roman" w:hAnsi="Times New Roman" w:eastAsia="方正小标宋_GBK" w:cs="Times New Roman"/>
                <w:b/>
                <w:bCs/>
                <w:color w:val="auto"/>
                <w:sz w:val="21"/>
                <w:szCs w:val="21"/>
                <w:lang w:val="en-US" w:eastAsia="zh-CN" w:bidi="ar"/>
              </w:rPr>
              <w:t>处理依据：</w:t>
            </w:r>
            <w:r>
              <w:rPr>
                <w:rStyle w:val="7"/>
                <w:rFonts w:hint="eastAsia" w:ascii="Times New Roman" w:hAnsi="Times New Roman" w:eastAsia="方正小标宋_GBK" w:cs="Times New Roman"/>
                <w:b w:val="0"/>
                <w:bCs w:val="0"/>
                <w:color w:val="auto"/>
                <w:sz w:val="21"/>
                <w:szCs w:val="21"/>
                <w:lang w:val="en-US" w:eastAsia="zh-CN" w:bidi="ar"/>
              </w:rPr>
              <w:t>《监管办法》第二十六条第一款第九、十项</w:t>
            </w:r>
          </w:p>
        </w:tc>
        <w:tc>
          <w:tcPr>
            <w:tcW w:w="3352" w:type="dxa"/>
            <w:tcBorders>
              <w:tl2br w:val="nil"/>
              <w:tr2bl w:val="nil"/>
            </w:tcBorders>
            <w:shd w:val="clear" w:color="auto" w:fill="auto"/>
            <w:vAlign w:val="center"/>
          </w:tcPr>
          <w:p>
            <w:pPr>
              <w:widowControl/>
              <w:numPr>
                <w:ilvl w:val="0"/>
                <w:numId w:val="0"/>
              </w:numPr>
              <w:snapToGrid w:val="0"/>
              <w:jc w:val="left"/>
              <w:rPr>
                <w:rStyle w:val="7"/>
                <w:rFonts w:hint="eastAsia" w:ascii="Times New Roman" w:hAnsi="Times New Roman" w:eastAsia="方正小标宋_GBK" w:cs="Times New Roman"/>
                <w:b w:val="0"/>
                <w:bCs w:val="0"/>
                <w:color w:val="auto"/>
                <w:sz w:val="21"/>
                <w:szCs w:val="21"/>
                <w:lang w:val="en-US" w:eastAsia="zh-CN" w:bidi="ar"/>
              </w:rPr>
            </w:pPr>
            <w:r>
              <w:rPr>
                <w:rStyle w:val="7"/>
                <w:rFonts w:hint="eastAsia" w:ascii="Times New Roman" w:hAnsi="Times New Roman" w:eastAsia="方正小标宋_GBK" w:cs="Times New Roman"/>
                <w:b/>
                <w:bCs/>
                <w:color w:val="auto"/>
                <w:sz w:val="21"/>
                <w:szCs w:val="21"/>
                <w:lang w:val="en-US" w:eastAsia="zh-CN" w:bidi="ar"/>
              </w:rPr>
              <w:t>编制单位：</w:t>
            </w:r>
            <w:r>
              <w:rPr>
                <w:rStyle w:val="7"/>
                <w:rFonts w:hint="eastAsia" w:ascii="Times New Roman" w:hAnsi="Times New Roman" w:eastAsia="方正小标宋_GBK" w:cs="Times New Roman"/>
                <w:b w:val="0"/>
                <w:bCs w:val="0"/>
                <w:color w:val="auto"/>
                <w:sz w:val="21"/>
                <w:szCs w:val="21"/>
                <w:lang w:val="en-US" w:eastAsia="zh-CN" w:bidi="ar"/>
              </w:rPr>
              <w:t>湖南龙舞环保科技有限公司（91430702785378192P）</w:t>
            </w:r>
          </w:p>
          <w:p>
            <w:pPr>
              <w:widowControl/>
              <w:numPr>
                <w:ilvl w:val="0"/>
                <w:numId w:val="0"/>
              </w:numPr>
              <w:snapToGrid w:val="0"/>
              <w:jc w:val="left"/>
              <w:rPr>
                <w:rStyle w:val="7"/>
                <w:rFonts w:hint="eastAsia" w:ascii="Times New Roman" w:hAnsi="Times New Roman" w:eastAsia="方正小标宋_GBK" w:cs="Times New Roman"/>
                <w:b w:val="0"/>
                <w:bCs w:val="0"/>
                <w:color w:val="auto"/>
                <w:sz w:val="21"/>
                <w:szCs w:val="21"/>
                <w:lang w:val="en-US" w:eastAsia="zh-CN" w:bidi="ar"/>
              </w:rPr>
            </w:pPr>
            <w:r>
              <w:rPr>
                <w:rStyle w:val="7"/>
                <w:rFonts w:hint="eastAsia" w:ascii="Times New Roman" w:hAnsi="Times New Roman" w:eastAsia="方正小标宋_GBK" w:cs="Times New Roman"/>
                <w:b/>
                <w:bCs/>
                <w:color w:val="auto"/>
                <w:sz w:val="21"/>
                <w:szCs w:val="21"/>
                <w:lang w:val="en-US" w:eastAsia="zh-CN" w:bidi="ar"/>
              </w:rPr>
              <w:t>处理意见：</w:t>
            </w:r>
            <w:r>
              <w:rPr>
                <w:rStyle w:val="7"/>
                <w:rFonts w:hint="eastAsia" w:ascii="Times New Roman" w:hAnsi="Times New Roman" w:eastAsia="方正小标宋_GBK" w:cs="Times New Roman"/>
                <w:b w:val="0"/>
                <w:bCs w:val="0"/>
                <w:color w:val="auto"/>
                <w:sz w:val="21"/>
                <w:szCs w:val="21"/>
                <w:lang w:val="en-US" w:eastAsia="zh-CN" w:bidi="ar"/>
              </w:rPr>
              <w:t>通报批评并失信记分5分</w:t>
            </w:r>
          </w:p>
          <w:p>
            <w:pPr>
              <w:widowControl/>
              <w:numPr>
                <w:ilvl w:val="0"/>
                <w:numId w:val="0"/>
              </w:numPr>
              <w:snapToGrid w:val="0"/>
              <w:ind w:left="0" w:leftChars="0" w:firstLine="0" w:firstLineChars="0"/>
              <w:jc w:val="left"/>
              <w:rPr>
                <w:rStyle w:val="7"/>
                <w:rFonts w:hint="eastAsia" w:ascii="Times New Roman" w:hAnsi="Times New Roman" w:eastAsia="方正小标宋_GBK" w:cs="Times New Roman"/>
                <w:b/>
                <w:bCs/>
                <w:color w:val="auto"/>
                <w:sz w:val="21"/>
                <w:szCs w:val="21"/>
                <w:lang w:val="en-US" w:eastAsia="zh-CN" w:bidi="ar"/>
              </w:rPr>
            </w:pPr>
            <w:r>
              <w:rPr>
                <w:rStyle w:val="7"/>
                <w:rFonts w:hint="eastAsia" w:ascii="Times New Roman" w:hAnsi="Times New Roman" w:eastAsia="方正小标宋_GBK" w:cs="Times New Roman"/>
                <w:b/>
                <w:bCs/>
                <w:color w:val="auto"/>
                <w:sz w:val="21"/>
                <w:szCs w:val="21"/>
                <w:lang w:val="en-US" w:eastAsia="zh-CN" w:bidi="ar"/>
              </w:rPr>
              <w:t>处理依据：</w:t>
            </w:r>
            <w:r>
              <w:rPr>
                <w:rStyle w:val="7"/>
                <w:rFonts w:hint="eastAsia" w:ascii="Times New Roman" w:hAnsi="Times New Roman" w:eastAsia="方正小标宋_GBK" w:cs="Times New Roman"/>
                <w:b w:val="0"/>
                <w:bCs w:val="0"/>
                <w:color w:val="auto"/>
                <w:sz w:val="21"/>
                <w:szCs w:val="21"/>
                <w:lang w:val="en-US" w:eastAsia="zh-CN" w:bidi="ar"/>
              </w:rPr>
              <w:t>《监管办法》第二十六条第一款第</w:t>
            </w:r>
            <w:r>
              <w:rPr>
                <w:rStyle w:val="7"/>
                <w:rFonts w:hint="eastAsia" w:eastAsia="方正小标宋_GBK" w:cs="Times New Roman"/>
                <w:b w:val="0"/>
                <w:bCs w:val="0"/>
                <w:color w:val="auto"/>
                <w:sz w:val="21"/>
                <w:szCs w:val="21"/>
                <w:lang w:val="en-US" w:eastAsia="zh-CN" w:bidi="ar"/>
              </w:rPr>
              <w:t>一、九</w:t>
            </w:r>
            <w:r>
              <w:rPr>
                <w:rStyle w:val="7"/>
                <w:rFonts w:hint="eastAsia" w:ascii="Times New Roman" w:hAnsi="Times New Roman" w:eastAsia="方正小标宋_GBK" w:cs="Times New Roman"/>
                <w:b w:val="0"/>
                <w:bCs w:val="0"/>
                <w:color w:val="auto"/>
                <w:sz w:val="21"/>
                <w:szCs w:val="21"/>
                <w:lang w:val="en-US" w:eastAsia="zh-CN" w:bidi="ar"/>
              </w:rPr>
              <w:t>项，第三十一条</w:t>
            </w:r>
            <w:r>
              <w:rPr>
                <w:rStyle w:val="7"/>
                <w:rFonts w:hint="eastAsia" w:eastAsia="方正小标宋_GBK" w:cs="Times New Roman"/>
                <w:b w:val="0"/>
                <w:bCs w:val="0"/>
                <w:color w:val="auto"/>
                <w:sz w:val="21"/>
                <w:szCs w:val="21"/>
                <w:lang w:val="en-US" w:eastAsia="zh-CN" w:bidi="ar"/>
              </w:rPr>
              <w:t>第一款</w:t>
            </w:r>
            <w:r>
              <w:rPr>
                <w:rStyle w:val="7"/>
                <w:rFonts w:hint="eastAsia" w:ascii="Times New Roman" w:hAnsi="Times New Roman" w:eastAsia="方正小标宋_GBK" w:cs="Times New Roman"/>
                <w:b w:val="0"/>
                <w:bCs w:val="0"/>
                <w:color w:val="auto"/>
                <w:sz w:val="21"/>
                <w:szCs w:val="21"/>
                <w:lang w:val="en-US" w:eastAsia="zh-CN" w:bidi="ar"/>
              </w:rPr>
              <w:t>、第三十二条第九项</w:t>
            </w:r>
            <w:r>
              <w:rPr>
                <w:rStyle w:val="7"/>
                <w:rFonts w:hint="eastAsia" w:eastAsia="方正小标宋_GBK" w:cs="Times New Roman"/>
                <w:b w:val="0"/>
                <w:bCs w:val="0"/>
                <w:color w:val="auto"/>
                <w:sz w:val="21"/>
                <w:szCs w:val="21"/>
                <w:lang w:val="en-US" w:eastAsia="zh-CN" w:bidi="ar"/>
              </w:rPr>
              <w:t>；《记分办法（试行）》第七条</w:t>
            </w:r>
          </w:p>
        </w:tc>
        <w:tc>
          <w:tcPr>
            <w:tcW w:w="3149" w:type="dxa"/>
            <w:tcBorders>
              <w:tl2br w:val="nil"/>
              <w:tr2bl w:val="nil"/>
            </w:tcBorders>
            <w:shd w:val="clear" w:color="auto" w:fill="auto"/>
            <w:vAlign w:val="center"/>
          </w:tcPr>
          <w:p>
            <w:pPr>
              <w:widowControl/>
              <w:numPr>
                <w:ilvl w:val="0"/>
                <w:numId w:val="0"/>
              </w:numPr>
              <w:snapToGrid w:val="0"/>
              <w:jc w:val="left"/>
              <w:rPr>
                <w:rStyle w:val="7"/>
                <w:rFonts w:hint="eastAsia" w:ascii="Times New Roman" w:hAnsi="Times New Roman" w:eastAsia="方正小标宋_GBK" w:cs="Times New Roman"/>
                <w:b w:val="0"/>
                <w:bCs w:val="0"/>
                <w:color w:val="auto"/>
                <w:sz w:val="21"/>
                <w:szCs w:val="21"/>
                <w:lang w:val="en-US" w:eastAsia="zh-CN" w:bidi="ar"/>
              </w:rPr>
            </w:pPr>
            <w:r>
              <w:rPr>
                <w:rStyle w:val="7"/>
                <w:rFonts w:hint="eastAsia" w:ascii="Times New Roman" w:hAnsi="Times New Roman" w:eastAsia="方正小标宋_GBK" w:cs="Times New Roman"/>
                <w:b/>
                <w:bCs/>
                <w:color w:val="auto"/>
                <w:sz w:val="21"/>
                <w:szCs w:val="21"/>
                <w:lang w:val="en-US" w:eastAsia="zh-CN" w:bidi="ar"/>
              </w:rPr>
              <w:t>编制人员：</w:t>
            </w:r>
            <w:r>
              <w:rPr>
                <w:rStyle w:val="7"/>
                <w:rFonts w:hint="eastAsia" w:ascii="Times New Roman" w:hAnsi="Times New Roman" w:eastAsia="方正小标宋_GBK" w:cs="Times New Roman"/>
                <w:b w:val="0"/>
                <w:bCs w:val="0"/>
                <w:color w:val="auto"/>
                <w:sz w:val="21"/>
                <w:szCs w:val="21"/>
                <w:lang w:val="en-US" w:eastAsia="zh-CN" w:bidi="ar"/>
              </w:rPr>
              <w:t>熊刚（BH037585）</w:t>
            </w:r>
          </w:p>
          <w:p>
            <w:pPr>
              <w:widowControl/>
              <w:numPr>
                <w:ilvl w:val="0"/>
                <w:numId w:val="0"/>
              </w:numPr>
              <w:snapToGrid w:val="0"/>
              <w:ind w:left="0" w:leftChars="0" w:firstLine="0" w:firstLineChars="0"/>
              <w:jc w:val="left"/>
              <w:rPr>
                <w:rStyle w:val="7"/>
                <w:rFonts w:hint="eastAsia" w:ascii="Times New Roman" w:hAnsi="Times New Roman" w:eastAsia="方正小标宋_GBK" w:cs="Times New Roman"/>
                <w:b w:val="0"/>
                <w:bCs w:val="0"/>
                <w:color w:val="auto"/>
                <w:sz w:val="21"/>
                <w:szCs w:val="21"/>
                <w:lang w:val="en-US" w:eastAsia="zh-CN" w:bidi="ar"/>
              </w:rPr>
            </w:pPr>
            <w:r>
              <w:rPr>
                <w:rStyle w:val="7"/>
                <w:rFonts w:hint="eastAsia" w:ascii="Times New Roman" w:hAnsi="Times New Roman" w:eastAsia="方正小标宋_GBK" w:cs="Times New Roman"/>
                <w:b/>
                <w:bCs/>
                <w:color w:val="auto"/>
                <w:sz w:val="21"/>
                <w:szCs w:val="21"/>
                <w:lang w:val="en-US" w:eastAsia="zh-CN" w:bidi="ar"/>
              </w:rPr>
              <w:t>处理意见：</w:t>
            </w:r>
            <w:r>
              <w:rPr>
                <w:rStyle w:val="7"/>
                <w:rFonts w:hint="eastAsia" w:ascii="Times New Roman" w:hAnsi="Times New Roman" w:eastAsia="方正小标宋_GBK" w:cs="Times New Roman"/>
                <w:b w:val="0"/>
                <w:bCs w:val="0"/>
                <w:color w:val="auto"/>
                <w:sz w:val="21"/>
                <w:szCs w:val="21"/>
                <w:lang w:val="en-US" w:eastAsia="zh-CN" w:bidi="ar"/>
              </w:rPr>
              <w:t>通报批评并失信记分5分</w:t>
            </w:r>
          </w:p>
          <w:p>
            <w:pPr>
              <w:widowControl/>
              <w:numPr>
                <w:ilvl w:val="0"/>
                <w:numId w:val="0"/>
              </w:numPr>
              <w:snapToGrid w:val="0"/>
              <w:ind w:left="0" w:leftChars="0" w:firstLine="0" w:firstLineChars="0"/>
              <w:jc w:val="left"/>
              <w:rPr>
                <w:rStyle w:val="7"/>
                <w:rFonts w:hint="eastAsia" w:ascii="Times New Roman" w:hAnsi="Times New Roman" w:eastAsia="方正小标宋_GBK" w:cs="Times New Roman"/>
                <w:b/>
                <w:bCs/>
                <w:color w:val="auto"/>
                <w:sz w:val="21"/>
                <w:szCs w:val="21"/>
                <w:lang w:val="en-US" w:eastAsia="zh-CN" w:bidi="ar"/>
              </w:rPr>
            </w:pPr>
            <w:r>
              <w:rPr>
                <w:rStyle w:val="7"/>
                <w:rFonts w:hint="eastAsia" w:ascii="Times New Roman" w:hAnsi="Times New Roman" w:eastAsia="方正小标宋_GBK" w:cs="Times New Roman"/>
                <w:b/>
                <w:bCs/>
                <w:color w:val="auto"/>
                <w:sz w:val="21"/>
                <w:szCs w:val="21"/>
                <w:lang w:val="en-US" w:eastAsia="zh-CN" w:bidi="ar"/>
              </w:rPr>
              <w:t>处理依据：</w:t>
            </w:r>
            <w:r>
              <w:rPr>
                <w:rStyle w:val="7"/>
                <w:rFonts w:hint="eastAsia" w:ascii="Times New Roman" w:hAnsi="Times New Roman" w:eastAsia="方正小标宋_GBK" w:cs="Times New Roman"/>
                <w:b w:val="0"/>
                <w:bCs w:val="0"/>
                <w:color w:val="auto"/>
                <w:sz w:val="21"/>
                <w:szCs w:val="21"/>
                <w:lang w:val="en-US" w:eastAsia="zh-CN" w:bidi="ar"/>
              </w:rPr>
              <w:t>《监管办法》第二十六条第一款第</w:t>
            </w:r>
            <w:r>
              <w:rPr>
                <w:rStyle w:val="7"/>
                <w:rFonts w:hint="eastAsia" w:eastAsia="方正小标宋_GBK" w:cs="Times New Roman"/>
                <w:b w:val="0"/>
                <w:bCs w:val="0"/>
                <w:color w:val="auto"/>
                <w:sz w:val="21"/>
                <w:szCs w:val="21"/>
                <w:lang w:val="en-US" w:eastAsia="zh-CN" w:bidi="ar"/>
              </w:rPr>
              <w:t>一、九</w:t>
            </w:r>
            <w:r>
              <w:rPr>
                <w:rStyle w:val="7"/>
                <w:rFonts w:hint="eastAsia" w:ascii="Times New Roman" w:hAnsi="Times New Roman" w:eastAsia="方正小标宋_GBK" w:cs="Times New Roman"/>
                <w:b w:val="0"/>
                <w:bCs w:val="0"/>
                <w:color w:val="auto"/>
                <w:sz w:val="21"/>
                <w:szCs w:val="21"/>
                <w:lang w:val="en-US" w:eastAsia="zh-CN" w:bidi="ar"/>
              </w:rPr>
              <w:t>项，第三十一条</w:t>
            </w:r>
            <w:r>
              <w:rPr>
                <w:rStyle w:val="7"/>
                <w:rFonts w:hint="eastAsia" w:eastAsia="方正小标宋_GBK" w:cs="Times New Roman"/>
                <w:b w:val="0"/>
                <w:bCs w:val="0"/>
                <w:color w:val="auto"/>
                <w:sz w:val="21"/>
                <w:szCs w:val="21"/>
                <w:lang w:val="en-US" w:eastAsia="zh-CN" w:bidi="ar"/>
              </w:rPr>
              <w:t>第一款</w:t>
            </w:r>
            <w:r>
              <w:rPr>
                <w:rStyle w:val="7"/>
                <w:rFonts w:hint="eastAsia" w:ascii="Times New Roman" w:hAnsi="Times New Roman" w:eastAsia="方正小标宋_GBK" w:cs="Times New Roman"/>
                <w:b w:val="0"/>
                <w:bCs w:val="0"/>
                <w:color w:val="auto"/>
                <w:sz w:val="21"/>
                <w:szCs w:val="21"/>
                <w:lang w:val="en-US" w:eastAsia="zh-CN" w:bidi="ar"/>
              </w:rPr>
              <w:t>、第三十二条第九项</w:t>
            </w:r>
            <w:r>
              <w:rPr>
                <w:rStyle w:val="7"/>
                <w:rFonts w:hint="eastAsia" w:eastAsia="方正小标宋_GBK" w:cs="Times New Roman"/>
                <w:b w:val="0"/>
                <w:bCs w:val="0"/>
                <w:color w:val="auto"/>
                <w:sz w:val="21"/>
                <w:szCs w:val="21"/>
                <w:lang w:val="en-US" w:eastAsia="zh-CN" w:bidi="ar"/>
              </w:rPr>
              <w:t>；《记分办法（试行）》第七条</w:t>
            </w:r>
          </w:p>
        </w:tc>
        <w:tc>
          <w:tcPr>
            <w:tcW w:w="2611" w:type="dxa"/>
            <w:tcBorders>
              <w:tl2br w:val="nil"/>
              <w:tr2bl w:val="nil"/>
            </w:tcBorders>
            <w:shd w:val="clear" w:color="auto" w:fill="auto"/>
            <w:vAlign w:val="center"/>
          </w:tcPr>
          <w:p>
            <w:pPr>
              <w:widowControl/>
              <w:numPr>
                <w:ilvl w:val="0"/>
                <w:numId w:val="0"/>
              </w:numPr>
              <w:snapToGrid w:val="0"/>
              <w:ind w:left="0" w:leftChars="0" w:firstLine="0" w:firstLineChars="0"/>
              <w:jc w:val="left"/>
              <w:rPr>
                <w:rStyle w:val="7"/>
                <w:rFonts w:hint="eastAsia" w:ascii="Times New Roman" w:hAnsi="Times New Roman" w:eastAsia="方正小标宋_GBK" w:cs="Times New Roman"/>
                <w:b w:val="0"/>
                <w:bCs w:val="0"/>
                <w:color w:val="auto"/>
                <w:sz w:val="21"/>
                <w:szCs w:val="21"/>
                <w:lang w:val="en-US" w:eastAsia="zh-CN" w:bidi="ar"/>
              </w:rPr>
            </w:pPr>
            <w:r>
              <w:rPr>
                <w:rStyle w:val="7"/>
                <w:rFonts w:hint="eastAsia" w:ascii="Times New Roman" w:hAnsi="Times New Roman" w:eastAsia="方正小标宋_GBK" w:cs="Times New Roman"/>
                <w:b/>
                <w:bCs/>
                <w:color w:val="auto"/>
                <w:sz w:val="21"/>
                <w:szCs w:val="21"/>
                <w:lang w:val="en-US" w:eastAsia="zh-CN" w:bidi="ar"/>
              </w:rPr>
              <w:t>审批部门：</w:t>
            </w:r>
            <w:r>
              <w:rPr>
                <w:rStyle w:val="7"/>
                <w:rFonts w:hint="eastAsia" w:ascii="Times New Roman" w:hAnsi="Times New Roman" w:eastAsia="方正小标宋_GBK" w:cs="Times New Roman"/>
                <w:b w:val="0"/>
                <w:bCs w:val="0"/>
                <w:color w:val="auto"/>
                <w:sz w:val="21"/>
                <w:szCs w:val="21"/>
                <w:lang w:val="en-US" w:eastAsia="zh-CN" w:bidi="ar"/>
              </w:rPr>
              <w:t>永州市生态环境局双牌分局</w:t>
            </w:r>
          </w:p>
          <w:p>
            <w:pPr>
              <w:widowControl/>
              <w:numPr>
                <w:ilvl w:val="0"/>
                <w:numId w:val="0"/>
              </w:numPr>
              <w:snapToGrid w:val="0"/>
              <w:ind w:left="0" w:leftChars="0" w:firstLine="0" w:firstLineChars="0"/>
              <w:jc w:val="left"/>
              <w:rPr>
                <w:rStyle w:val="7"/>
                <w:rFonts w:hint="eastAsia" w:ascii="Times New Roman" w:hAnsi="Times New Roman" w:eastAsia="方正小标宋_GBK" w:cs="Times New Roman"/>
                <w:b w:val="0"/>
                <w:bCs w:val="0"/>
                <w:color w:val="auto"/>
                <w:sz w:val="21"/>
                <w:szCs w:val="21"/>
                <w:lang w:val="en-US" w:eastAsia="zh-CN" w:bidi="ar"/>
              </w:rPr>
            </w:pPr>
            <w:r>
              <w:rPr>
                <w:rStyle w:val="7"/>
                <w:rFonts w:hint="eastAsia" w:ascii="Times New Roman" w:hAnsi="Times New Roman" w:eastAsia="方正小标宋_GBK" w:cs="Times New Roman"/>
                <w:b/>
                <w:bCs/>
                <w:color w:val="auto"/>
                <w:sz w:val="21"/>
                <w:szCs w:val="21"/>
                <w:lang w:val="en-US" w:eastAsia="zh-CN" w:bidi="ar"/>
              </w:rPr>
              <w:t>审批时间：</w:t>
            </w:r>
            <w:r>
              <w:rPr>
                <w:rStyle w:val="7"/>
                <w:rFonts w:hint="eastAsia" w:ascii="Times New Roman" w:hAnsi="Times New Roman" w:eastAsia="方正小标宋_GBK" w:cs="Times New Roman"/>
                <w:b w:val="0"/>
                <w:bCs w:val="0"/>
                <w:color w:val="auto"/>
                <w:sz w:val="21"/>
                <w:szCs w:val="21"/>
                <w:lang w:val="en-US" w:eastAsia="zh-CN" w:bidi="ar"/>
              </w:rPr>
              <w:t>202</w:t>
            </w:r>
            <w:r>
              <w:rPr>
                <w:rStyle w:val="7"/>
                <w:rFonts w:hint="eastAsia" w:eastAsia="方正小标宋_GBK" w:cs="Times New Roman"/>
                <w:b w:val="0"/>
                <w:bCs w:val="0"/>
                <w:color w:val="auto"/>
                <w:sz w:val="21"/>
                <w:szCs w:val="21"/>
                <w:lang w:val="en-US" w:eastAsia="zh-CN" w:bidi="ar"/>
              </w:rPr>
              <w:t>1</w:t>
            </w:r>
            <w:r>
              <w:rPr>
                <w:rStyle w:val="7"/>
                <w:rFonts w:hint="eastAsia" w:ascii="Times New Roman" w:hAnsi="Times New Roman" w:eastAsia="方正小标宋_GBK" w:cs="Times New Roman"/>
                <w:b w:val="0"/>
                <w:bCs w:val="0"/>
                <w:color w:val="auto"/>
                <w:sz w:val="21"/>
                <w:szCs w:val="21"/>
                <w:lang w:val="en-US" w:eastAsia="zh-CN" w:bidi="ar"/>
              </w:rPr>
              <w:t>年</w:t>
            </w:r>
            <w:r>
              <w:rPr>
                <w:rStyle w:val="7"/>
                <w:rFonts w:hint="eastAsia" w:eastAsia="方正小标宋_GBK" w:cs="Times New Roman"/>
                <w:b w:val="0"/>
                <w:bCs w:val="0"/>
                <w:color w:val="auto"/>
                <w:sz w:val="21"/>
                <w:szCs w:val="21"/>
                <w:lang w:val="en-US" w:eastAsia="zh-CN" w:bidi="ar"/>
              </w:rPr>
              <w:t>1</w:t>
            </w:r>
            <w:r>
              <w:rPr>
                <w:rStyle w:val="7"/>
                <w:rFonts w:hint="eastAsia" w:ascii="Times New Roman" w:hAnsi="Times New Roman" w:eastAsia="方正小标宋_GBK" w:cs="Times New Roman"/>
                <w:b w:val="0"/>
                <w:bCs w:val="0"/>
                <w:color w:val="auto"/>
                <w:sz w:val="21"/>
                <w:szCs w:val="21"/>
                <w:lang w:val="en-US" w:eastAsia="zh-CN" w:bidi="ar"/>
              </w:rPr>
              <w:t>月</w:t>
            </w:r>
          </w:p>
          <w:p>
            <w:pPr>
              <w:widowControl/>
              <w:numPr>
                <w:ilvl w:val="0"/>
                <w:numId w:val="0"/>
              </w:numPr>
              <w:snapToGrid w:val="0"/>
              <w:jc w:val="left"/>
              <w:rPr>
                <w:rStyle w:val="7"/>
                <w:rFonts w:hint="eastAsia" w:ascii="Times New Roman" w:hAnsi="Times New Roman" w:eastAsia="方正小标宋_GBK" w:cs="Times New Roman"/>
                <w:b w:val="0"/>
                <w:bCs w:val="0"/>
                <w:color w:val="auto"/>
                <w:sz w:val="21"/>
                <w:szCs w:val="21"/>
                <w:lang w:val="en-US" w:eastAsia="zh-CN" w:bidi="ar"/>
              </w:rPr>
            </w:pPr>
            <w:r>
              <w:rPr>
                <w:rStyle w:val="7"/>
                <w:rFonts w:hint="eastAsia" w:ascii="Times New Roman" w:hAnsi="Times New Roman" w:eastAsia="方正小标宋_GBK" w:cs="Times New Roman"/>
                <w:b/>
                <w:bCs/>
                <w:color w:val="auto"/>
                <w:sz w:val="21"/>
                <w:szCs w:val="21"/>
                <w:lang w:val="en-US" w:eastAsia="zh-CN" w:bidi="ar"/>
              </w:rPr>
              <w:t>处理意见：</w:t>
            </w:r>
            <w:r>
              <w:rPr>
                <w:rStyle w:val="7"/>
                <w:rFonts w:hint="eastAsia" w:ascii="Times New Roman" w:hAnsi="Times New Roman" w:eastAsia="方正小标宋_GBK" w:cs="Times New Roman"/>
                <w:b w:val="0"/>
                <w:bCs w:val="0"/>
                <w:color w:val="auto"/>
                <w:sz w:val="21"/>
                <w:szCs w:val="21"/>
                <w:lang w:val="en-US" w:eastAsia="zh-CN" w:bidi="ar"/>
              </w:rPr>
              <w:t>通报</w:t>
            </w:r>
          </w:p>
          <w:p>
            <w:pPr>
              <w:widowControl/>
              <w:numPr>
                <w:ilvl w:val="0"/>
                <w:numId w:val="0"/>
              </w:numPr>
              <w:snapToGrid w:val="0"/>
              <w:ind w:left="0" w:leftChars="0" w:firstLine="0" w:firstLineChars="0"/>
              <w:jc w:val="left"/>
              <w:rPr>
                <w:rStyle w:val="7"/>
                <w:rFonts w:hint="eastAsia" w:ascii="Times New Roman" w:hAnsi="Times New Roman" w:eastAsia="方正小标宋_GBK" w:cs="Times New Roman"/>
                <w:b/>
                <w:bCs/>
                <w:color w:val="auto"/>
                <w:sz w:val="21"/>
                <w:szCs w:val="21"/>
                <w:lang w:val="en-US" w:eastAsia="zh-CN" w:bidi="ar"/>
              </w:rPr>
            </w:pPr>
            <w:r>
              <w:rPr>
                <w:rStyle w:val="7"/>
                <w:rFonts w:hint="eastAsia" w:ascii="Times New Roman" w:hAnsi="Times New Roman" w:eastAsia="方正小标宋_GBK" w:cs="Times New Roman"/>
                <w:b/>
                <w:bCs/>
                <w:color w:val="auto"/>
                <w:sz w:val="21"/>
                <w:szCs w:val="21"/>
                <w:lang w:val="en-US" w:eastAsia="zh-CN" w:bidi="ar"/>
              </w:rPr>
              <w:t>处罚依据：</w:t>
            </w:r>
            <w:r>
              <w:rPr>
                <w:rStyle w:val="7"/>
                <w:rFonts w:hint="eastAsia" w:ascii="Times New Roman" w:hAnsi="Times New Roman" w:eastAsia="方正小标宋_GBK" w:cs="Times New Roman"/>
                <w:b w:val="0"/>
                <w:bCs w:val="0"/>
                <w:color w:val="auto"/>
                <w:sz w:val="21"/>
                <w:szCs w:val="21"/>
                <w:lang w:val="en-US" w:eastAsia="zh-CN" w:bidi="ar"/>
              </w:rPr>
              <w:t>《监管办法》第三十条第四款</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130" w:hRule="atLeast"/>
        </w:trPr>
        <w:tc>
          <w:tcPr>
            <w:tcW w:w="566" w:type="dxa"/>
            <w:tcBorders>
              <w:tl2br w:val="nil"/>
              <w:tr2bl w:val="nil"/>
            </w:tcBorders>
            <w:shd w:val="clear" w:color="auto" w:fill="auto"/>
            <w:vAlign w:val="center"/>
          </w:tcPr>
          <w:p>
            <w:pPr>
              <w:widowControl/>
              <w:snapToGrid w:val="0"/>
              <w:jc w:val="center"/>
              <w:rPr>
                <w:rFonts w:hint="eastAsia" w:eastAsia="方正小标宋_GBK" w:cs="Times New Roman"/>
                <w:b w:val="0"/>
                <w:bCs w:val="0"/>
                <w:color w:val="auto"/>
                <w:kern w:val="0"/>
                <w:sz w:val="21"/>
                <w:szCs w:val="21"/>
                <w:lang w:val="en-US" w:eastAsia="zh-CN"/>
              </w:rPr>
            </w:pPr>
            <w:r>
              <w:rPr>
                <w:rFonts w:hint="eastAsia" w:eastAsia="方正小标宋_GBK" w:cs="Times New Roman"/>
                <w:b w:val="0"/>
                <w:bCs w:val="0"/>
                <w:color w:val="auto"/>
                <w:kern w:val="0"/>
                <w:sz w:val="21"/>
                <w:szCs w:val="21"/>
                <w:lang w:val="en-US" w:eastAsia="zh-CN"/>
              </w:rPr>
              <w:t>13</w:t>
            </w:r>
          </w:p>
        </w:tc>
        <w:tc>
          <w:tcPr>
            <w:tcW w:w="2693" w:type="dxa"/>
            <w:tcBorders>
              <w:tl2br w:val="nil"/>
              <w:tr2bl w:val="nil"/>
            </w:tcBorders>
            <w:shd w:val="clear" w:color="auto" w:fill="auto"/>
            <w:vAlign w:val="center"/>
          </w:tcPr>
          <w:p>
            <w:pPr>
              <w:widowControl/>
              <w:snapToGrid w:val="0"/>
              <w:jc w:val="left"/>
              <w:rPr>
                <w:rFonts w:hint="default" w:ascii="Times New Roman" w:hAnsi="Times New Roman" w:eastAsia="方正小标宋_GBK" w:cs="Times New Roman"/>
                <w:b w:val="0"/>
                <w:bCs w:val="0"/>
                <w:color w:val="auto"/>
                <w:kern w:val="0"/>
                <w:sz w:val="21"/>
                <w:szCs w:val="21"/>
              </w:rPr>
            </w:pPr>
            <w:r>
              <w:rPr>
                <w:rFonts w:hint="default" w:ascii="Times New Roman" w:hAnsi="Times New Roman" w:eastAsia="方正小标宋_GBK" w:cs="Times New Roman"/>
                <w:b w:val="0"/>
                <w:bCs w:val="0"/>
                <w:color w:val="auto"/>
                <w:kern w:val="0"/>
                <w:sz w:val="21"/>
                <w:szCs w:val="21"/>
              </w:rPr>
              <w:t>年产200万罐黄桃罐头项目环境影响报告表</w:t>
            </w:r>
          </w:p>
        </w:tc>
        <w:tc>
          <w:tcPr>
            <w:tcW w:w="6083" w:type="dxa"/>
            <w:tcBorders>
              <w:tl2br w:val="nil"/>
              <w:tr2bl w:val="nil"/>
            </w:tcBorders>
            <w:shd w:val="clear" w:color="auto" w:fill="auto"/>
            <w:vAlign w:val="center"/>
          </w:tcPr>
          <w:p>
            <w:pPr>
              <w:widowControl/>
              <w:numPr>
                <w:ilvl w:val="0"/>
                <w:numId w:val="0"/>
              </w:numPr>
              <w:snapToGrid w:val="0"/>
              <w:jc w:val="left"/>
              <w:rPr>
                <w:rStyle w:val="7"/>
                <w:rFonts w:hint="eastAsia" w:eastAsia="方正小标宋_GBK" w:cs="Times New Roman"/>
                <w:b/>
                <w:bCs/>
                <w:color w:val="auto"/>
                <w:sz w:val="21"/>
                <w:szCs w:val="21"/>
                <w:lang w:val="en-US" w:eastAsia="zh-CN" w:bidi="ar"/>
              </w:rPr>
            </w:pPr>
            <w:r>
              <w:rPr>
                <w:rStyle w:val="7"/>
                <w:rFonts w:hint="eastAsia" w:eastAsia="方正小标宋_GBK" w:cs="Times New Roman"/>
                <w:b/>
                <w:bCs/>
                <w:color w:val="auto"/>
                <w:sz w:val="21"/>
                <w:szCs w:val="21"/>
                <w:lang w:val="en-US" w:eastAsia="zh-CN" w:bidi="ar"/>
              </w:rPr>
              <w:t>质量问题：</w:t>
            </w:r>
          </w:p>
          <w:p>
            <w:pPr>
              <w:widowControl/>
              <w:numPr>
                <w:ilvl w:val="0"/>
                <w:numId w:val="0"/>
              </w:numPr>
              <w:snapToGrid w:val="0"/>
              <w:jc w:val="left"/>
              <w:rPr>
                <w:rStyle w:val="7"/>
                <w:rFonts w:hint="eastAsia" w:ascii="Times New Roman" w:hAnsi="Times New Roman" w:eastAsia="方正小标宋_GBK" w:cs="Times New Roman"/>
                <w:b w:val="0"/>
                <w:bCs w:val="0"/>
                <w:color w:val="auto"/>
                <w:sz w:val="21"/>
                <w:szCs w:val="21"/>
                <w:lang w:val="en-US" w:eastAsia="zh-CN" w:bidi="ar"/>
              </w:rPr>
            </w:pPr>
            <w:r>
              <w:rPr>
                <w:rStyle w:val="7"/>
                <w:rFonts w:hint="eastAsia" w:ascii="Times New Roman" w:hAnsi="Times New Roman" w:eastAsia="方正小标宋_GBK" w:cs="Times New Roman"/>
                <w:b w:val="0"/>
                <w:bCs w:val="0"/>
                <w:color w:val="auto"/>
                <w:sz w:val="21"/>
                <w:szCs w:val="21"/>
                <w:lang w:val="en-US" w:eastAsia="zh-CN" w:bidi="ar"/>
              </w:rPr>
              <w:t xml:space="preserve">1.项目厂界与黄茅溪位置关系前后描述不一致。                                                                                        </w:t>
            </w:r>
          </w:p>
          <w:p>
            <w:pPr>
              <w:widowControl/>
              <w:numPr>
                <w:ilvl w:val="0"/>
                <w:numId w:val="0"/>
              </w:numPr>
              <w:snapToGrid w:val="0"/>
              <w:jc w:val="left"/>
              <w:rPr>
                <w:rStyle w:val="7"/>
                <w:rFonts w:hint="eastAsia" w:ascii="Times New Roman" w:hAnsi="Times New Roman" w:eastAsia="方正小标宋_GBK" w:cs="Times New Roman"/>
                <w:b w:val="0"/>
                <w:bCs w:val="0"/>
                <w:color w:val="auto"/>
                <w:sz w:val="21"/>
                <w:szCs w:val="21"/>
                <w:lang w:val="en-US" w:eastAsia="zh-CN" w:bidi="ar"/>
              </w:rPr>
            </w:pPr>
            <w:r>
              <w:rPr>
                <w:rStyle w:val="7"/>
                <w:rFonts w:hint="eastAsia" w:ascii="Times New Roman" w:hAnsi="Times New Roman" w:eastAsia="方正小标宋_GBK" w:cs="Times New Roman"/>
                <w:b w:val="0"/>
                <w:bCs w:val="0"/>
                <w:color w:val="auto"/>
                <w:sz w:val="21"/>
                <w:szCs w:val="21"/>
                <w:lang w:val="en-US" w:eastAsia="zh-CN" w:bidi="ar"/>
              </w:rPr>
              <w:t>2.所提环境保护措施或者其可行性论证不符合相关规定。环评文件未说明项目在场地、供水及环保设施依托“年产4000万杯山水豆腐花项目”的可行性。</w:t>
            </w:r>
          </w:p>
          <w:p>
            <w:pPr>
              <w:widowControl/>
              <w:numPr>
                <w:ilvl w:val="0"/>
                <w:numId w:val="0"/>
              </w:numPr>
              <w:snapToGrid w:val="0"/>
              <w:jc w:val="left"/>
              <w:rPr>
                <w:rStyle w:val="7"/>
                <w:rFonts w:hint="eastAsia" w:eastAsia="方正小标宋_GBK" w:cs="Times New Roman"/>
                <w:b/>
                <w:bCs/>
                <w:color w:val="auto"/>
                <w:sz w:val="21"/>
                <w:szCs w:val="21"/>
                <w:lang w:val="en-US" w:eastAsia="zh-CN" w:bidi="ar"/>
              </w:rPr>
            </w:pPr>
            <w:r>
              <w:rPr>
                <w:rStyle w:val="7"/>
                <w:rFonts w:hint="eastAsia" w:eastAsia="方正小标宋_GBK" w:cs="Times New Roman"/>
                <w:b/>
                <w:bCs/>
                <w:color w:val="auto"/>
                <w:sz w:val="21"/>
                <w:szCs w:val="21"/>
                <w:lang w:val="en-US" w:eastAsia="zh-CN" w:bidi="ar"/>
              </w:rPr>
              <w:t>规范性问题：</w:t>
            </w:r>
          </w:p>
          <w:p>
            <w:pPr>
              <w:widowControl/>
              <w:numPr>
                <w:ilvl w:val="0"/>
                <w:numId w:val="0"/>
              </w:numPr>
              <w:snapToGrid w:val="0"/>
              <w:ind w:left="0" w:leftChars="0" w:firstLine="0" w:firstLineChars="0"/>
              <w:jc w:val="left"/>
              <w:rPr>
                <w:rStyle w:val="7"/>
                <w:rFonts w:hint="eastAsia" w:ascii="Times New Roman" w:hAnsi="Times New Roman" w:eastAsia="方正小标宋_GBK" w:cs="Times New Roman"/>
                <w:b w:val="0"/>
                <w:bCs w:val="0"/>
                <w:color w:val="auto"/>
                <w:sz w:val="21"/>
                <w:szCs w:val="21"/>
                <w:lang w:val="en-US" w:eastAsia="zh-CN" w:bidi="ar"/>
              </w:rPr>
            </w:pPr>
            <w:r>
              <w:rPr>
                <w:rStyle w:val="7"/>
                <w:rFonts w:hint="eastAsia" w:eastAsia="方正小标宋_GBK" w:cs="Times New Roman"/>
                <w:b w:val="0"/>
                <w:bCs w:val="0"/>
                <w:color w:val="auto"/>
                <w:sz w:val="21"/>
                <w:szCs w:val="21"/>
                <w:lang w:val="en-US" w:eastAsia="zh-CN" w:bidi="ar"/>
              </w:rPr>
              <w:t>1、</w:t>
            </w:r>
            <w:r>
              <w:rPr>
                <w:rStyle w:val="7"/>
                <w:rFonts w:hint="eastAsia" w:ascii="Times New Roman" w:hAnsi="Times New Roman" w:eastAsia="方正小标宋_GBK" w:cs="Times New Roman"/>
                <w:b w:val="0"/>
                <w:bCs w:val="0"/>
                <w:color w:val="auto"/>
                <w:sz w:val="21"/>
                <w:szCs w:val="21"/>
                <w:lang w:val="en-US" w:eastAsia="zh-CN" w:bidi="ar"/>
              </w:rPr>
              <w:t>环评文件编制单位未通过环境影响评价信用平台提交报告表基本情况信息。</w:t>
            </w:r>
          </w:p>
          <w:p>
            <w:pPr>
              <w:widowControl/>
              <w:numPr>
                <w:ilvl w:val="0"/>
                <w:numId w:val="0"/>
              </w:numPr>
              <w:snapToGrid w:val="0"/>
              <w:ind w:left="0" w:leftChars="0" w:firstLine="0" w:firstLineChars="0"/>
              <w:jc w:val="left"/>
              <w:rPr>
                <w:rStyle w:val="9"/>
                <w:rFonts w:hint="default" w:ascii="Times New Roman" w:hAnsi="Times New Roman" w:eastAsia="方正小标宋_GBK" w:cs="Times New Roman"/>
                <w:b w:val="0"/>
                <w:bCs w:val="0"/>
                <w:color w:val="auto"/>
                <w:sz w:val="21"/>
                <w:szCs w:val="21"/>
                <w:lang w:val="en-US" w:eastAsia="zh-CN" w:bidi="ar"/>
              </w:rPr>
            </w:pPr>
            <w:r>
              <w:rPr>
                <w:rStyle w:val="7"/>
                <w:rFonts w:hint="eastAsia" w:eastAsia="方正小标宋_GBK" w:cs="Times New Roman"/>
                <w:b w:val="0"/>
                <w:bCs w:val="0"/>
                <w:color w:val="auto"/>
                <w:sz w:val="21"/>
                <w:szCs w:val="21"/>
                <w:lang w:val="en-US" w:eastAsia="zh-CN" w:bidi="ar"/>
              </w:rPr>
              <w:t>2</w:t>
            </w:r>
            <w:r>
              <w:rPr>
                <w:rStyle w:val="7"/>
                <w:rFonts w:hint="eastAsia" w:ascii="Times New Roman" w:hAnsi="Times New Roman" w:eastAsia="方正小标宋_GBK" w:cs="Times New Roman"/>
                <w:b w:val="0"/>
                <w:bCs w:val="0"/>
                <w:color w:val="auto"/>
                <w:sz w:val="21"/>
                <w:szCs w:val="21"/>
                <w:lang w:val="en-US" w:eastAsia="zh-CN" w:bidi="ar"/>
              </w:rPr>
              <w:t>、未附具环境影响评价信用平台导出的《编制单位和编制人员情况表》。</w:t>
            </w:r>
          </w:p>
        </w:tc>
        <w:tc>
          <w:tcPr>
            <w:tcW w:w="2684" w:type="dxa"/>
            <w:tcBorders>
              <w:tl2br w:val="nil"/>
              <w:tr2bl w:val="nil"/>
            </w:tcBorders>
            <w:shd w:val="clear" w:color="auto" w:fill="auto"/>
            <w:vAlign w:val="center"/>
          </w:tcPr>
          <w:p>
            <w:pPr>
              <w:widowControl/>
              <w:numPr>
                <w:ilvl w:val="0"/>
                <w:numId w:val="0"/>
              </w:numPr>
              <w:snapToGrid w:val="0"/>
              <w:jc w:val="left"/>
              <w:rPr>
                <w:rStyle w:val="7"/>
                <w:rFonts w:hint="eastAsia" w:ascii="Times New Roman" w:hAnsi="Times New Roman" w:eastAsia="方正小标宋_GBK" w:cs="Times New Roman"/>
                <w:b w:val="0"/>
                <w:bCs w:val="0"/>
                <w:color w:val="auto"/>
                <w:sz w:val="21"/>
                <w:szCs w:val="21"/>
                <w:lang w:val="en-US" w:eastAsia="zh-CN" w:bidi="ar"/>
              </w:rPr>
            </w:pPr>
            <w:r>
              <w:rPr>
                <w:rStyle w:val="7"/>
                <w:rFonts w:hint="eastAsia" w:ascii="Times New Roman" w:hAnsi="Times New Roman" w:eastAsia="方正小标宋_GBK" w:cs="Times New Roman"/>
                <w:b/>
                <w:bCs/>
                <w:color w:val="auto"/>
                <w:sz w:val="21"/>
                <w:szCs w:val="21"/>
                <w:lang w:val="en-US" w:eastAsia="zh-CN" w:bidi="ar"/>
              </w:rPr>
              <w:t>建设单位：</w:t>
            </w:r>
            <w:r>
              <w:rPr>
                <w:rStyle w:val="7"/>
                <w:rFonts w:hint="eastAsia" w:ascii="Times New Roman" w:hAnsi="Times New Roman" w:eastAsia="方正小标宋_GBK" w:cs="Times New Roman"/>
                <w:b w:val="0"/>
                <w:bCs w:val="0"/>
                <w:color w:val="auto"/>
                <w:sz w:val="21"/>
                <w:szCs w:val="21"/>
                <w:lang w:val="en-US" w:eastAsia="zh-CN" w:bidi="ar"/>
              </w:rPr>
              <w:t>张家界秋英黄桃种植专业合作社（93430802MA4L8AW67B）</w:t>
            </w:r>
          </w:p>
          <w:p>
            <w:pPr>
              <w:widowControl/>
              <w:numPr>
                <w:ilvl w:val="0"/>
                <w:numId w:val="0"/>
              </w:numPr>
              <w:snapToGrid w:val="0"/>
              <w:jc w:val="left"/>
              <w:rPr>
                <w:rStyle w:val="7"/>
                <w:rFonts w:hint="eastAsia" w:ascii="Times New Roman" w:hAnsi="Times New Roman" w:eastAsia="方正小标宋_GBK" w:cs="Times New Roman"/>
                <w:b w:val="0"/>
                <w:bCs w:val="0"/>
                <w:color w:val="auto"/>
                <w:sz w:val="21"/>
                <w:szCs w:val="21"/>
                <w:lang w:val="en-US" w:eastAsia="zh-CN" w:bidi="ar"/>
              </w:rPr>
            </w:pPr>
            <w:r>
              <w:rPr>
                <w:rStyle w:val="7"/>
                <w:rFonts w:hint="eastAsia" w:ascii="Times New Roman" w:hAnsi="Times New Roman" w:eastAsia="方正小标宋_GBK" w:cs="Times New Roman"/>
                <w:b/>
                <w:bCs/>
                <w:color w:val="auto"/>
                <w:sz w:val="21"/>
                <w:szCs w:val="21"/>
                <w:lang w:val="en-US" w:eastAsia="zh-CN" w:bidi="ar"/>
              </w:rPr>
              <w:t>处理意见：</w:t>
            </w:r>
            <w:r>
              <w:rPr>
                <w:rStyle w:val="7"/>
                <w:rFonts w:hint="eastAsia" w:ascii="Times New Roman" w:hAnsi="Times New Roman" w:eastAsia="方正小标宋_GBK" w:cs="Times New Roman"/>
                <w:b w:val="0"/>
                <w:bCs w:val="0"/>
                <w:color w:val="auto"/>
                <w:sz w:val="21"/>
                <w:szCs w:val="21"/>
                <w:lang w:val="en-US" w:eastAsia="zh-CN" w:bidi="ar"/>
              </w:rPr>
              <w:t>通报批评</w:t>
            </w:r>
          </w:p>
          <w:p>
            <w:pPr>
              <w:widowControl/>
              <w:numPr>
                <w:ilvl w:val="0"/>
                <w:numId w:val="0"/>
              </w:numPr>
              <w:snapToGrid w:val="0"/>
              <w:ind w:left="0" w:leftChars="0" w:firstLine="0" w:firstLineChars="0"/>
              <w:jc w:val="left"/>
              <w:rPr>
                <w:rStyle w:val="7"/>
                <w:rFonts w:hint="eastAsia" w:ascii="Times New Roman" w:hAnsi="Times New Roman" w:eastAsia="方正小标宋_GBK" w:cs="Times New Roman"/>
                <w:b/>
                <w:bCs/>
                <w:color w:val="auto"/>
                <w:sz w:val="21"/>
                <w:szCs w:val="21"/>
                <w:lang w:val="en-US" w:eastAsia="zh-CN" w:bidi="ar"/>
              </w:rPr>
            </w:pPr>
            <w:r>
              <w:rPr>
                <w:rStyle w:val="7"/>
                <w:rFonts w:hint="eastAsia" w:ascii="Times New Roman" w:hAnsi="Times New Roman" w:eastAsia="方正小标宋_GBK" w:cs="Times New Roman"/>
                <w:b/>
                <w:bCs/>
                <w:color w:val="auto"/>
                <w:sz w:val="21"/>
                <w:szCs w:val="21"/>
                <w:lang w:val="en-US" w:eastAsia="zh-CN" w:bidi="ar"/>
              </w:rPr>
              <w:t>处理依据：</w:t>
            </w:r>
            <w:r>
              <w:rPr>
                <w:rStyle w:val="7"/>
                <w:rFonts w:hint="eastAsia" w:ascii="Times New Roman" w:hAnsi="Times New Roman" w:eastAsia="方正小标宋_GBK" w:cs="Times New Roman"/>
                <w:b w:val="0"/>
                <w:bCs w:val="0"/>
                <w:color w:val="auto"/>
                <w:sz w:val="21"/>
                <w:szCs w:val="21"/>
                <w:lang w:val="en-US" w:eastAsia="zh-CN" w:bidi="ar"/>
              </w:rPr>
              <w:t>《监管办法》第二十六条第一款第九、十项</w:t>
            </w:r>
          </w:p>
        </w:tc>
        <w:tc>
          <w:tcPr>
            <w:tcW w:w="3352" w:type="dxa"/>
            <w:tcBorders>
              <w:tl2br w:val="nil"/>
              <w:tr2bl w:val="nil"/>
            </w:tcBorders>
            <w:shd w:val="clear" w:color="auto" w:fill="auto"/>
            <w:vAlign w:val="center"/>
          </w:tcPr>
          <w:p>
            <w:pPr>
              <w:widowControl/>
              <w:numPr>
                <w:ilvl w:val="0"/>
                <w:numId w:val="0"/>
              </w:numPr>
              <w:snapToGrid w:val="0"/>
              <w:jc w:val="left"/>
              <w:rPr>
                <w:rStyle w:val="7"/>
                <w:rFonts w:hint="eastAsia" w:ascii="Times New Roman" w:hAnsi="Times New Roman" w:eastAsia="方正小标宋_GBK" w:cs="Times New Roman"/>
                <w:b w:val="0"/>
                <w:bCs w:val="0"/>
                <w:color w:val="auto"/>
                <w:sz w:val="21"/>
                <w:szCs w:val="21"/>
                <w:lang w:val="en-US" w:eastAsia="zh-CN" w:bidi="ar"/>
              </w:rPr>
            </w:pPr>
            <w:r>
              <w:rPr>
                <w:rStyle w:val="7"/>
                <w:rFonts w:hint="eastAsia" w:ascii="Times New Roman" w:hAnsi="Times New Roman" w:eastAsia="方正小标宋_GBK" w:cs="Times New Roman"/>
                <w:b/>
                <w:bCs/>
                <w:color w:val="auto"/>
                <w:sz w:val="21"/>
                <w:szCs w:val="21"/>
                <w:lang w:val="en-US" w:eastAsia="zh-CN" w:bidi="ar"/>
              </w:rPr>
              <w:t>编制单位：</w:t>
            </w:r>
            <w:r>
              <w:rPr>
                <w:rStyle w:val="7"/>
                <w:rFonts w:hint="eastAsia" w:ascii="Times New Roman" w:hAnsi="Times New Roman" w:eastAsia="方正小标宋_GBK" w:cs="Times New Roman"/>
                <w:b w:val="0"/>
                <w:bCs w:val="0"/>
                <w:color w:val="auto"/>
                <w:sz w:val="21"/>
                <w:szCs w:val="21"/>
                <w:lang w:val="en-US" w:eastAsia="zh-CN" w:bidi="ar"/>
              </w:rPr>
              <w:t>湖南蓝科检测评价有限公司（91430800MA4Q5HWL7Q）</w:t>
            </w:r>
          </w:p>
          <w:p>
            <w:pPr>
              <w:widowControl/>
              <w:numPr>
                <w:ilvl w:val="0"/>
                <w:numId w:val="0"/>
              </w:numPr>
              <w:snapToGrid w:val="0"/>
              <w:jc w:val="left"/>
              <w:rPr>
                <w:rStyle w:val="7"/>
                <w:rFonts w:hint="eastAsia" w:ascii="Times New Roman" w:hAnsi="Times New Roman" w:eastAsia="方正小标宋_GBK" w:cs="Times New Roman"/>
                <w:b w:val="0"/>
                <w:bCs w:val="0"/>
                <w:color w:val="auto"/>
                <w:sz w:val="21"/>
                <w:szCs w:val="21"/>
                <w:lang w:val="en-US" w:eastAsia="zh-CN" w:bidi="ar"/>
              </w:rPr>
            </w:pPr>
            <w:r>
              <w:rPr>
                <w:rStyle w:val="7"/>
                <w:rFonts w:hint="eastAsia" w:ascii="Times New Roman" w:hAnsi="Times New Roman" w:eastAsia="方正小标宋_GBK" w:cs="Times New Roman"/>
                <w:b/>
                <w:bCs/>
                <w:color w:val="auto"/>
                <w:sz w:val="21"/>
                <w:szCs w:val="21"/>
                <w:lang w:val="en-US" w:eastAsia="zh-CN" w:bidi="ar"/>
              </w:rPr>
              <w:t>处理意见：</w:t>
            </w:r>
            <w:r>
              <w:rPr>
                <w:rStyle w:val="7"/>
                <w:rFonts w:hint="eastAsia" w:ascii="Times New Roman" w:hAnsi="Times New Roman" w:eastAsia="方正小标宋_GBK" w:cs="Times New Roman"/>
                <w:b w:val="0"/>
                <w:bCs w:val="0"/>
                <w:color w:val="auto"/>
                <w:sz w:val="21"/>
                <w:szCs w:val="21"/>
                <w:lang w:val="en-US" w:eastAsia="zh-CN" w:bidi="ar"/>
              </w:rPr>
              <w:t>通报批评并失信记分</w:t>
            </w:r>
            <w:r>
              <w:rPr>
                <w:rStyle w:val="7"/>
                <w:rFonts w:hint="eastAsia" w:eastAsia="方正小标宋_GBK" w:cs="Times New Roman"/>
                <w:b w:val="0"/>
                <w:bCs w:val="0"/>
                <w:color w:val="auto"/>
                <w:sz w:val="21"/>
                <w:szCs w:val="21"/>
                <w:lang w:val="en-US" w:eastAsia="zh-CN" w:bidi="ar"/>
              </w:rPr>
              <w:t>13</w:t>
            </w:r>
            <w:r>
              <w:rPr>
                <w:rStyle w:val="7"/>
                <w:rFonts w:hint="eastAsia" w:ascii="Times New Roman" w:hAnsi="Times New Roman" w:eastAsia="方正小标宋_GBK" w:cs="Times New Roman"/>
                <w:b w:val="0"/>
                <w:bCs w:val="0"/>
                <w:color w:val="auto"/>
                <w:sz w:val="21"/>
                <w:szCs w:val="21"/>
                <w:lang w:val="en-US" w:eastAsia="zh-CN" w:bidi="ar"/>
              </w:rPr>
              <w:t>分</w:t>
            </w:r>
          </w:p>
          <w:p>
            <w:pPr>
              <w:widowControl/>
              <w:numPr>
                <w:ilvl w:val="0"/>
                <w:numId w:val="0"/>
              </w:numPr>
              <w:snapToGrid w:val="0"/>
              <w:ind w:left="0" w:leftChars="0" w:firstLine="0" w:firstLineChars="0"/>
              <w:jc w:val="left"/>
              <w:rPr>
                <w:rStyle w:val="7"/>
                <w:rFonts w:hint="eastAsia" w:ascii="Times New Roman" w:hAnsi="Times New Roman" w:eastAsia="方正小标宋_GBK" w:cs="Times New Roman"/>
                <w:b/>
                <w:bCs/>
                <w:color w:val="auto"/>
                <w:sz w:val="21"/>
                <w:szCs w:val="21"/>
                <w:lang w:val="en-US" w:eastAsia="zh-CN" w:bidi="ar"/>
              </w:rPr>
            </w:pPr>
            <w:r>
              <w:rPr>
                <w:rStyle w:val="7"/>
                <w:rFonts w:hint="eastAsia" w:ascii="Times New Roman" w:hAnsi="Times New Roman" w:eastAsia="方正小标宋_GBK" w:cs="Times New Roman"/>
                <w:b/>
                <w:bCs/>
                <w:color w:val="auto"/>
                <w:sz w:val="21"/>
                <w:szCs w:val="21"/>
                <w:lang w:val="en-US" w:eastAsia="zh-CN" w:bidi="ar"/>
              </w:rPr>
              <w:t>处理依据：</w:t>
            </w:r>
            <w:r>
              <w:rPr>
                <w:rStyle w:val="7"/>
                <w:rFonts w:hint="eastAsia" w:ascii="Times New Roman" w:hAnsi="Times New Roman" w:eastAsia="方正小标宋_GBK" w:cs="Times New Roman"/>
                <w:b w:val="0"/>
                <w:bCs w:val="0"/>
                <w:color w:val="auto"/>
                <w:sz w:val="21"/>
                <w:szCs w:val="21"/>
                <w:lang w:val="en-US" w:eastAsia="zh-CN" w:bidi="ar"/>
              </w:rPr>
              <w:t>《监管办法》第十四条</w:t>
            </w:r>
            <w:r>
              <w:rPr>
                <w:rStyle w:val="7"/>
                <w:rFonts w:hint="eastAsia" w:eastAsia="方正小标宋_GBK" w:cs="Times New Roman"/>
                <w:b w:val="0"/>
                <w:bCs w:val="0"/>
                <w:color w:val="auto"/>
                <w:sz w:val="21"/>
                <w:szCs w:val="21"/>
                <w:lang w:val="en-US" w:eastAsia="zh-CN" w:bidi="ar"/>
              </w:rPr>
              <w:t>、</w:t>
            </w:r>
            <w:r>
              <w:rPr>
                <w:rStyle w:val="7"/>
                <w:rFonts w:hint="eastAsia" w:ascii="Times New Roman" w:hAnsi="Times New Roman" w:eastAsia="方正小标宋_GBK" w:cs="Times New Roman"/>
                <w:b w:val="0"/>
                <w:bCs w:val="0"/>
                <w:color w:val="auto"/>
                <w:sz w:val="21"/>
                <w:szCs w:val="21"/>
                <w:lang w:val="en-US" w:eastAsia="zh-CN" w:bidi="ar"/>
              </w:rPr>
              <w:t>第二十六条第一款第三、十项，第三十一条</w:t>
            </w:r>
            <w:r>
              <w:rPr>
                <w:rStyle w:val="7"/>
                <w:rFonts w:hint="eastAsia" w:eastAsia="方正小标宋_GBK" w:cs="Times New Roman"/>
                <w:b w:val="0"/>
                <w:bCs w:val="0"/>
                <w:color w:val="auto"/>
                <w:sz w:val="21"/>
                <w:szCs w:val="21"/>
                <w:lang w:val="en-US" w:eastAsia="zh-CN" w:bidi="ar"/>
              </w:rPr>
              <w:t>第一款</w:t>
            </w:r>
            <w:r>
              <w:rPr>
                <w:rStyle w:val="7"/>
                <w:rFonts w:hint="eastAsia" w:ascii="Times New Roman" w:hAnsi="Times New Roman" w:eastAsia="方正小标宋_GBK" w:cs="Times New Roman"/>
                <w:b w:val="0"/>
                <w:bCs w:val="0"/>
                <w:color w:val="auto"/>
                <w:sz w:val="21"/>
                <w:szCs w:val="21"/>
                <w:lang w:val="en-US" w:eastAsia="zh-CN" w:bidi="ar"/>
              </w:rPr>
              <w:t>、第三十二条第</w:t>
            </w:r>
            <w:r>
              <w:rPr>
                <w:rStyle w:val="7"/>
                <w:rFonts w:hint="eastAsia" w:eastAsia="方正小标宋_GBK" w:cs="Times New Roman"/>
                <w:b w:val="0"/>
                <w:bCs w:val="0"/>
                <w:color w:val="auto"/>
                <w:sz w:val="21"/>
                <w:szCs w:val="21"/>
                <w:lang w:val="en-US" w:eastAsia="zh-CN" w:bidi="ar"/>
              </w:rPr>
              <w:t>二、六、</w:t>
            </w:r>
            <w:r>
              <w:rPr>
                <w:rStyle w:val="7"/>
                <w:rFonts w:hint="eastAsia" w:ascii="Times New Roman" w:hAnsi="Times New Roman" w:eastAsia="方正小标宋_GBK" w:cs="Times New Roman"/>
                <w:b w:val="0"/>
                <w:bCs w:val="0"/>
                <w:color w:val="auto"/>
                <w:sz w:val="21"/>
                <w:szCs w:val="21"/>
                <w:lang w:val="en-US" w:eastAsia="zh-CN" w:bidi="ar"/>
              </w:rPr>
              <w:t>九项</w:t>
            </w:r>
            <w:r>
              <w:rPr>
                <w:rStyle w:val="7"/>
                <w:rFonts w:hint="eastAsia" w:eastAsia="方正小标宋_GBK" w:cs="Times New Roman"/>
                <w:b w:val="0"/>
                <w:bCs w:val="0"/>
                <w:color w:val="auto"/>
                <w:sz w:val="21"/>
                <w:szCs w:val="21"/>
                <w:lang w:val="en-US" w:eastAsia="zh-CN" w:bidi="ar"/>
              </w:rPr>
              <w:t>；《记分办法（试行）》第七条、第九条第二、四项，第二十条第一项</w:t>
            </w:r>
          </w:p>
        </w:tc>
        <w:tc>
          <w:tcPr>
            <w:tcW w:w="3149" w:type="dxa"/>
            <w:tcBorders>
              <w:tl2br w:val="nil"/>
              <w:tr2bl w:val="nil"/>
            </w:tcBorders>
            <w:shd w:val="clear" w:color="auto" w:fill="auto"/>
            <w:vAlign w:val="center"/>
          </w:tcPr>
          <w:p>
            <w:pPr>
              <w:widowControl/>
              <w:numPr>
                <w:ilvl w:val="0"/>
                <w:numId w:val="0"/>
              </w:numPr>
              <w:snapToGrid w:val="0"/>
              <w:jc w:val="left"/>
              <w:rPr>
                <w:rStyle w:val="7"/>
                <w:rFonts w:hint="eastAsia" w:ascii="Times New Roman" w:hAnsi="Times New Roman" w:eastAsia="方正小标宋_GBK" w:cs="Times New Roman"/>
                <w:b w:val="0"/>
                <w:bCs w:val="0"/>
                <w:color w:val="auto"/>
                <w:sz w:val="21"/>
                <w:szCs w:val="21"/>
                <w:lang w:val="en-US" w:eastAsia="zh-CN" w:bidi="ar"/>
              </w:rPr>
            </w:pPr>
            <w:r>
              <w:rPr>
                <w:rStyle w:val="7"/>
                <w:rFonts w:hint="eastAsia" w:ascii="Times New Roman" w:hAnsi="Times New Roman" w:eastAsia="方正小标宋_GBK" w:cs="Times New Roman"/>
                <w:b/>
                <w:bCs/>
                <w:color w:val="auto"/>
                <w:sz w:val="21"/>
                <w:szCs w:val="21"/>
                <w:lang w:val="en-US" w:eastAsia="zh-CN" w:bidi="ar"/>
              </w:rPr>
              <w:t>编制人员：</w:t>
            </w:r>
            <w:r>
              <w:rPr>
                <w:rStyle w:val="7"/>
                <w:rFonts w:hint="eastAsia" w:ascii="Times New Roman" w:hAnsi="Times New Roman" w:eastAsia="方正小标宋_GBK" w:cs="Times New Roman"/>
                <w:b w:val="0"/>
                <w:bCs w:val="0"/>
                <w:color w:val="auto"/>
                <w:sz w:val="21"/>
                <w:szCs w:val="21"/>
                <w:lang w:val="en-US" w:eastAsia="zh-CN" w:bidi="ar"/>
              </w:rPr>
              <w:t>赵韶光（BH024408）</w:t>
            </w:r>
          </w:p>
          <w:p>
            <w:pPr>
              <w:widowControl/>
              <w:numPr>
                <w:ilvl w:val="0"/>
                <w:numId w:val="0"/>
              </w:numPr>
              <w:snapToGrid w:val="0"/>
              <w:jc w:val="left"/>
              <w:rPr>
                <w:rStyle w:val="7"/>
                <w:rFonts w:hint="eastAsia" w:ascii="Times New Roman" w:hAnsi="Times New Roman" w:eastAsia="方正小标宋_GBK" w:cs="Times New Roman"/>
                <w:b w:val="0"/>
                <w:bCs w:val="0"/>
                <w:color w:val="auto"/>
                <w:sz w:val="21"/>
                <w:szCs w:val="21"/>
                <w:lang w:val="en-US" w:eastAsia="zh-CN" w:bidi="ar"/>
              </w:rPr>
            </w:pPr>
            <w:r>
              <w:rPr>
                <w:rStyle w:val="7"/>
                <w:rFonts w:hint="eastAsia" w:ascii="Times New Roman" w:hAnsi="Times New Roman" w:eastAsia="方正小标宋_GBK" w:cs="Times New Roman"/>
                <w:b/>
                <w:bCs/>
                <w:color w:val="auto"/>
                <w:sz w:val="21"/>
                <w:szCs w:val="21"/>
                <w:lang w:val="en-US" w:eastAsia="zh-CN" w:bidi="ar"/>
              </w:rPr>
              <w:t>处理意见：</w:t>
            </w:r>
            <w:r>
              <w:rPr>
                <w:rStyle w:val="7"/>
                <w:rFonts w:hint="eastAsia" w:ascii="Times New Roman" w:hAnsi="Times New Roman" w:eastAsia="方正小标宋_GBK" w:cs="Times New Roman"/>
                <w:b w:val="0"/>
                <w:bCs w:val="0"/>
                <w:color w:val="auto"/>
                <w:sz w:val="21"/>
                <w:szCs w:val="21"/>
                <w:lang w:val="en-US" w:eastAsia="zh-CN" w:bidi="ar"/>
              </w:rPr>
              <w:t>通报批评并失信记分5分</w:t>
            </w:r>
          </w:p>
          <w:p>
            <w:pPr>
              <w:widowControl/>
              <w:numPr>
                <w:ilvl w:val="0"/>
                <w:numId w:val="0"/>
              </w:numPr>
              <w:snapToGrid w:val="0"/>
              <w:ind w:left="0" w:leftChars="0" w:firstLine="0" w:firstLineChars="0"/>
              <w:jc w:val="left"/>
              <w:rPr>
                <w:rStyle w:val="7"/>
                <w:rFonts w:hint="eastAsia" w:ascii="Times New Roman" w:hAnsi="Times New Roman" w:eastAsia="方正小标宋_GBK" w:cs="Times New Roman"/>
                <w:b/>
                <w:bCs/>
                <w:color w:val="auto"/>
                <w:sz w:val="21"/>
                <w:szCs w:val="21"/>
                <w:lang w:val="en-US" w:eastAsia="zh-CN" w:bidi="ar"/>
              </w:rPr>
            </w:pPr>
            <w:r>
              <w:rPr>
                <w:rStyle w:val="7"/>
                <w:rFonts w:hint="eastAsia" w:ascii="Times New Roman" w:hAnsi="Times New Roman" w:eastAsia="方正小标宋_GBK" w:cs="Times New Roman"/>
                <w:b/>
                <w:bCs/>
                <w:color w:val="auto"/>
                <w:sz w:val="21"/>
                <w:szCs w:val="21"/>
                <w:lang w:val="en-US" w:eastAsia="zh-CN" w:bidi="ar"/>
              </w:rPr>
              <w:t>处理依据：</w:t>
            </w:r>
            <w:r>
              <w:rPr>
                <w:rStyle w:val="7"/>
                <w:rFonts w:hint="eastAsia" w:ascii="Times New Roman" w:hAnsi="Times New Roman" w:eastAsia="方正小标宋_GBK" w:cs="Times New Roman"/>
                <w:b w:val="0"/>
                <w:bCs w:val="0"/>
                <w:color w:val="auto"/>
                <w:sz w:val="21"/>
                <w:szCs w:val="21"/>
                <w:lang w:val="en-US" w:eastAsia="zh-CN" w:bidi="ar"/>
              </w:rPr>
              <w:t>《监管办法》第二十六条第一款第三、十项，第三十一条</w:t>
            </w:r>
            <w:r>
              <w:rPr>
                <w:rStyle w:val="7"/>
                <w:rFonts w:hint="eastAsia" w:eastAsia="方正小标宋_GBK" w:cs="Times New Roman"/>
                <w:b w:val="0"/>
                <w:bCs w:val="0"/>
                <w:color w:val="auto"/>
                <w:sz w:val="21"/>
                <w:szCs w:val="21"/>
                <w:lang w:val="en-US" w:eastAsia="zh-CN" w:bidi="ar"/>
              </w:rPr>
              <w:t>第一款</w:t>
            </w:r>
            <w:r>
              <w:rPr>
                <w:rStyle w:val="7"/>
                <w:rFonts w:hint="eastAsia" w:ascii="Times New Roman" w:hAnsi="Times New Roman" w:eastAsia="方正小标宋_GBK" w:cs="Times New Roman"/>
                <w:b w:val="0"/>
                <w:bCs w:val="0"/>
                <w:color w:val="auto"/>
                <w:sz w:val="21"/>
                <w:szCs w:val="21"/>
                <w:lang w:val="en-US" w:eastAsia="zh-CN" w:bidi="ar"/>
              </w:rPr>
              <w:t>、第三十二条第九项；《记分办法（试行）》第七条</w:t>
            </w:r>
          </w:p>
        </w:tc>
        <w:tc>
          <w:tcPr>
            <w:tcW w:w="2611" w:type="dxa"/>
            <w:tcBorders>
              <w:tl2br w:val="nil"/>
              <w:tr2bl w:val="nil"/>
            </w:tcBorders>
            <w:shd w:val="clear" w:color="auto" w:fill="auto"/>
            <w:vAlign w:val="center"/>
          </w:tcPr>
          <w:p>
            <w:pPr>
              <w:widowControl/>
              <w:numPr>
                <w:ilvl w:val="0"/>
                <w:numId w:val="0"/>
              </w:numPr>
              <w:snapToGrid w:val="0"/>
              <w:jc w:val="left"/>
              <w:rPr>
                <w:rStyle w:val="7"/>
                <w:rFonts w:hint="eastAsia" w:ascii="Times New Roman" w:hAnsi="Times New Roman" w:eastAsia="方正小标宋_GBK" w:cs="Times New Roman"/>
                <w:b w:val="0"/>
                <w:bCs w:val="0"/>
                <w:color w:val="auto"/>
                <w:sz w:val="21"/>
                <w:szCs w:val="21"/>
                <w:lang w:val="en-US" w:eastAsia="zh-CN" w:bidi="ar"/>
              </w:rPr>
            </w:pPr>
            <w:r>
              <w:rPr>
                <w:rStyle w:val="7"/>
                <w:rFonts w:hint="eastAsia" w:ascii="Times New Roman" w:hAnsi="Times New Roman" w:eastAsia="方正小标宋_GBK" w:cs="Times New Roman"/>
                <w:b/>
                <w:bCs/>
                <w:color w:val="auto"/>
                <w:sz w:val="21"/>
                <w:szCs w:val="21"/>
                <w:lang w:val="en-US" w:eastAsia="zh-CN" w:bidi="ar"/>
              </w:rPr>
              <w:t>审批部门：</w:t>
            </w:r>
            <w:r>
              <w:rPr>
                <w:rStyle w:val="7"/>
                <w:rFonts w:hint="eastAsia" w:ascii="Times New Roman" w:hAnsi="Times New Roman" w:eastAsia="方正小标宋_GBK" w:cs="Times New Roman"/>
                <w:b w:val="0"/>
                <w:bCs w:val="0"/>
                <w:color w:val="auto"/>
                <w:sz w:val="21"/>
                <w:szCs w:val="21"/>
                <w:lang w:val="en-US" w:eastAsia="zh-CN" w:bidi="ar"/>
              </w:rPr>
              <w:t>张家界市生态环境局永定分局</w:t>
            </w:r>
          </w:p>
          <w:p>
            <w:pPr>
              <w:widowControl/>
              <w:numPr>
                <w:ilvl w:val="0"/>
                <w:numId w:val="0"/>
              </w:numPr>
              <w:snapToGrid w:val="0"/>
              <w:jc w:val="left"/>
              <w:rPr>
                <w:rStyle w:val="7"/>
                <w:rFonts w:hint="eastAsia" w:ascii="Times New Roman" w:hAnsi="Times New Roman" w:eastAsia="方正小标宋_GBK" w:cs="Times New Roman"/>
                <w:b w:val="0"/>
                <w:bCs w:val="0"/>
                <w:color w:val="auto"/>
                <w:sz w:val="21"/>
                <w:szCs w:val="21"/>
                <w:lang w:val="en-US" w:eastAsia="zh-CN" w:bidi="ar"/>
              </w:rPr>
            </w:pPr>
            <w:r>
              <w:rPr>
                <w:rStyle w:val="7"/>
                <w:rFonts w:hint="eastAsia" w:ascii="Times New Roman" w:hAnsi="Times New Roman" w:eastAsia="方正小标宋_GBK" w:cs="Times New Roman"/>
                <w:b/>
                <w:bCs/>
                <w:color w:val="auto"/>
                <w:sz w:val="21"/>
                <w:szCs w:val="21"/>
                <w:lang w:val="en-US" w:eastAsia="zh-CN" w:bidi="ar"/>
              </w:rPr>
              <w:t>审批时间：</w:t>
            </w:r>
            <w:r>
              <w:rPr>
                <w:rStyle w:val="7"/>
                <w:rFonts w:hint="eastAsia" w:ascii="Times New Roman" w:hAnsi="Times New Roman" w:eastAsia="方正小标宋_GBK" w:cs="Times New Roman"/>
                <w:b w:val="0"/>
                <w:bCs w:val="0"/>
                <w:color w:val="auto"/>
                <w:sz w:val="21"/>
                <w:szCs w:val="21"/>
                <w:lang w:val="en-US" w:eastAsia="zh-CN" w:bidi="ar"/>
              </w:rPr>
              <w:t>2021年</w:t>
            </w:r>
            <w:r>
              <w:rPr>
                <w:rStyle w:val="7"/>
                <w:rFonts w:hint="eastAsia" w:eastAsia="方正小标宋_GBK" w:cs="Times New Roman"/>
                <w:b w:val="0"/>
                <w:bCs w:val="0"/>
                <w:color w:val="auto"/>
                <w:sz w:val="21"/>
                <w:szCs w:val="21"/>
                <w:lang w:val="en-US" w:eastAsia="zh-CN" w:bidi="ar"/>
              </w:rPr>
              <w:t>5</w:t>
            </w:r>
            <w:r>
              <w:rPr>
                <w:rStyle w:val="7"/>
                <w:rFonts w:hint="eastAsia" w:ascii="Times New Roman" w:hAnsi="Times New Roman" w:eastAsia="方正小标宋_GBK" w:cs="Times New Roman"/>
                <w:b w:val="0"/>
                <w:bCs w:val="0"/>
                <w:color w:val="auto"/>
                <w:sz w:val="21"/>
                <w:szCs w:val="21"/>
                <w:lang w:val="en-US" w:eastAsia="zh-CN" w:bidi="ar"/>
              </w:rPr>
              <w:t>月</w:t>
            </w:r>
          </w:p>
          <w:p>
            <w:pPr>
              <w:widowControl/>
              <w:numPr>
                <w:ilvl w:val="0"/>
                <w:numId w:val="0"/>
              </w:numPr>
              <w:snapToGrid w:val="0"/>
              <w:jc w:val="left"/>
              <w:rPr>
                <w:rStyle w:val="7"/>
                <w:rFonts w:hint="eastAsia" w:ascii="Times New Roman" w:hAnsi="Times New Roman" w:eastAsia="方正小标宋_GBK" w:cs="Times New Roman"/>
                <w:b w:val="0"/>
                <w:bCs w:val="0"/>
                <w:color w:val="auto"/>
                <w:sz w:val="21"/>
                <w:szCs w:val="21"/>
                <w:lang w:val="en-US" w:eastAsia="zh-CN" w:bidi="ar"/>
              </w:rPr>
            </w:pPr>
            <w:r>
              <w:rPr>
                <w:rStyle w:val="7"/>
                <w:rFonts w:hint="eastAsia" w:ascii="Times New Roman" w:hAnsi="Times New Roman" w:eastAsia="方正小标宋_GBK" w:cs="Times New Roman"/>
                <w:b/>
                <w:bCs/>
                <w:color w:val="auto"/>
                <w:sz w:val="21"/>
                <w:szCs w:val="21"/>
                <w:lang w:val="en-US" w:eastAsia="zh-CN" w:bidi="ar"/>
              </w:rPr>
              <w:t>处理意见：</w:t>
            </w:r>
            <w:r>
              <w:rPr>
                <w:rStyle w:val="7"/>
                <w:rFonts w:hint="eastAsia" w:ascii="Times New Roman" w:hAnsi="Times New Roman" w:eastAsia="方正小标宋_GBK" w:cs="Times New Roman"/>
                <w:b w:val="0"/>
                <w:bCs w:val="0"/>
                <w:color w:val="auto"/>
                <w:sz w:val="21"/>
                <w:szCs w:val="21"/>
                <w:lang w:val="en-US" w:eastAsia="zh-CN" w:bidi="ar"/>
              </w:rPr>
              <w:t>通报</w:t>
            </w:r>
          </w:p>
          <w:p>
            <w:pPr>
              <w:widowControl/>
              <w:numPr>
                <w:ilvl w:val="0"/>
                <w:numId w:val="0"/>
              </w:numPr>
              <w:snapToGrid w:val="0"/>
              <w:ind w:left="0" w:leftChars="0" w:firstLine="0" w:firstLineChars="0"/>
              <w:jc w:val="left"/>
              <w:rPr>
                <w:rStyle w:val="7"/>
                <w:rFonts w:hint="eastAsia" w:ascii="Times New Roman" w:hAnsi="Times New Roman" w:eastAsia="方正小标宋_GBK" w:cs="Times New Roman"/>
                <w:b/>
                <w:bCs/>
                <w:color w:val="auto"/>
                <w:sz w:val="21"/>
                <w:szCs w:val="21"/>
                <w:lang w:val="en-US" w:eastAsia="zh-CN" w:bidi="ar"/>
              </w:rPr>
            </w:pPr>
            <w:r>
              <w:rPr>
                <w:rStyle w:val="7"/>
                <w:rFonts w:hint="eastAsia" w:ascii="Times New Roman" w:hAnsi="Times New Roman" w:eastAsia="方正小标宋_GBK" w:cs="Times New Roman"/>
                <w:b/>
                <w:bCs/>
                <w:color w:val="auto"/>
                <w:sz w:val="21"/>
                <w:szCs w:val="21"/>
                <w:lang w:val="en-US" w:eastAsia="zh-CN" w:bidi="ar"/>
              </w:rPr>
              <w:t>处罚依据：</w:t>
            </w:r>
            <w:r>
              <w:rPr>
                <w:rStyle w:val="7"/>
                <w:rFonts w:hint="eastAsia" w:ascii="Times New Roman" w:hAnsi="Times New Roman" w:eastAsia="方正小标宋_GBK" w:cs="Times New Roman"/>
                <w:b w:val="0"/>
                <w:bCs w:val="0"/>
                <w:color w:val="auto"/>
                <w:sz w:val="21"/>
                <w:szCs w:val="21"/>
                <w:lang w:val="en-US" w:eastAsia="zh-CN" w:bidi="ar"/>
              </w:rPr>
              <w:t>《监管办法》第三十条第四款</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410" w:hRule="atLeast"/>
        </w:trPr>
        <w:tc>
          <w:tcPr>
            <w:tcW w:w="566" w:type="dxa"/>
            <w:tcBorders>
              <w:tl2br w:val="nil"/>
              <w:tr2bl w:val="nil"/>
            </w:tcBorders>
            <w:shd w:val="clear" w:color="auto" w:fill="auto"/>
            <w:vAlign w:val="center"/>
          </w:tcPr>
          <w:p>
            <w:pPr>
              <w:widowControl/>
              <w:snapToGrid w:val="0"/>
              <w:jc w:val="center"/>
              <w:rPr>
                <w:rFonts w:hint="default" w:ascii="Times New Roman" w:hAnsi="Times New Roman" w:eastAsia="方正小标宋_GBK" w:cs="Times New Roman"/>
                <w:b w:val="0"/>
                <w:bCs w:val="0"/>
                <w:color w:val="auto"/>
                <w:kern w:val="0"/>
                <w:sz w:val="21"/>
                <w:szCs w:val="21"/>
                <w:lang w:val="en-US" w:eastAsia="zh-CN"/>
              </w:rPr>
            </w:pPr>
            <w:r>
              <w:rPr>
                <w:rFonts w:hint="eastAsia" w:eastAsia="方正小标宋_GBK" w:cs="Times New Roman"/>
                <w:b w:val="0"/>
                <w:bCs w:val="0"/>
                <w:color w:val="auto"/>
                <w:kern w:val="0"/>
                <w:sz w:val="21"/>
                <w:szCs w:val="21"/>
                <w:lang w:val="en-US" w:eastAsia="zh-CN"/>
              </w:rPr>
              <w:t>14</w:t>
            </w:r>
          </w:p>
        </w:tc>
        <w:tc>
          <w:tcPr>
            <w:tcW w:w="2693" w:type="dxa"/>
            <w:tcBorders>
              <w:tl2br w:val="nil"/>
              <w:tr2bl w:val="nil"/>
            </w:tcBorders>
            <w:shd w:val="clear" w:color="auto" w:fill="auto"/>
            <w:vAlign w:val="center"/>
          </w:tcPr>
          <w:p>
            <w:pPr>
              <w:widowControl/>
              <w:snapToGrid w:val="0"/>
              <w:jc w:val="left"/>
              <w:rPr>
                <w:rFonts w:hint="default" w:ascii="Times New Roman" w:hAnsi="Times New Roman" w:eastAsia="方正小标宋_GBK" w:cs="Times New Roman"/>
                <w:b w:val="0"/>
                <w:bCs w:val="0"/>
                <w:color w:val="auto"/>
                <w:kern w:val="0"/>
                <w:sz w:val="21"/>
                <w:szCs w:val="21"/>
              </w:rPr>
            </w:pPr>
            <w:r>
              <w:rPr>
                <w:rFonts w:hint="default" w:ascii="Times New Roman" w:hAnsi="Times New Roman" w:eastAsia="方正小标宋_GBK" w:cs="Times New Roman"/>
                <w:b w:val="0"/>
                <w:bCs w:val="0"/>
                <w:color w:val="auto"/>
                <w:kern w:val="0"/>
                <w:sz w:val="21"/>
                <w:szCs w:val="21"/>
              </w:rPr>
              <w:t>湘西华林矿业有限公司开支选矿厂</w:t>
            </w:r>
            <w:r>
              <w:rPr>
                <w:rFonts w:hint="eastAsia" w:eastAsia="方正小标宋_GBK" w:cs="Times New Roman"/>
                <w:b w:val="0"/>
                <w:bCs w:val="0"/>
                <w:color w:val="auto"/>
                <w:kern w:val="0"/>
                <w:sz w:val="21"/>
                <w:szCs w:val="21"/>
                <w:lang w:eastAsia="zh-CN"/>
              </w:rPr>
              <w:t>项目</w:t>
            </w:r>
            <w:r>
              <w:rPr>
                <w:rFonts w:hint="default" w:ascii="Times New Roman" w:hAnsi="Times New Roman" w:eastAsia="方正小标宋_GBK" w:cs="Times New Roman"/>
                <w:b w:val="0"/>
                <w:bCs w:val="0"/>
                <w:color w:val="auto"/>
                <w:kern w:val="0"/>
                <w:sz w:val="21"/>
                <w:szCs w:val="21"/>
              </w:rPr>
              <w:t>环境影响报告书</w:t>
            </w:r>
          </w:p>
        </w:tc>
        <w:tc>
          <w:tcPr>
            <w:tcW w:w="6083" w:type="dxa"/>
            <w:tcBorders>
              <w:tl2br w:val="nil"/>
              <w:tr2bl w:val="nil"/>
            </w:tcBorders>
            <w:shd w:val="clear" w:color="auto" w:fill="auto"/>
            <w:vAlign w:val="center"/>
          </w:tcPr>
          <w:p>
            <w:pPr>
              <w:widowControl/>
              <w:numPr>
                <w:ilvl w:val="0"/>
                <w:numId w:val="0"/>
              </w:numPr>
              <w:snapToGrid w:val="0"/>
              <w:jc w:val="left"/>
              <w:rPr>
                <w:rStyle w:val="7"/>
                <w:rFonts w:hint="eastAsia" w:eastAsia="方正小标宋_GBK" w:cs="Times New Roman"/>
                <w:b/>
                <w:bCs/>
                <w:color w:val="auto"/>
                <w:sz w:val="21"/>
                <w:szCs w:val="21"/>
                <w:lang w:val="en-US" w:eastAsia="zh-CN" w:bidi="ar"/>
              </w:rPr>
            </w:pPr>
            <w:r>
              <w:rPr>
                <w:rStyle w:val="7"/>
                <w:rFonts w:hint="eastAsia" w:eastAsia="方正小标宋_GBK" w:cs="Times New Roman"/>
                <w:b/>
                <w:bCs/>
                <w:color w:val="auto"/>
                <w:sz w:val="21"/>
                <w:szCs w:val="21"/>
                <w:lang w:val="en-US" w:eastAsia="zh-CN" w:bidi="ar"/>
              </w:rPr>
              <w:t>质量问题：</w:t>
            </w:r>
          </w:p>
          <w:p>
            <w:pPr>
              <w:widowControl/>
              <w:numPr>
                <w:ilvl w:val="0"/>
                <w:numId w:val="0"/>
              </w:numPr>
              <w:snapToGrid w:val="0"/>
              <w:ind w:left="0" w:leftChars="0" w:firstLine="0" w:firstLineChars="0"/>
              <w:jc w:val="left"/>
              <w:rPr>
                <w:rStyle w:val="8"/>
                <w:rFonts w:hint="default" w:ascii="Times New Roman" w:hAnsi="Times New Roman" w:eastAsia="方正小标宋_GBK" w:cs="Times New Roman"/>
                <w:b w:val="0"/>
                <w:bCs w:val="0"/>
                <w:color w:val="auto"/>
                <w:sz w:val="21"/>
                <w:szCs w:val="21"/>
                <w:lang w:val="en-US" w:eastAsia="zh-CN" w:bidi="ar"/>
              </w:rPr>
            </w:pPr>
            <w:r>
              <w:rPr>
                <w:rStyle w:val="8"/>
                <w:rFonts w:hint="default" w:ascii="Times New Roman" w:hAnsi="Times New Roman" w:eastAsia="方正小标宋_GBK" w:cs="Times New Roman"/>
                <w:b w:val="0"/>
                <w:bCs w:val="0"/>
                <w:color w:val="auto"/>
                <w:sz w:val="21"/>
                <w:szCs w:val="21"/>
                <w:lang w:val="en-US" w:eastAsia="zh-CN" w:bidi="ar"/>
              </w:rPr>
              <w:t>1.地下水评价范围设定不合理。根据《环境影响评价技术导则 地下水环境》（HJ610-2016）中8.2.2规定：地下水评价范围应采用公示计算法、查表法或自定义法确定，其中自定义法可根据项目所在地水文地质条件自行确定，但需说明理由。根据报告书提供的区域水文地质图，报告书设定的地下水评价范围不是一个完整的水文地质单元，不符合自定义法确定评价范围的规定。</w:t>
            </w:r>
          </w:p>
          <w:p>
            <w:pPr>
              <w:widowControl/>
              <w:numPr>
                <w:ilvl w:val="0"/>
                <w:numId w:val="0"/>
              </w:numPr>
              <w:snapToGrid w:val="0"/>
              <w:ind w:left="0" w:leftChars="0" w:firstLine="0" w:firstLineChars="0"/>
              <w:jc w:val="left"/>
              <w:rPr>
                <w:rStyle w:val="8"/>
                <w:rFonts w:hint="default" w:ascii="Times New Roman" w:hAnsi="Times New Roman" w:eastAsia="方正小标宋_GBK" w:cs="Times New Roman"/>
                <w:b w:val="0"/>
                <w:bCs w:val="0"/>
                <w:color w:val="auto"/>
                <w:sz w:val="21"/>
                <w:szCs w:val="21"/>
                <w:lang w:val="en-US" w:eastAsia="zh-CN" w:bidi="ar"/>
              </w:rPr>
            </w:pPr>
            <w:r>
              <w:rPr>
                <w:rStyle w:val="8"/>
                <w:rFonts w:hint="default" w:ascii="Times New Roman" w:hAnsi="Times New Roman" w:eastAsia="方正小标宋_GBK" w:cs="Times New Roman"/>
                <w:b w:val="0"/>
                <w:bCs w:val="0"/>
                <w:color w:val="auto"/>
                <w:sz w:val="21"/>
                <w:szCs w:val="21"/>
                <w:lang w:val="en-US" w:eastAsia="zh-CN" w:bidi="ar"/>
              </w:rPr>
              <w:t>2.遗漏大气环境敏感保护目标。根据报告书，本项目大气环境影响评价等级为一级，评价范围为边长5km的矩形，根据卫星图该评价范围内还存在花垣县团结镇初级中学、紫霞村、登高村、龙潭镇等敏感保护目标。</w:t>
            </w:r>
          </w:p>
          <w:p>
            <w:pPr>
              <w:widowControl/>
              <w:numPr>
                <w:ilvl w:val="0"/>
                <w:numId w:val="0"/>
              </w:numPr>
              <w:snapToGrid w:val="0"/>
              <w:ind w:left="0" w:leftChars="0" w:firstLine="0" w:firstLineChars="0"/>
              <w:jc w:val="left"/>
              <w:rPr>
                <w:rStyle w:val="8"/>
                <w:rFonts w:hint="default" w:ascii="Times New Roman" w:hAnsi="Times New Roman" w:eastAsia="方正小标宋_GBK" w:cs="Times New Roman"/>
                <w:b w:val="0"/>
                <w:bCs w:val="0"/>
                <w:color w:val="auto"/>
                <w:sz w:val="21"/>
                <w:szCs w:val="21"/>
                <w:lang w:val="en-US" w:eastAsia="zh-CN" w:bidi="ar"/>
              </w:rPr>
            </w:pPr>
            <w:r>
              <w:rPr>
                <w:rStyle w:val="8"/>
                <w:rFonts w:hint="default" w:ascii="Times New Roman" w:hAnsi="Times New Roman" w:eastAsia="方正小标宋_GBK" w:cs="Times New Roman"/>
                <w:b w:val="0"/>
                <w:bCs w:val="0"/>
                <w:color w:val="auto"/>
                <w:sz w:val="21"/>
                <w:szCs w:val="21"/>
                <w:lang w:val="en-US" w:eastAsia="zh-CN" w:bidi="ar"/>
              </w:rPr>
              <w:t>3.遗漏土壤环境敏感保护目标。报告书将项目土壤评价范围确定为选厂外1.5km范围，但土壤环境保护目标只涵盖了选厂厂界外200m范围内土壤。</w:t>
            </w:r>
          </w:p>
          <w:p>
            <w:pPr>
              <w:widowControl/>
              <w:numPr>
                <w:ilvl w:val="0"/>
                <w:numId w:val="0"/>
              </w:numPr>
              <w:snapToGrid w:val="0"/>
              <w:ind w:left="0" w:leftChars="0" w:firstLine="0" w:firstLineChars="0"/>
              <w:jc w:val="left"/>
              <w:rPr>
                <w:rStyle w:val="8"/>
                <w:rFonts w:hint="default" w:ascii="Times New Roman" w:hAnsi="Times New Roman" w:eastAsia="方正小标宋_GBK" w:cs="Times New Roman"/>
                <w:b w:val="0"/>
                <w:bCs w:val="0"/>
                <w:color w:val="auto"/>
                <w:sz w:val="21"/>
                <w:szCs w:val="21"/>
                <w:lang w:val="en-US" w:eastAsia="zh-CN" w:bidi="ar"/>
              </w:rPr>
            </w:pPr>
            <w:r>
              <w:rPr>
                <w:rStyle w:val="8"/>
                <w:rFonts w:hint="default" w:ascii="Times New Roman" w:hAnsi="Times New Roman" w:eastAsia="方正小标宋_GBK" w:cs="Times New Roman"/>
                <w:b w:val="0"/>
                <w:bCs w:val="0"/>
                <w:color w:val="auto"/>
                <w:sz w:val="21"/>
                <w:szCs w:val="21"/>
                <w:lang w:val="en-US" w:eastAsia="zh-CN" w:bidi="ar"/>
              </w:rPr>
              <w:t>4.废水污染源强核算有误。（1）报告书明确项目新水补充量为1216.56m</w:t>
            </w:r>
            <w:r>
              <w:rPr>
                <w:rStyle w:val="8"/>
                <w:rFonts w:hint="default" w:ascii="Times New Roman" w:hAnsi="Times New Roman" w:eastAsia="方正小标宋_GBK" w:cs="Times New Roman"/>
                <w:b w:val="0"/>
                <w:bCs w:val="0"/>
                <w:color w:val="auto"/>
                <w:sz w:val="21"/>
                <w:szCs w:val="21"/>
                <w:vertAlign w:val="superscript"/>
                <w:lang w:val="en-US" w:eastAsia="zh-CN" w:bidi="ar"/>
              </w:rPr>
              <w:t>3</w:t>
            </w:r>
            <w:r>
              <w:rPr>
                <w:rStyle w:val="8"/>
                <w:rFonts w:hint="default" w:ascii="Times New Roman" w:hAnsi="Times New Roman" w:eastAsia="方正小标宋_GBK" w:cs="Times New Roman"/>
                <w:b w:val="0"/>
                <w:bCs w:val="0"/>
                <w:color w:val="auto"/>
                <w:sz w:val="21"/>
                <w:szCs w:val="21"/>
                <w:lang w:val="en-US" w:eastAsia="zh-CN" w:bidi="ar"/>
              </w:rPr>
              <w:t>/d，而表5.8-1中尾矿库损耗水量已达到1256.61m</w:t>
            </w:r>
            <w:r>
              <w:rPr>
                <w:rStyle w:val="8"/>
                <w:rFonts w:hint="default" w:ascii="Times New Roman" w:hAnsi="Times New Roman" w:eastAsia="方正小标宋_GBK" w:cs="Times New Roman"/>
                <w:b w:val="0"/>
                <w:bCs w:val="0"/>
                <w:color w:val="auto"/>
                <w:sz w:val="21"/>
                <w:szCs w:val="21"/>
                <w:vertAlign w:val="superscript"/>
                <w:lang w:val="en-US" w:eastAsia="zh-CN" w:bidi="ar"/>
              </w:rPr>
              <w:t>3</w:t>
            </w:r>
            <w:r>
              <w:rPr>
                <w:rStyle w:val="8"/>
                <w:rFonts w:hint="default" w:ascii="Times New Roman" w:hAnsi="Times New Roman" w:eastAsia="方正小标宋_GBK" w:cs="Times New Roman"/>
                <w:b w:val="0"/>
                <w:bCs w:val="0"/>
                <w:color w:val="auto"/>
                <w:sz w:val="21"/>
                <w:szCs w:val="21"/>
                <w:lang w:val="en-US" w:eastAsia="zh-CN" w:bidi="ar"/>
              </w:rPr>
              <w:t>/d超过了新水用量；（2）报告书雨季选厂回用水量达到10295.74m</w:t>
            </w:r>
            <w:r>
              <w:rPr>
                <w:rStyle w:val="8"/>
                <w:rFonts w:hint="default" w:ascii="Times New Roman" w:hAnsi="Times New Roman" w:eastAsia="方正小标宋_GBK" w:cs="Times New Roman"/>
                <w:b w:val="0"/>
                <w:bCs w:val="0"/>
                <w:color w:val="auto"/>
                <w:sz w:val="21"/>
                <w:szCs w:val="21"/>
                <w:vertAlign w:val="superscript"/>
                <w:lang w:val="en-US" w:eastAsia="zh-CN" w:bidi="ar"/>
              </w:rPr>
              <w:t>3</w:t>
            </w:r>
            <w:r>
              <w:rPr>
                <w:rStyle w:val="8"/>
                <w:rFonts w:hint="default" w:ascii="Times New Roman" w:hAnsi="Times New Roman" w:eastAsia="方正小标宋_GBK" w:cs="Times New Roman"/>
                <w:b w:val="0"/>
                <w:bCs w:val="0"/>
                <w:color w:val="auto"/>
                <w:sz w:val="21"/>
                <w:szCs w:val="21"/>
                <w:lang w:val="en-US" w:eastAsia="zh-CN" w:bidi="ar"/>
              </w:rPr>
              <w:t>/d，大于选厂正常用水量（雨季尾矿库应有更多的废水外排）。</w:t>
            </w:r>
          </w:p>
          <w:p>
            <w:pPr>
              <w:widowControl/>
              <w:numPr>
                <w:ilvl w:val="0"/>
                <w:numId w:val="0"/>
              </w:numPr>
              <w:snapToGrid w:val="0"/>
              <w:ind w:left="0" w:leftChars="0" w:firstLine="0" w:firstLineChars="0"/>
              <w:jc w:val="left"/>
              <w:rPr>
                <w:rFonts w:hint="default" w:ascii="Times New Roman" w:hAnsi="Times New Roman" w:eastAsia="方正小标宋_GBK" w:cs="Times New Roman"/>
                <w:b w:val="0"/>
                <w:bCs w:val="0"/>
                <w:color w:val="FF0000"/>
                <w:kern w:val="0"/>
                <w:sz w:val="21"/>
                <w:szCs w:val="21"/>
              </w:rPr>
            </w:pPr>
            <w:r>
              <w:rPr>
                <w:rStyle w:val="8"/>
                <w:rFonts w:hint="default" w:ascii="Times New Roman" w:hAnsi="Times New Roman" w:eastAsia="方正小标宋_GBK" w:cs="Times New Roman"/>
                <w:b w:val="0"/>
                <w:bCs w:val="0"/>
                <w:color w:val="auto"/>
                <w:sz w:val="21"/>
                <w:szCs w:val="21"/>
                <w:lang w:val="en-US" w:eastAsia="zh-CN" w:bidi="ar"/>
              </w:rPr>
              <w:t>5.土壤预测与评价内容不全。根据土壤环境质量现状监测结果，区域土壤现状中锌、镉、汞出现超标，项目因外排粉尘（含铅、锌、砷、镉、汞等重金属）对区域土壤可能造成影响，但报告书遗漏预测和评价锌、镉、汞等对区域土壤的影响。</w:t>
            </w:r>
          </w:p>
        </w:tc>
        <w:tc>
          <w:tcPr>
            <w:tcW w:w="2684" w:type="dxa"/>
            <w:tcBorders>
              <w:tl2br w:val="nil"/>
              <w:tr2bl w:val="nil"/>
            </w:tcBorders>
            <w:shd w:val="clear" w:color="auto" w:fill="auto"/>
            <w:vAlign w:val="center"/>
          </w:tcPr>
          <w:p>
            <w:pPr>
              <w:widowControl/>
              <w:numPr>
                <w:ilvl w:val="0"/>
                <w:numId w:val="0"/>
              </w:numPr>
              <w:snapToGrid w:val="0"/>
              <w:jc w:val="left"/>
              <w:rPr>
                <w:rStyle w:val="7"/>
                <w:rFonts w:hint="eastAsia" w:ascii="Times New Roman" w:hAnsi="Times New Roman" w:eastAsia="方正小标宋_GBK" w:cs="Times New Roman"/>
                <w:b w:val="0"/>
                <w:bCs w:val="0"/>
                <w:color w:val="auto"/>
                <w:sz w:val="21"/>
                <w:szCs w:val="21"/>
                <w:lang w:val="en-US" w:eastAsia="zh-CN" w:bidi="ar"/>
              </w:rPr>
            </w:pPr>
            <w:r>
              <w:rPr>
                <w:rStyle w:val="7"/>
                <w:rFonts w:hint="eastAsia" w:ascii="Times New Roman" w:hAnsi="Times New Roman" w:eastAsia="方正小标宋_GBK" w:cs="Times New Roman"/>
                <w:b/>
                <w:bCs/>
                <w:color w:val="auto"/>
                <w:sz w:val="21"/>
                <w:szCs w:val="21"/>
                <w:lang w:val="en-US" w:eastAsia="zh-CN" w:bidi="ar"/>
              </w:rPr>
              <w:t>建设单位：</w:t>
            </w:r>
            <w:r>
              <w:rPr>
                <w:rStyle w:val="7"/>
                <w:rFonts w:hint="eastAsia" w:ascii="Times New Roman" w:hAnsi="Times New Roman" w:eastAsia="方正小标宋_GBK" w:cs="Times New Roman"/>
                <w:b w:val="0"/>
                <w:bCs w:val="0"/>
                <w:color w:val="auto"/>
                <w:sz w:val="21"/>
                <w:szCs w:val="21"/>
                <w:lang w:val="en-US" w:eastAsia="zh-CN" w:bidi="ar"/>
              </w:rPr>
              <w:t>湘西华林矿业有限公司（91433124MA4Q5HK091）</w:t>
            </w:r>
          </w:p>
          <w:p>
            <w:pPr>
              <w:widowControl/>
              <w:numPr>
                <w:ilvl w:val="0"/>
                <w:numId w:val="0"/>
              </w:numPr>
              <w:snapToGrid w:val="0"/>
              <w:jc w:val="left"/>
              <w:rPr>
                <w:rStyle w:val="7"/>
                <w:rFonts w:hint="eastAsia" w:ascii="Times New Roman" w:hAnsi="Times New Roman" w:eastAsia="方正小标宋_GBK" w:cs="Times New Roman"/>
                <w:b w:val="0"/>
                <w:bCs w:val="0"/>
                <w:color w:val="auto"/>
                <w:sz w:val="21"/>
                <w:szCs w:val="21"/>
                <w:lang w:val="en-US" w:eastAsia="zh-CN" w:bidi="ar"/>
              </w:rPr>
            </w:pPr>
            <w:r>
              <w:rPr>
                <w:rStyle w:val="7"/>
                <w:rFonts w:hint="eastAsia" w:ascii="Times New Roman" w:hAnsi="Times New Roman" w:eastAsia="方正小标宋_GBK" w:cs="Times New Roman"/>
                <w:b/>
                <w:bCs/>
                <w:color w:val="auto"/>
                <w:sz w:val="21"/>
                <w:szCs w:val="21"/>
                <w:lang w:val="en-US" w:eastAsia="zh-CN" w:bidi="ar"/>
              </w:rPr>
              <w:t>处理意见：</w:t>
            </w:r>
            <w:r>
              <w:rPr>
                <w:rStyle w:val="7"/>
                <w:rFonts w:hint="eastAsia" w:ascii="Times New Roman" w:hAnsi="Times New Roman" w:eastAsia="方正小标宋_GBK" w:cs="Times New Roman"/>
                <w:b w:val="0"/>
                <w:bCs w:val="0"/>
                <w:color w:val="auto"/>
                <w:sz w:val="21"/>
                <w:szCs w:val="21"/>
                <w:lang w:val="en-US" w:eastAsia="zh-CN" w:bidi="ar"/>
              </w:rPr>
              <w:t>通报批评</w:t>
            </w:r>
          </w:p>
          <w:p>
            <w:pPr>
              <w:widowControl/>
              <w:numPr>
                <w:ilvl w:val="0"/>
                <w:numId w:val="0"/>
              </w:numPr>
              <w:snapToGrid w:val="0"/>
              <w:ind w:left="0" w:leftChars="0" w:firstLine="0" w:firstLineChars="0"/>
              <w:jc w:val="left"/>
              <w:rPr>
                <w:color w:val="FF0000"/>
              </w:rPr>
            </w:pPr>
            <w:r>
              <w:rPr>
                <w:rStyle w:val="7"/>
                <w:rFonts w:hint="eastAsia" w:ascii="Times New Roman" w:hAnsi="Times New Roman" w:eastAsia="方正小标宋_GBK" w:cs="Times New Roman"/>
                <w:b/>
                <w:bCs/>
                <w:color w:val="auto"/>
                <w:sz w:val="21"/>
                <w:szCs w:val="21"/>
                <w:lang w:val="en-US" w:eastAsia="zh-CN" w:bidi="ar"/>
              </w:rPr>
              <w:t>处理依据：</w:t>
            </w:r>
            <w:r>
              <w:rPr>
                <w:rStyle w:val="7"/>
                <w:rFonts w:hint="eastAsia" w:ascii="Times New Roman" w:hAnsi="Times New Roman" w:eastAsia="方正小标宋_GBK" w:cs="Times New Roman"/>
                <w:b w:val="0"/>
                <w:bCs w:val="0"/>
                <w:color w:val="auto"/>
                <w:sz w:val="21"/>
                <w:szCs w:val="21"/>
                <w:lang w:val="en-US" w:eastAsia="zh-CN" w:bidi="ar"/>
              </w:rPr>
              <w:t>《监管办法》第二十六条第一款第九、十项</w:t>
            </w:r>
          </w:p>
        </w:tc>
        <w:tc>
          <w:tcPr>
            <w:tcW w:w="3352" w:type="dxa"/>
            <w:tcBorders>
              <w:tl2br w:val="nil"/>
              <w:tr2bl w:val="nil"/>
            </w:tcBorders>
            <w:shd w:val="clear" w:color="auto" w:fill="auto"/>
            <w:vAlign w:val="center"/>
          </w:tcPr>
          <w:p>
            <w:pPr>
              <w:widowControl/>
              <w:numPr>
                <w:ilvl w:val="0"/>
                <w:numId w:val="0"/>
              </w:numPr>
              <w:snapToGrid w:val="0"/>
              <w:jc w:val="left"/>
              <w:rPr>
                <w:rStyle w:val="7"/>
                <w:rFonts w:hint="eastAsia" w:ascii="Times New Roman" w:hAnsi="Times New Roman" w:eastAsia="方正小标宋_GBK" w:cs="Times New Roman"/>
                <w:b w:val="0"/>
                <w:bCs w:val="0"/>
                <w:color w:val="auto"/>
                <w:sz w:val="21"/>
                <w:szCs w:val="21"/>
                <w:lang w:val="en-US" w:eastAsia="zh-CN" w:bidi="ar"/>
              </w:rPr>
            </w:pPr>
            <w:r>
              <w:rPr>
                <w:rStyle w:val="7"/>
                <w:rFonts w:hint="eastAsia" w:ascii="Times New Roman" w:hAnsi="Times New Roman" w:eastAsia="方正小标宋_GBK" w:cs="Times New Roman"/>
                <w:b/>
                <w:bCs/>
                <w:color w:val="auto"/>
                <w:sz w:val="21"/>
                <w:szCs w:val="21"/>
                <w:lang w:val="en-US" w:eastAsia="zh-CN" w:bidi="ar"/>
              </w:rPr>
              <w:t>编制单位：</w:t>
            </w:r>
            <w:r>
              <w:rPr>
                <w:rStyle w:val="7"/>
                <w:rFonts w:hint="eastAsia" w:eastAsia="方正小标宋_GBK" w:cs="Times New Roman"/>
                <w:b w:val="0"/>
                <w:bCs w:val="0"/>
                <w:color w:val="auto"/>
                <w:sz w:val="21"/>
                <w:szCs w:val="21"/>
                <w:lang w:val="en-US" w:eastAsia="zh-CN" w:bidi="ar"/>
              </w:rPr>
              <w:t>长沙泓腾环保技术有限公司（91430104MA4R1R8T6D）</w:t>
            </w:r>
          </w:p>
          <w:p>
            <w:pPr>
              <w:widowControl/>
              <w:numPr>
                <w:ilvl w:val="0"/>
                <w:numId w:val="0"/>
              </w:numPr>
              <w:snapToGrid w:val="0"/>
              <w:jc w:val="left"/>
              <w:rPr>
                <w:rStyle w:val="7"/>
                <w:rFonts w:hint="eastAsia" w:ascii="Times New Roman" w:hAnsi="Times New Roman" w:eastAsia="方正小标宋_GBK" w:cs="Times New Roman"/>
                <w:b w:val="0"/>
                <w:bCs w:val="0"/>
                <w:color w:val="auto"/>
                <w:sz w:val="21"/>
                <w:szCs w:val="21"/>
                <w:lang w:val="en-US" w:eastAsia="zh-CN" w:bidi="ar"/>
              </w:rPr>
            </w:pPr>
            <w:r>
              <w:rPr>
                <w:rStyle w:val="7"/>
                <w:rFonts w:hint="eastAsia" w:ascii="Times New Roman" w:hAnsi="Times New Roman" w:eastAsia="方正小标宋_GBK" w:cs="Times New Roman"/>
                <w:b/>
                <w:bCs/>
                <w:color w:val="auto"/>
                <w:sz w:val="21"/>
                <w:szCs w:val="21"/>
                <w:lang w:val="en-US" w:eastAsia="zh-CN" w:bidi="ar"/>
              </w:rPr>
              <w:t>处理意见：</w:t>
            </w:r>
            <w:r>
              <w:rPr>
                <w:rStyle w:val="7"/>
                <w:rFonts w:hint="eastAsia" w:ascii="Times New Roman" w:hAnsi="Times New Roman" w:eastAsia="方正小标宋_GBK" w:cs="Times New Roman"/>
                <w:b w:val="0"/>
                <w:bCs w:val="0"/>
                <w:color w:val="auto"/>
                <w:sz w:val="21"/>
                <w:szCs w:val="21"/>
                <w:lang w:val="en-US" w:eastAsia="zh-CN" w:bidi="ar"/>
              </w:rPr>
              <w:t>通报批评并失信记分5分</w:t>
            </w:r>
          </w:p>
          <w:p>
            <w:pPr>
              <w:widowControl/>
              <w:numPr>
                <w:ilvl w:val="0"/>
                <w:numId w:val="0"/>
              </w:numPr>
              <w:snapToGrid w:val="0"/>
              <w:ind w:left="0" w:leftChars="0" w:firstLine="0" w:firstLineChars="0"/>
              <w:jc w:val="left"/>
              <w:rPr>
                <w:rFonts w:hint="default" w:ascii="Times New Roman" w:hAnsi="Times New Roman" w:eastAsia="方正小标宋_GBK" w:cs="Times New Roman"/>
                <w:b w:val="0"/>
                <w:bCs w:val="0"/>
                <w:i w:val="0"/>
                <w:color w:val="FF0000"/>
                <w:kern w:val="0"/>
                <w:sz w:val="21"/>
                <w:szCs w:val="21"/>
                <w:u w:val="none"/>
                <w:lang w:val="en-US" w:eastAsia="zh-CN" w:bidi="ar"/>
              </w:rPr>
            </w:pPr>
            <w:r>
              <w:rPr>
                <w:rStyle w:val="7"/>
                <w:rFonts w:hint="eastAsia" w:ascii="Times New Roman" w:hAnsi="Times New Roman" w:eastAsia="方正小标宋_GBK" w:cs="Times New Roman"/>
                <w:b/>
                <w:bCs/>
                <w:color w:val="auto"/>
                <w:sz w:val="21"/>
                <w:szCs w:val="21"/>
                <w:lang w:val="en-US" w:eastAsia="zh-CN" w:bidi="ar"/>
              </w:rPr>
              <w:t>处理依据：</w:t>
            </w:r>
            <w:r>
              <w:rPr>
                <w:rStyle w:val="7"/>
                <w:rFonts w:hint="eastAsia" w:ascii="Times New Roman" w:hAnsi="Times New Roman" w:eastAsia="方正小标宋_GBK" w:cs="Times New Roman"/>
                <w:b w:val="0"/>
                <w:bCs w:val="0"/>
                <w:color w:val="auto"/>
                <w:sz w:val="21"/>
                <w:szCs w:val="21"/>
                <w:lang w:val="en-US" w:eastAsia="zh-CN" w:bidi="ar"/>
              </w:rPr>
              <w:t>《监管办法》第二十六条第一款第五、七、九项，第三十一条</w:t>
            </w:r>
            <w:r>
              <w:rPr>
                <w:rStyle w:val="7"/>
                <w:rFonts w:hint="eastAsia" w:eastAsia="方正小标宋_GBK" w:cs="Times New Roman"/>
                <w:b w:val="0"/>
                <w:bCs w:val="0"/>
                <w:color w:val="auto"/>
                <w:sz w:val="21"/>
                <w:szCs w:val="21"/>
                <w:lang w:val="en-US" w:eastAsia="zh-CN" w:bidi="ar"/>
              </w:rPr>
              <w:t>第一款</w:t>
            </w:r>
            <w:r>
              <w:rPr>
                <w:rStyle w:val="7"/>
                <w:rFonts w:hint="eastAsia" w:ascii="Times New Roman" w:hAnsi="Times New Roman" w:eastAsia="方正小标宋_GBK" w:cs="Times New Roman"/>
                <w:b w:val="0"/>
                <w:bCs w:val="0"/>
                <w:color w:val="auto"/>
                <w:sz w:val="21"/>
                <w:szCs w:val="21"/>
                <w:lang w:val="en-US" w:eastAsia="zh-CN" w:bidi="ar"/>
              </w:rPr>
              <w:t>、第三十二条第九项</w:t>
            </w:r>
            <w:r>
              <w:rPr>
                <w:rStyle w:val="7"/>
                <w:rFonts w:hint="eastAsia" w:eastAsia="方正小标宋_GBK" w:cs="Times New Roman"/>
                <w:b w:val="0"/>
                <w:bCs w:val="0"/>
                <w:color w:val="auto"/>
                <w:sz w:val="21"/>
                <w:szCs w:val="21"/>
                <w:lang w:val="en-US" w:eastAsia="zh-CN" w:bidi="ar"/>
              </w:rPr>
              <w:t>；《记分办法（试行）》第七条</w:t>
            </w:r>
          </w:p>
        </w:tc>
        <w:tc>
          <w:tcPr>
            <w:tcW w:w="3149" w:type="dxa"/>
            <w:tcBorders>
              <w:tl2br w:val="nil"/>
              <w:tr2bl w:val="nil"/>
            </w:tcBorders>
            <w:shd w:val="clear" w:color="auto" w:fill="auto"/>
            <w:vAlign w:val="center"/>
          </w:tcPr>
          <w:p>
            <w:pPr>
              <w:widowControl/>
              <w:numPr>
                <w:ilvl w:val="0"/>
                <w:numId w:val="0"/>
              </w:numPr>
              <w:snapToGrid w:val="0"/>
              <w:jc w:val="left"/>
              <w:rPr>
                <w:rStyle w:val="7"/>
                <w:rFonts w:hint="eastAsia" w:ascii="Times New Roman" w:hAnsi="Times New Roman" w:eastAsia="方正小标宋_GBK" w:cs="Times New Roman"/>
                <w:b w:val="0"/>
                <w:bCs w:val="0"/>
                <w:color w:val="auto"/>
                <w:sz w:val="21"/>
                <w:szCs w:val="21"/>
                <w:lang w:val="en-US" w:eastAsia="zh-CN" w:bidi="ar"/>
              </w:rPr>
            </w:pPr>
            <w:r>
              <w:rPr>
                <w:rStyle w:val="7"/>
                <w:rFonts w:hint="eastAsia" w:ascii="Times New Roman" w:hAnsi="Times New Roman" w:eastAsia="方正小标宋_GBK" w:cs="Times New Roman"/>
                <w:b/>
                <w:bCs/>
                <w:color w:val="auto"/>
                <w:sz w:val="21"/>
                <w:szCs w:val="21"/>
                <w:lang w:val="en-US" w:eastAsia="zh-CN" w:bidi="ar"/>
              </w:rPr>
              <w:t>编制人员：</w:t>
            </w:r>
            <w:r>
              <w:rPr>
                <w:rStyle w:val="7"/>
                <w:rFonts w:hint="eastAsia" w:ascii="Times New Roman" w:hAnsi="Times New Roman" w:eastAsia="方正小标宋_GBK" w:cs="Times New Roman"/>
                <w:b w:val="0"/>
                <w:bCs w:val="0"/>
                <w:color w:val="auto"/>
                <w:sz w:val="21"/>
                <w:szCs w:val="21"/>
                <w:lang w:val="en-US" w:eastAsia="zh-CN" w:bidi="ar"/>
              </w:rPr>
              <w:t>汤勇（BH014066）</w:t>
            </w:r>
          </w:p>
          <w:p>
            <w:pPr>
              <w:widowControl/>
              <w:numPr>
                <w:ilvl w:val="0"/>
                <w:numId w:val="0"/>
              </w:numPr>
              <w:snapToGrid w:val="0"/>
              <w:jc w:val="left"/>
              <w:rPr>
                <w:rStyle w:val="7"/>
                <w:rFonts w:hint="eastAsia" w:ascii="Times New Roman" w:hAnsi="Times New Roman" w:eastAsia="方正小标宋_GBK" w:cs="Times New Roman"/>
                <w:b w:val="0"/>
                <w:bCs w:val="0"/>
                <w:color w:val="auto"/>
                <w:sz w:val="21"/>
                <w:szCs w:val="21"/>
                <w:lang w:val="en-US" w:eastAsia="zh-CN" w:bidi="ar"/>
              </w:rPr>
            </w:pPr>
            <w:r>
              <w:rPr>
                <w:rStyle w:val="7"/>
                <w:rFonts w:hint="eastAsia" w:ascii="Times New Roman" w:hAnsi="Times New Roman" w:eastAsia="方正小标宋_GBK" w:cs="Times New Roman"/>
                <w:b/>
                <w:bCs/>
                <w:color w:val="auto"/>
                <w:sz w:val="21"/>
                <w:szCs w:val="21"/>
                <w:lang w:val="en-US" w:eastAsia="zh-CN" w:bidi="ar"/>
              </w:rPr>
              <w:t>处理意见：</w:t>
            </w:r>
            <w:r>
              <w:rPr>
                <w:rStyle w:val="7"/>
                <w:rFonts w:hint="eastAsia" w:ascii="Times New Roman" w:hAnsi="Times New Roman" w:eastAsia="方正小标宋_GBK" w:cs="Times New Roman"/>
                <w:b w:val="0"/>
                <w:bCs w:val="0"/>
                <w:color w:val="auto"/>
                <w:sz w:val="21"/>
                <w:szCs w:val="21"/>
                <w:lang w:val="en-US" w:eastAsia="zh-CN" w:bidi="ar"/>
              </w:rPr>
              <w:t>通报批评并失信记分5分</w:t>
            </w:r>
          </w:p>
          <w:p>
            <w:pPr>
              <w:widowControl/>
              <w:numPr>
                <w:ilvl w:val="0"/>
                <w:numId w:val="0"/>
              </w:numPr>
              <w:snapToGrid w:val="0"/>
              <w:ind w:left="0" w:leftChars="0" w:firstLine="0" w:firstLineChars="0"/>
              <w:jc w:val="left"/>
              <w:rPr>
                <w:rFonts w:hint="default" w:ascii="Times New Roman" w:hAnsi="Times New Roman" w:eastAsia="方正小标宋_GBK" w:cs="Times New Roman"/>
                <w:b w:val="0"/>
                <w:bCs w:val="0"/>
                <w:color w:val="FF0000"/>
                <w:kern w:val="0"/>
                <w:sz w:val="21"/>
                <w:szCs w:val="21"/>
                <w:lang w:val="en-US" w:eastAsia="zh-CN"/>
              </w:rPr>
            </w:pPr>
            <w:r>
              <w:rPr>
                <w:rStyle w:val="7"/>
                <w:rFonts w:hint="eastAsia" w:ascii="Times New Roman" w:hAnsi="Times New Roman" w:eastAsia="方正小标宋_GBK" w:cs="Times New Roman"/>
                <w:b/>
                <w:bCs/>
                <w:color w:val="auto"/>
                <w:sz w:val="21"/>
                <w:szCs w:val="21"/>
                <w:lang w:val="en-US" w:eastAsia="zh-CN" w:bidi="ar"/>
              </w:rPr>
              <w:t>处理依据：</w:t>
            </w:r>
            <w:r>
              <w:rPr>
                <w:rStyle w:val="7"/>
                <w:rFonts w:hint="eastAsia" w:ascii="Times New Roman" w:hAnsi="Times New Roman" w:eastAsia="方正小标宋_GBK" w:cs="Times New Roman"/>
                <w:b w:val="0"/>
                <w:bCs w:val="0"/>
                <w:color w:val="auto"/>
                <w:sz w:val="21"/>
                <w:szCs w:val="21"/>
                <w:lang w:val="en-US" w:eastAsia="zh-CN" w:bidi="ar"/>
              </w:rPr>
              <w:t>《监管办法》第二十六条第一款第五、七、九项，第三十一条</w:t>
            </w:r>
            <w:r>
              <w:rPr>
                <w:rStyle w:val="7"/>
                <w:rFonts w:hint="eastAsia" w:eastAsia="方正小标宋_GBK" w:cs="Times New Roman"/>
                <w:b w:val="0"/>
                <w:bCs w:val="0"/>
                <w:color w:val="auto"/>
                <w:sz w:val="21"/>
                <w:szCs w:val="21"/>
                <w:lang w:val="en-US" w:eastAsia="zh-CN" w:bidi="ar"/>
              </w:rPr>
              <w:t>第一款</w:t>
            </w:r>
            <w:r>
              <w:rPr>
                <w:rStyle w:val="7"/>
                <w:rFonts w:hint="eastAsia" w:ascii="Times New Roman" w:hAnsi="Times New Roman" w:eastAsia="方正小标宋_GBK" w:cs="Times New Roman"/>
                <w:b w:val="0"/>
                <w:bCs w:val="0"/>
                <w:color w:val="auto"/>
                <w:sz w:val="21"/>
                <w:szCs w:val="21"/>
                <w:lang w:val="en-US" w:eastAsia="zh-CN" w:bidi="ar"/>
              </w:rPr>
              <w:t>、第三十二条第九项</w:t>
            </w:r>
            <w:r>
              <w:rPr>
                <w:rStyle w:val="7"/>
                <w:rFonts w:hint="eastAsia" w:eastAsia="方正小标宋_GBK" w:cs="Times New Roman"/>
                <w:b w:val="0"/>
                <w:bCs w:val="0"/>
                <w:color w:val="auto"/>
                <w:sz w:val="21"/>
                <w:szCs w:val="21"/>
                <w:lang w:val="en-US" w:eastAsia="zh-CN" w:bidi="ar"/>
              </w:rPr>
              <w:t>；《记分办法（试行）》第七条</w:t>
            </w:r>
          </w:p>
        </w:tc>
        <w:tc>
          <w:tcPr>
            <w:tcW w:w="2611" w:type="dxa"/>
            <w:tcBorders>
              <w:tl2br w:val="nil"/>
              <w:tr2bl w:val="nil"/>
            </w:tcBorders>
            <w:shd w:val="clear" w:color="auto" w:fill="auto"/>
            <w:vAlign w:val="center"/>
          </w:tcPr>
          <w:p>
            <w:pPr>
              <w:widowControl/>
              <w:numPr>
                <w:ilvl w:val="0"/>
                <w:numId w:val="0"/>
              </w:numPr>
              <w:snapToGrid w:val="0"/>
              <w:jc w:val="left"/>
              <w:rPr>
                <w:rStyle w:val="7"/>
                <w:rFonts w:hint="eastAsia" w:ascii="Times New Roman" w:hAnsi="Times New Roman" w:eastAsia="方正小标宋_GBK" w:cs="Times New Roman"/>
                <w:b w:val="0"/>
                <w:bCs w:val="0"/>
                <w:color w:val="auto"/>
                <w:sz w:val="21"/>
                <w:szCs w:val="21"/>
                <w:lang w:val="en-US" w:eastAsia="zh-CN" w:bidi="ar"/>
              </w:rPr>
            </w:pPr>
            <w:r>
              <w:rPr>
                <w:rStyle w:val="7"/>
                <w:rFonts w:hint="eastAsia" w:ascii="Times New Roman" w:hAnsi="Times New Roman" w:eastAsia="方正小标宋_GBK" w:cs="Times New Roman"/>
                <w:b/>
                <w:bCs/>
                <w:color w:val="auto"/>
                <w:sz w:val="21"/>
                <w:szCs w:val="21"/>
                <w:lang w:val="en-US" w:eastAsia="zh-CN" w:bidi="ar"/>
              </w:rPr>
              <w:t>审批部门：</w:t>
            </w:r>
            <w:r>
              <w:rPr>
                <w:rStyle w:val="7"/>
                <w:rFonts w:hint="eastAsia" w:ascii="Times New Roman" w:hAnsi="Times New Roman" w:eastAsia="方正小标宋_GBK" w:cs="Times New Roman"/>
                <w:b w:val="0"/>
                <w:bCs w:val="0"/>
                <w:color w:val="auto"/>
                <w:sz w:val="21"/>
                <w:szCs w:val="21"/>
                <w:lang w:val="en-US" w:eastAsia="zh-CN" w:bidi="ar"/>
              </w:rPr>
              <w:t>湘西土家族苗族自治州生态环境局</w:t>
            </w:r>
          </w:p>
          <w:p>
            <w:pPr>
              <w:widowControl/>
              <w:numPr>
                <w:ilvl w:val="0"/>
                <w:numId w:val="0"/>
              </w:numPr>
              <w:snapToGrid w:val="0"/>
              <w:jc w:val="left"/>
              <w:rPr>
                <w:rStyle w:val="7"/>
                <w:rFonts w:hint="eastAsia" w:ascii="Times New Roman" w:hAnsi="Times New Roman" w:eastAsia="方正小标宋_GBK" w:cs="Times New Roman"/>
                <w:b w:val="0"/>
                <w:bCs w:val="0"/>
                <w:color w:val="auto"/>
                <w:sz w:val="21"/>
                <w:szCs w:val="21"/>
                <w:lang w:val="en-US" w:eastAsia="zh-CN" w:bidi="ar"/>
              </w:rPr>
            </w:pPr>
            <w:r>
              <w:rPr>
                <w:rStyle w:val="7"/>
                <w:rFonts w:hint="eastAsia" w:ascii="Times New Roman" w:hAnsi="Times New Roman" w:eastAsia="方正小标宋_GBK" w:cs="Times New Roman"/>
                <w:b/>
                <w:bCs/>
                <w:color w:val="auto"/>
                <w:sz w:val="21"/>
                <w:szCs w:val="21"/>
                <w:lang w:val="en-US" w:eastAsia="zh-CN" w:bidi="ar"/>
              </w:rPr>
              <w:t>审批时间：</w:t>
            </w:r>
            <w:r>
              <w:rPr>
                <w:rStyle w:val="7"/>
                <w:rFonts w:hint="eastAsia" w:ascii="Times New Roman" w:hAnsi="Times New Roman" w:eastAsia="方正小标宋_GBK" w:cs="Times New Roman"/>
                <w:b w:val="0"/>
                <w:bCs w:val="0"/>
                <w:color w:val="auto"/>
                <w:sz w:val="21"/>
                <w:szCs w:val="21"/>
                <w:lang w:val="en-US" w:eastAsia="zh-CN" w:bidi="ar"/>
              </w:rPr>
              <w:t>202</w:t>
            </w:r>
            <w:r>
              <w:rPr>
                <w:rStyle w:val="7"/>
                <w:rFonts w:hint="eastAsia" w:eastAsia="方正小标宋_GBK" w:cs="Times New Roman"/>
                <w:b w:val="0"/>
                <w:bCs w:val="0"/>
                <w:color w:val="auto"/>
                <w:sz w:val="21"/>
                <w:szCs w:val="21"/>
                <w:lang w:val="en-US" w:eastAsia="zh-CN" w:bidi="ar"/>
              </w:rPr>
              <w:t>1</w:t>
            </w:r>
            <w:r>
              <w:rPr>
                <w:rStyle w:val="7"/>
                <w:rFonts w:hint="eastAsia" w:ascii="Times New Roman" w:hAnsi="Times New Roman" w:eastAsia="方正小标宋_GBK" w:cs="Times New Roman"/>
                <w:b w:val="0"/>
                <w:bCs w:val="0"/>
                <w:color w:val="auto"/>
                <w:sz w:val="21"/>
                <w:szCs w:val="21"/>
                <w:lang w:val="en-US" w:eastAsia="zh-CN" w:bidi="ar"/>
              </w:rPr>
              <w:t>年</w:t>
            </w:r>
            <w:r>
              <w:rPr>
                <w:rStyle w:val="7"/>
                <w:rFonts w:hint="eastAsia" w:eastAsia="方正小标宋_GBK" w:cs="Times New Roman"/>
                <w:b w:val="0"/>
                <w:bCs w:val="0"/>
                <w:color w:val="auto"/>
                <w:sz w:val="21"/>
                <w:szCs w:val="21"/>
                <w:lang w:val="en-US" w:eastAsia="zh-CN" w:bidi="ar"/>
              </w:rPr>
              <w:t>6</w:t>
            </w:r>
            <w:r>
              <w:rPr>
                <w:rStyle w:val="7"/>
                <w:rFonts w:hint="eastAsia" w:ascii="Times New Roman" w:hAnsi="Times New Roman" w:eastAsia="方正小标宋_GBK" w:cs="Times New Roman"/>
                <w:b w:val="0"/>
                <w:bCs w:val="0"/>
                <w:color w:val="auto"/>
                <w:sz w:val="21"/>
                <w:szCs w:val="21"/>
                <w:lang w:val="en-US" w:eastAsia="zh-CN" w:bidi="ar"/>
              </w:rPr>
              <w:t>月</w:t>
            </w:r>
          </w:p>
          <w:p>
            <w:pPr>
              <w:widowControl/>
              <w:numPr>
                <w:ilvl w:val="0"/>
                <w:numId w:val="0"/>
              </w:numPr>
              <w:snapToGrid w:val="0"/>
              <w:jc w:val="left"/>
              <w:rPr>
                <w:rStyle w:val="7"/>
                <w:rFonts w:hint="eastAsia" w:ascii="Times New Roman" w:hAnsi="Times New Roman" w:eastAsia="方正小标宋_GBK" w:cs="Times New Roman"/>
                <w:b w:val="0"/>
                <w:bCs w:val="0"/>
                <w:color w:val="auto"/>
                <w:sz w:val="21"/>
                <w:szCs w:val="21"/>
                <w:lang w:val="en-US" w:eastAsia="zh-CN" w:bidi="ar"/>
              </w:rPr>
            </w:pPr>
            <w:r>
              <w:rPr>
                <w:rStyle w:val="7"/>
                <w:rFonts w:hint="eastAsia" w:ascii="Times New Roman" w:hAnsi="Times New Roman" w:eastAsia="方正小标宋_GBK" w:cs="Times New Roman"/>
                <w:b/>
                <w:bCs/>
                <w:color w:val="auto"/>
                <w:sz w:val="21"/>
                <w:szCs w:val="21"/>
                <w:lang w:val="en-US" w:eastAsia="zh-CN" w:bidi="ar"/>
              </w:rPr>
              <w:t>处理意见：</w:t>
            </w:r>
            <w:r>
              <w:rPr>
                <w:rStyle w:val="7"/>
                <w:rFonts w:hint="eastAsia" w:ascii="Times New Roman" w:hAnsi="Times New Roman" w:eastAsia="方正小标宋_GBK" w:cs="Times New Roman"/>
                <w:b w:val="0"/>
                <w:bCs w:val="0"/>
                <w:color w:val="auto"/>
                <w:sz w:val="21"/>
                <w:szCs w:val="21"/>
                <w:lang w:val="en-US" w:eastAsia="zh-CN" w:bidi="ar"/>
              </w:rPr>
              <w:t>通报</w:t>
            </w:r>
          </w:p>
          <w:p>
            <w:pPr>
              <w:widowControl/>
              <w:numPr>
                <w:ilvl w:val="0"/>
                <w:numId w:val="0"/>
              </w:numPr>
              <w:snapToGrid w:val="0"/>
              <w:ind w:left="0" w:leftChars="0" w:firstLine="0" w:firstLineChars="0"/>
              <w:jc w:val="left"/>
              <w:rPr>
                <w:rFonts w:hint="default" w:ascii="Times New Roman" w:hAnsi="Times New Roman" w:eastAsia="方正小标宋_GBK" w:cs="Times New Roman"/>
                <w:b w:val="0"/>
                <w:bCs w:val="0"/>
                <w:color w:val="FF0000"/>
                <w:kern w:val="0"/>
                <w:sz w:val="21"/>
                <w:szCs w:val="21"/>
              </w:rPr>
            </w:pPr>
            <w:r>
              <w:rPr>
                <w:rStyle w:val="7"/>
                <w:rFonts w:hint="eastAsia" w:ascii="Times New Roman" w:hAnsi="Times New Roman" w:eastAsia="方正小标宋_GBK" w:cs="Times New Roman"/>
                <w:b/>
                <w:bCs/>
                <w:color w:val="auto"/>
                <w:sz w:val="21"/>
                <w:szCs w:val="21"/>
                <w:lang w:val="en-US" w:eastAsia="zh-CN" w:bidi="ar"/>
              </w:rPr>
              <w:t>处罚依据：</w:t>
            </w:r>
            <w:r>
              <w:rPr>
                <w:rStyle w:val="7"/>
                <w:rFonts w:hint="eastAsia" w:ascii="Times New Roman" w:hAnsi="Times New Roman" w:eastAsia="方正小标宋_GBK" w:cs="Times New Roman"/>
                <w:b w:val="0"/>
                <w:bCs w:val="0"/>
                <w:color w:val="auto"/>
                <w:sz w:val="21"/>
                <w:szCs w:val="21"/>
                <w:lang w:val="en-US" w:eastAsia="zh-CN" w:bidi="ar"/>
              </w:rPr>
              <w:t>《监管办法》第三十条第四款</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33" w:hRule="atLeast"/>
        </w:trPr>
        <w:tc>
          <w:tcPr>
            <w:tcW w:w="566" w:type="dxa"/>
            <w:tcBorders>
              <w:tl2br w:val="nil"/>
              <w:tr2bl w:val="nil"/>
            </w:tcBorders>
            <w:shd w:val="clear" w:color="auto" w:fill="auto"/>
            <w:vAlign w:val="center"/>
          </w:tcPr>
          <w:p>
            <w:pPr>
              <w:widowControl/>
              <w:snapToGrid w:val="0"/>
              <w:jc w:val="center"/>
              <w:rPr>
                <w:rFonts w:hint="default" w:ascii="Times New Roman" w:hAnsi="Times New Roman" w:eastAsia="方正小标宋_GBK" w:cs="Times New Roman"/>
                <w:b w:val="0"/>
                <w:bCs w:val="0"/>
                <w:color w:val="auto"/>
                <w:kern w:val="0"/>
                <w:sz w:val="21"/>
                <w:szCs w:val="21"/>
                <w:lang w:val="en-US" w:eastAsia="zh-CN"/>
              </w:rPr>
            </w:pPr>
            <w:r>
              <w:rPr>
                <w:rFonts w:hint="eastAsia" w:eastAsia="方正小标宋_GBK" w:cs="Times New Roman"/>
                <w:b w:val="0"/>
                <w:bCs w:val="0"/>
                <w:color w:val="auto"/>
                <w:kern w:val="0"/>
                <w:sz w:val="21"/>
                <w:szCs w:val="21"/>
                <w:lang w:val="en-US" w:eastAsia="zh-CN"/>
              </w:rPr>
              <w:t>15</w:t>
            </w:r>
          </w:p>
        </w:tc>
        <w:tc>
          <w:tcPr>
            <w:tcW w:w="2693" w:type="dxa"/>
            <w:tcBorders>
              <w:tl2br w:val="nil"/>
              <w:tr2bl w:val="nil"/>
            </w:tcBorders>
            <w:shd w:val="clear" w:color="auto" w:fill="auto"/>
            <w:vAlign w:val="center"/>
          </w:tcPr>
          <w:p>
            <w:pPr>
              <w:widowControl/>
              <w:snapToGrid w:val="0"/>
              <w:jc w:val="left"/>
              <w:rPr>
                <w:rFonts w:hint="default" w:ascii="Times New Roman" w:hAnsi="Times New Roman" w:eastAsia="方正小标宋_GBK" w:cs="Times New Roman"/>
                <w:b w:val="0"/>
                <w:bCs w:val="0"/>
                <w:color w:val="auto"/>
                <w:kern w:val="0"/>
                <w:sz w:val="21"/>
                <w:szCs w:val="21"/>
              </w:rPr>
            </w:pPr>
            <w:r>
              <w:rPr>
                <w:rFonts w:hint="default" w:ascii="Times New Roman" w:hAnsi="Times New Roman" w:eastAsia="方正小标宋_GBK" w:cs="Times New Roman"/>
                <w:b w:val="0"/>
                <w:bCs w:val="0"/>
                <w:color w:val="auto"/>
                <w:kern w:val="0"/>
                <w:sz w:val="21"/>
                <w:szCs w:val="21"/>
              </w:rPr>
              <w:t>凤凰浩然科技有限公司锂电芯项目环境影响报告表</w:t>
            </w:r>
          </w:p>
        </w:tc>
        <w:tc>
          <w:tcPr>
            <w:tcW w:w="6083" w:type="dxa"/>
            <w:tcBorders>
              <w:tl2br w:val="nil"/>
              <w:tr2bl w:val="nil"/>
            </w:tcBorders>
            <w:shd w:val="clear" w:color="auto" w:fill="auto"/>
            <w:vAlign w:val="center"/>
          </w:tcPr>
          <w:p>
            <w:pPr>
              <w:widowControl/>
              <w:numPr>
                <w:ilvl w:val="0"/>
                <w:numId w:val="0"/>
              </w:numPr>
              <w:snapToGrid w:val="0"/>
              <w:jc w:val="left"/>
              <w:rPr>
                <w:rStyle w:val="7"/>
                <w:rFonts w:hint="eastAsia" w:eastAsia="方正小标宋_GBK" w:cs="Times New Roman"/>
                <w:b/>
                <w:bCs/>
                <w:color w:val="auto"/>
                <w:sz w:val="21"/>
                <w:szCs w:val="21"/>
                <w:lang w:val="en-US" w:eastAsia="zh-CN" w:bidi="ar"/>
              </w:rPr>
            </w:pPr>
            <w:r>
              <w:rPr>
                <w:rStyle w:val="7"/>
                <w:rFonts w:hint="eastAsia" w:eastAsia="方正小标宋_GBK" w:cs="Times New Roman"/>
                <w:b/>
                <w:bCs/>
                <w:color w:val="auto"/>
                <w:sz w:val="21"/>
                <w:szCs w:val="21"/>
                <w:lang w:val="en-US" w:eastAsia="zh-CN" w:bidi="ar"/>
              </w:rPr>
              <w:t>质量问题：</w:t>
            </w:r>
          </w:p>
          <w:p>
            <w:pPr>
              <w:widowControl/>
              <w:snapToGrid w:val="0"/>
              <w:jc w:val="left"/>
              <w:rPr>
                <w:rStyle w:val="8"/>
                <w:rFonts w:hint="default" w:ascii="Times New Roman" w:hAnsi="Times New Roman" w:eastAsia="方正小标宋_GBK" w:cs="Times New Roman"/>
                <w:b w:val="0"/>
                <w:bCs w:val="0"/>
                <w:color w:val="auto"/>
                <w:sz w:val="21"/>
                <w:szCs w:val="21"/>
                <w:lang w:val="en-US" w:eastAsia="zh-CN" w:bidi="ar"/>
              </w:rPr>
            </w:pPr>
            <w:r>
              <w:rPr>
                <w:rStyle w:val="8"/>
                <w:rFonts w:hint="default" w:ascii="Times New Roman" w:hAnsi="Times New Roman" w:eastAsia="方正小标宋_GBK" w:cs="Times New Roman"/>
                <w:b w:val="0"/>
                <w:bCs w:val="0"/>
                <w:color w:val="auto"/>
                <w:sz w:val="21"/>
                <w:szCs w:val="21"/>
                <w:lang w:val="en-US" w:eastAsia="zh-CN" w:bidi="ar"/>
              </w:rPr>
              <w:t>1.未按相关规定提出环境保护措施，所提环境保护措施或者其可行性论证不符合相关规定。报告中注液废气采用无组织排放，不符合《排污许可证申请与核发技术规范 电池工业》(HJ967-2018)表12“锂离子电池涂布、烘烤、注液有机废气均应该采取有组织排放的方式”的要求；未提出项目火灾时事故水池的防控措施。</w:t>
            </w:r>
          </w:p>
          <w:p>
            <w:pPr>
              <w:widowControl/>
              <w:snapToGrid w:val="0"/>
              <w:jc w:val="left"/>
              <w:rPr>
                <w:rFonts w:hint="default" w:ascii="Times New Roman" w:hAnsi="Times New Roman" w:eastAsia="方正小标宋_GBK" w:cs="Times New Roman"/>
                <w:b w:val="0"/>
                <w:bCs w:val="0"/>
                <w:color w:val="auto"/>
                <w:kern w:val="0"/>
                <w:sz w:val="21"/>
                <w:szCs w:val="21"/>
              </w:rPr>
            </w:pPr>
            <w:r>
              <w:rPr>
                <w:rStyle w:val="8"/>
                <w:rFonts w:hint="default" w:ascii="Times New Roman" w:hAnsi="Times New Roman" w:eastAsia="方正小标宋_GBK" w:cs="Times New Roman"/>
                <w:b w:val="0"/>
                <w:bCs w:val="0"/>
                <w:color w:val="auto"/>
                <w:sz w:val="21"/>
                <w:szCs w:val="21"/>
                <w:lang w:val="en-US" w:eastAsia="zh-CN" w:bidi="ar"/>
              </w:rPr>
              <w:t>2.降低环境风险评价等级。未识别项目主要风险物质钴及其化合物，钴酸锂年用量1427吨，未说明最大储存量及在线量，未计算Q值。                                                   3.报告提出的自行监测方案不符合《排污许可证申请与核发技术规范 电池工业》(HJ967-2018)要求。</w:t>
            </w:r>
          </w:p>
        </w:tc>
        <w:tc>
          <w:tcPr>
            <w:tcW w:w="2684" w:type="dxa"/>
            <w:tcBorders>
              <w:tl2br w:val="nil"/>
              <w:tr2bl w:val="nil"/>
            </w:tcBorders>
            <w:shd w:val="clear" w:color="auto" w:fill="auto"/>
            <w:vAlign w:val="center"/>
          </w:tcPr>
          <w:p>
            <w:pPr>
              <w:widowControl/>
              <w:numPr>
                <w:ilvl w:val="0"/>
                <w:numId w:val="0"/>
              </w:numPr>
              <w:snapToGrid w:val="0"/>
              <w:jc w:val="left"/>
              <w:rPr>
                <w:rStyle w:val="7"/>
                <w:rFonts w:hint="eastAsia" w:ascii="Times New Roman" w:hAnsi="Times New Roman" w:eastAsia="方正小标宋_GBK" w:cs="Times New Roman"/>
                <w:b w:val="0"/>
                <w:bCs w:val="0"/>
                <w:color w:val="auto"/>
                <w:sz w:val="21"/>
                <w:szCs w:val="21"/>
                <w:lang w:val="en-US" w:eastAsia="zh-CN" w:bidi="ar"/>
              </w:rPr>
            </w:pPr>
            <w:r>
              <w:rPr>
                <w:rStyle w:val="7"/>
                <w:rFonts w:hint="eastAsia" w:ascii="Times New Roman" w:hAnsi="Times New Roman" w:eastAsia="方正小标宋_GBK" w:cs="Times New Roman"/>
                <w:b/>
                <w:bCs/>
                <w:color w:val="auto"/>
                <w:sz w:val="21"/>
                <w:szCs w:val="21"/>
                <w:lang w:val="en-US" w:eastAsia="zh-CN" w:bidi="ar"/>
              </w:rPr>
              <w:t>建设单位：</w:t>
            </w:r>
            <w:r>
              <w:rPr>
                <w:rStyle w:val="7"/>
                <w:rFonts w:hint="eastAsia" w:ascii="Times New Roman" w:hAnsi="Times New Roman" w:eastAsia="方正小标宋_GBK" w:cs="Times New Roman"/>
                <w:b w:val="0"/>
                <w:bCs w:val="0"/>
                <w:color w:val="auto"/>
                <w:sz w:val="21"/>
                <w:szCs w:val="21"/>
                <w:lang w:val="en-US" w:eastAsia="zh-CN" w:bidi="ar"/>
              </w:rPr>
              <w:t>凤凰浩然科技有限公司（91433123MA4R0JF493）</w:t>
            </w:r>
          </w:p>
          <w:p>
            <w:pPr>
              <w:widowControl/>
              <w:numPr>
                <w:ilvl w:val="0"/>
                <w:numId w:val="0"/>
              </w:numPr>
              <w:snapToGrid w:val="0"/>
              <w:jc w:val="left"/>
              <w:rPr>
                <w:rStyle w:val="7"/>
                <w:rFonts w:hint="eastAsia" w:ascii="Times New Roman" w:hAnsi="Times New Roman" w:eastAsia="方正小标宋_GBK" w:cs="Times New Roman"/>
                <w:b w:val="0"/>
                <w:bCs w:val="0"/>
                <w:color w:val="auto"/>
                <w:sz w:val="21"/>
                <w:szCs w:val="21"/>
                <w:lang w:val="en-US" w:eastAsia="zh-CN" w:bidi="ar"/>
              </w:rPr>
            </w:pPr>
            <w:r>
              <w:rPr>
                <w:rStyle w:val="7"/>
                <w:rFonts w:hint="eastAsia" w:ascii="Times New Roman" w:hAnsi="Times New Roman" w:eastAsia="方正小标宋_GBK" w:cs="Times New Roman"/>
                <w:b/>
                <w:bCs/>
                <w:color w:val="auto"/>
                <w:sz w:val="21"/>
                <w:szCs w:val="21"/>
                <w:lang w:val="en-US" w:eastAsia="zh-CN" w:bidi="ar"/>
              </w:rPr>
              <w:t>处理意见：</w:t>
            </w:r>
            <w:r>
              <w:rPr>
                <w:rStyle w:val="7"/>
                <w:rFonts w:hint="eastAsia" w:ascii="Times New Roman" w:hAnsi="Times New Roman" w:eastAsia="方正小标宋_GBK" w:cs="Times New Roman"/>
                <w:b w:val="0"/>
                <w:bCs w:val="0"/>
                <w:color w:val="auto"/>
                <w:sz w:val="21"/>
                <w:szCs w:val="21"/>
                <w:lang w:val="en-US" w:eastAsia="zh-CN" w:bidi="ar"/>
              </w:rPr>
              <w:t>通报批评</w:t>
            </w:r>
          </w:p>
          <w:p>
            <w:pPr>
              <w:widowControl/>
              <w:numPr>
                <w:ilvl w:val="0"/>
                <w:numId w:val="0"/>
              </w:numPr>
              <w:snapToGrid w:val="0"/>
              <w:ind w:left="0" w:leftChars="0" w:firstLine="0" w:firstLineChars="0"/>
              <w:jc w:val="left"/>
              <w:rPr>
                <w:color w:val="FF0000"/>
              </w:rPr>
            </w:pPr>
            <w:r>
              <w:rPr>
                <w:rStyle w:val="7"/>
                <w:rFonts w:hint="eastAsia" w:ascii="Times New Roman" w:hAnsi="Times New Roman" w:eastAsia="方正小标宋_GBK" w:cs="Times New Roman"/>
                <w:b/>
                <w:bCs/>
                <w:color w:val="auto"/>
                <w:sz w:val="21"/>
                <w:szCs w:val="21"/>
                <w:lang w:val="en-US" w:eastAsia="zh-CN" w:bidi="ar"/>
              </w:rPr>
              <w:t>处理依据：</w:t>
            </w:r>
            <w:r>
              <w:rPr>
                <w:rStyle w:val="7"/>
                <w:rFonts w:hint="eastAsia" w:ascii="Times New Roman" w:hAnsi="Times New Roman" w:eastAsia="方正小标宋_GBK" w:cs="Times New Roman"/>
                <w:b w:val="0"/>
                <w:bCs w:val="0"/>
                <w:color w:val="auto"/>
                <w:sz w:val="21"/>
                <w:szCs w:val="21"/>
                <w:lang w:val="en-US" w:eastAsia="zh-CN" w:bidi="ar"/>
              </w:rPr>
              <w:t>《监管办法》第二十六条第一款第九、十项</w:t>
            </w:r>
          </w:p>
        </w:tc>
        <w:tc>
          <w:tcPr>
            <w:tcW w:w="3352" w:type="dxa"/>
            <w:tcBorders>
              <w:tl2br w:val="nil"/>
              <w:tr2bl w:val="nil"/>
            </w:tcBorders>
            <w:shd w:val="clear" w:color="auto" w:fill="auto"/>
            <w:vAlign w:val="center"/>
          </w:tcPr>
          <w:p>
            <w:pPr>
              <w:widowControl/>
              <w:numPr>
                <w:ilvl w:val="0"/>
                <w:numId w:val="0"/>
              </w:numPr>
              <w:snapToGrid w:val="0"/>
              <w:jc w:val="left"/>
              <w:rPr>
                <w:rStyle w:val="7"/>
                <w:rFonts w:hint="eastAsia" w:ascii="Times New Roman" w:hAnsi="Times New Roman" w:eastAsia="方正小标宋_GBK" w:cs="Times New Roman"/>
                <w:b w:val="0"/>
                <w:bCs w:val="0"/>
                <w:color w:val="auto"/>
                <w:sz w:val="21"/>
                <w:szCs w:val="21"/>
                <w:lang w:val="en-US" w:eastAsia="zh-CN" w:bidi="ar"/>
              </w:rPr>
            </w:pPr>
            <w:r>
              <w:rPr>
                <w:rStyle w:val="7"/>
                <w:rFonts w:hint="eastAsia" w:ascii="Times New Roman" w:hAnsi="Times New Roman" w:eastAsia="方正小标宋_GBK" w:cs="Times New Roman"/>
                <w:b/>
                <w:bCs/>
                <w:color w:val="auto"/>
                <w:sz w:val="21"/>
                <w:szCs w:val="21"/>
                <w:lang w:val="en-US" w:eastAsia="zh-CN" w:bidi="ar"/>
              </w:rPr>
              <w:t>编制单位：</w:t>
            </w:r>
            <w:r>
              <w:rPr>
                <w:rStyle w:val="7"/>
                <w:rFonts w:hint="eastAsia" w:ascii="Times New Roman" w:hAnsi="Times New Roman" w:eastAsia="方正小标宋_GBK" w:cs="Times New Roman"/>
                <w:b w:val="0"/>
                <w:bCs w:val="0"/>
                <w:color w:val="auto"/>
                <w:sz w:val="21"/>
                <w:szCs w:val="21"/>
                <w:lang w:val="en-US" w:eastAsia="zh-CN" w:bidi="ar"/>
              </w:rPr>
              <w:t>长沙博大环保科技有限公司（91430111344823182Y）</w:t>
            </w:r>
          </w:p>
          <w:p>
            <w:pPr>
              <w:widowControl/>
              <w:numPr>
                <w:ilvl w:val="0"/>
                <w:numId w:val="0"/>
              </w:numPr>
              <w:snapToGrid w:val="0"/>
              <w:jc w:val="left"/>
              <w:rPr>
                <w:rStyle w:val="7"/>
                <w:rFonts w:hint="eastAsia" w:ascii="Times New Roman" w:hAnsi="Times New Roman" w:eastAsia="方正小标宋_GBK" w:cs="Times New Roman"/>
                <w:b w:val="0"/>
                <w:bCs w:val="0"/>
                <w:color w:val="auto"/>
                <w:sz w:val="21"/>
                <w:szCs w:val="21"/>
                <w:lang w:val="en-US" w:eastAsia="zh-CN" w:bidi="ar"/>
              </w:rPr>
            </w:pPr>
            <w:r>
              <w:rPr>
                <w:rStyle w:val="7"/>
                <w:rFonts w:hint="eastAsia" w:ascii="Times New Roman" w:hAnsi="Times New Roman" w:eastAsia="方正小标宋_GBK" w:cs="Times New Roman"/>
                <w:b/>
                <w:bCs/>
                <w:color w:val="auto"/>
                <w:sz w:val="21"/>
                <w:szCs w:val="21"/>
                <w:lang w:val="en-US" w:eastAsia="zh-CN" w:bidi="ar"/>
              </w:rPr>
              <w:t>处理意见：</w:t>
            </w:r>
            <w:r>
              <w:rPr>
                <w:rStyle w:val="7"/>
                <w:rFonts w:hint="eastAsia" w:ascii="Times New Roman" w:hAnsi="Times New Roman" w:eastAsia="方正小标宋_GBK" w:cs="Times New Roman"/>
                <w:b w:val="0"/>
                <w:bCs w:val="0"/>
                <w:color w:val="auto"/>
                <w:sz w:val="21"/>
                <w:szCs w:val="21"/>
                <w:lang w:val="en-US" w:eastAsia="zh-CN" w:bidi="ar"/>
              </w:rPr>
              <w:t>通报批评并失信记分5分</w:t>
            </w:r>
          </w:p>
          <w:p>
            <w:pPr>
              <w:widowControl/>
              <w:numPr>
                <w:ilvl w:val="0"/>
                <w:numId w:val="0"/>
              </w:numPr>
              <w:snapToGrid w:val="0"/>
              <w:ind w:left="0" w:leftChars="0" w:firstLine="0" w:firstLineChars="0"/>
              <w:jc w:val="left"/>
              <w:rPr>
                <w:rFonts w:hint="default" w:ascii="Times New Roman" w:hAnsi="Times New Roman" w:eastAsia="方正小标宋_GBK" w:cs="Times New Roman"/>
                <w:b w:val="0"/>
                <w:bCs w:val="0"/>
                <w:i w:val="0"/>
                <w:color w:val="FF0000"/>
                <w:kern w:val="0"/>
                <w:sz w:val="21"/>
                <w:szCs w:val="21"/>
                <w:u w:val="none"/>
                <w:lang w:val="en-US" w:eastAsia="zh-CN" w:bidi="ar"/>
              </w:rPr>
            </w:pPr>
            <w:r>
              <w:rPr>
                <w:rStyle w:val="7"/>
                <w:rFonts w:hint="eastAsia" w:ascii="Times New Roman" w:hAnsi="Times New Roman" w:eastAsia="方正小标宋_GBK" w:cs="Times New Roman"/>
                <w:b/>
                <w:bCs/>
                <w:color w:val="auto"/>
                <w:sz w:val="21"/>
                <w:szCs w:val="21"/>
                <w:lang w:val="en-US" w:eastAsia="zh-CN" w:bidi="ar"/>
              </w:rPr>
              <w:t>处理依据：</w:t>
            </w:r>
            <w:r>
              <w:rPr>
                <w:rStyle w:val="7"/>
                <w:rFonts w:hint="eastAsia" w:ascii="Times New Roman" w:hAnsi="Times New Roman" w:eastAsia="方正小标宋_GBK" w:cs="Times New Roman"/>
                <w:b w:val="0"/>
                <w:bCs w:val="0"/>
                <w:color w:val="auto"/>
                <w:sz w:val="21"/>
                <w:szCs w:val="21"/>
                <w:lang w:val="en-US" w:eastAsia="zh-CN" w:bidi="ar"/>
              </w:rPr>
              <w:t>《监管办法》第二十六条第一款第</w:t>
            </w:r>
            <w:r>
              <w:rPr>
                <w:rStyle w:val="7"/>
                <w:rFonts w:hint="eastAsia" w:eastAsia="方正小标宋_GBK" w:cs="Times New Roman"/>
                <w:b w:val="0"/>
                <w:bCs w:val="0"/>
                <w:color w:val="auto"/>
                <w:sz w:val="21"/>
                <w:szCs w:val="21"/>
                <w:lang w:val="en-US" w:eastAsia="zh-CN" w:bidi="ar"/>
              </w:rPr>
              <w:t>二、十</w:t>
            </w:r>
            <w:r>
              <w:rPr>
                <w:rStyle w:val="7"/>
                <w:rFonts w:hint="eastAsia" w:ascii="Times New Roman" w:hAnsi="Times New Roman" w:eastAsia="方正小标宋_GBK" w:cs="Times New Roman"/>
                <w:b w:val="0"/>
                <w:bCs w:val="0"/>
                <w:color w:val="auto"/>
                <w:sz w:val="21"/>
                <w:szCs w:val="21"/>
                <w:lang w:val="en-US" w:eastAsia="zh-CN" w:bidi="ar"/>
              </w:rPr>
              <w:t>项，第三十一条</w:t>
            </w:r>
            <w:r>
              <w:rPr>
                <w:rStyle w:val="7"/>
                <w:rFonts w:hint="eastAsia" w:eastAsia="方正小标宋_GBK" w:cs="Times New Roman"/>
                <w:b w:val="0"/>
                <w:bCs w:val="0"/>
                <w:color w:val="auto"/>
                <w:sz w:val="21"/>
                <w:szCs w:val="21"/>
                <w:lang w:val="en-US" w:eastAsia="zh-CN" w:bidi="ar"/>
              </w:rPr>
              <w:t>第一款</w:t>
            </w:r>
            <w:r>
              <w:rPr>
                <w:rStyle w:val="7"/>
                <w:rFonts w:hint="eastAsia" w:ascii="Times New Roman" w:hAnsi="Times New Roman" w:eastAsia="方正小标宋_GBK" w:cs="Times New Roman"/>
                <w:b w:val="0"/>
                <w:bCs w:val="0"/>
                <w:color w:val="auto"/>
                <w:sz w:val="21"/>
                <w:szCs w:val="21"/>
                <w:lang w:val="en-US" w:eastAsia="zh-CN" w:bidi="ar"/>
              </w:rPr>
              <w:t>、第三十二条第九项</w:t>
            </w:r>
            <w:r>
              <w:rPr>
                <w:rStyle w:val="7"/>
                <w:rFonts w:hint="eastAsia" w:eastAsia="方正小标宋_GBK" w:cs="Times New Roman"/>
                <w:b w:val="0"/>
                <w:bCs w:val="0"/>
                <w:color w:val="auto"/>
                <w:sz w:val="21"/>
                <w:szCs w:val="21"/>
                <w:lang w:val="en-US" w:eastAsia="zh-CN" w:bidi="ar"/>
              </w:rPr>
              <w:t>；《记分办法（试行）》第七条</w:t>
            </w:r>
          </w:p>
        </w:tc>
        <w:tc>
          <w:tcPr>
            <w:tcW w:w="3149" w:type="dxa"/>
            <w:tcBorders>
              <w:tl2br w:val="nil"/>
              <w:tr2bl w:val="nil"/>
            </w:tcBorders>
            <w:shd w:val="clear" w:color="auto" w:fill="auto"/>
            <w:vAlign w:val="center"/>
          </w:tcPr>
          <w:p>
            <w:pPr>
              <w:widowControl/>
              <w:numPr>
                <w:ilvl w:val="0"/>
                <w:numId w:val="0"/>
              </w:numPr>
              <w:snapToGrid w:val="0"/>
              <w:jc w:val="left"/>
              <w:rPr>
                <w:rStyle w:val="7"/>
                <w:rFonts w:hint="eastAsia" w:ascii="Times New Roman" w:hAnsi="Times New Roman" w:eastAsia="微软雅黑" w:cs="Times New Roman"/>
                <w:b w:val="0"/>
                <w:bCs w:val="0"/>
                <w:color w:val="FF0000"/>
                <w:sz w:val="21"/>
                <w:szCs w:val="21"/>
                <w:lang w:val="en-US" w:eastAsia="zh-CN" w:bidi="ar"/>
              </w:rPr>
            </w:pPr>
            <w:r>
              <w:rPr>
                <w:rStyle w:val="7"/>
                <w:rFonts w:hint="eastAsia" w:ascii="Times New Roman" w:hAnsi="Times New Roman" w:eastAsia="方正小标宋_GBK" w:cs="Times New Roman"/>
                <w:b/>
                <w:bCs/>
                <w:color w:val="auto"/>
                <w:sz w:val="21"/>
                <w:szCs w:val="21"/>
                <w:lang w:val="en-US" w:eastAsia="zh-CN" w:bidi="ar"/>
              </w:rPr>
              <w:t>编制人员：</w:t>
            </w:r>
            <w:r>
              <w:rPr>
                <w:rStyle w:val="7"/>
                <w:rFonts w:hint="eastAsia" w:ascii="Times New Roman" w:hAnsi="Times New Roman" w:eastAsia="方正小标宋_GBK" w:cs="Times New Roman"/>
                <w:b w:val="0"/>
                <w:bCs w:val="0"/>
                <w:color w:val="auto"/>
                <w:sz w:val="21"/>
                <w:szCs w:val="21"/>
                <w:lang w:val="en-US" w:eastAsia="zh-CN" w:bidi="ar"/>
              </w:rPr>
              <w:t>匡辉军（BH020603）</w:t>
            </w:r>
          </w:p>
          <w:p>
            <w:pPr>
              <w:widowControl/>
              <w:numPr>
                <w:ilvl w:val="0"/>
                <w:numId w:val="0"/>
              </w:numPr>
              <w:snapToGrid w:val="0"/>
              <w:jc w:val="left"/>
              <w:rPr>
                <w:rStyle w:val="7"/>
                <w:rFonts w:hint="eastAsia" w:ascii="Times New Roman" w:hAnsi="Times New Roman" w:eastAsia="方正小标宋_GBK" w:cs="Times New Roman"/>
                <w:b w:val="0"/>
                <w:bCs w:val="0"/>
                <w:color w:val="auto"/>
                <w:sz w:val="21"/>
                <w:szCs w:val="21"/>
                <w:lang w:val="en-US" w:eastAsia="zh-CN" w:bidi="ar"/>
              </w:rPr>
            </w:pPr>
            <w:r>
              <w:rPr>
                <w:rStyle w:val="7"/>
                <w:rFonts w:hint="eastAsia" w:ascii="Times New Roman" w:hAnsi="Times New Roman" w:eastAsia="方正小标宋_GBK" w:cs="Times New Roman"/>
                <w:b/>
                <w:bCs/>
                <w:color w:val="auto"/>
                <w:sz w:val="21"/>
                <w:szCs w:val="21"/>
                <w:lang w:val="en-US" w:eastAsia="zh-CN" w:bidi="ar"/>
              </w:rPr>
              <w:t>处理意见：</w:t>
            </w:r>
            <w:r>
              <w:rPr>
                <w:rStyle w:val="7"/>
                <w:rFonts w:hint="eastAsia" w:ascii="Times New Roman" w:hAnsi="Times New Roman" w:eastAsia="方正小标宋_GBK" w:cs="Times New Roman"/>
                <w:b w:val="0"/>
                <w:bCs w:val="0"/>
                <w:color w:val="auto"/>
                <w:sz w:val="21"/>
                <w:szCs w:val="21"/>
                <w:lang w:val="en-US" w:eastAsia="zh-CN" w:bidi="ar"/>
              </w:rPr>
              <w:t>通报批评并失信记分5分</w:t>
            </w:r>
          </w:p>
          <w:p>
            <w:pPr>
              <w:widowControl/>
              <w:numPr>
                <w:ilvl w:val="0"/>
                <w:numId w:val="0"/>
              </w:numPr>
              <w:snapToGrid w:val="0"/>
              <w:ind w:left="0" w:leftChars="0" w:firstLine="0" w:firstLineChars="0"/>
              <w:jc w:val="left"/>
              <w:rPr>
                <w:rFonts w:hint="default" w:ascii="Times New Roman" w:hAnsi="Times New Roman" w:eastAsia="方正小标宋_GBK" w:cs="Times New Roman"/>
                <w:b w:val="0"/>
                <w:bCs w:val="0"/>
                <w:color w:val="FF0000"/>
                <w:kern w:val="0"/>
                <w:sz w:val="21"/>
                <w:szCs w:val="21"/>
                <w:lang w:eastAsia="zh-CN"/>
              </w:rPr>
            </w:pPr>
            <w:r>
              <w:rPr>
                <w:rStyle w:val="7"/>
                <w:rFonts w:hint="eastAsia" w:ascii="Times New Roman" w:hAnsi="Times New Roman" w:eastAsia="方正小标宋_GBK" w:cs="Times New Roman"/>
                <w:b/>
                <w:bCs/>
                <w:color w:val="auto"/>
                <w:sz w:val="21"/>
                <w:szCs w:val="21"/>
                <w:lang w:val="en-US" w:eastAsia="zh-CN" w:bidi="ar"/>
              </w:rPr>
              <w:t>处理依据：</w:t>
            </w:r>
            <w:r>
              <w:rPr>
                <w:rStyle w:val="7"/>
                <w:rFonts w:hint="eastAsia" w:ascii="Times New Roman" w:hAnsi="Times New Roman" w:eastAsia="方正小标宋_GBK" w:cs="Times New Roman"/>
                <w:b w:val="0"/>
                <w:bCs w:val="0"/>
                <w:color w:val="auto"/>
                <w:sz w:val="21"/>
                <w:szCs w:val="21"/>
                <w:lang w:val="en-US" w:eastAsia="zh-CN" w:bidi="ar"/>
              </w:rPr>
              <w:t>《监管办法》第二十六条第一款第</w:t>
            </w:r>
            <w:r>
              <w:rPr>
                <w:rStyle w:val="7"/>
                <w:rFonts w:hint="eastAsia" w:eastAsia="方正小标宋_GBK" w:cs="Times New Roman"/>
                <w:b w:val="0"/>
                <w:bCs w:val="0"/>
                <w:color w:val="auto"/>
                <w:sz w:val="21"/>
                <w:szCs w:val="21"/>
                <w:lang w:val="en-US" w:eastAsia="zh-CN" w:bidi="ar"/>
              </w:rPr>
              <w:t>二、十</w:t>
            </w:r>
            <w:r>
              <w:rPr>
                <w:rStyle w:val="7"/>
                <w:rFonts w:hint="eastAsia" w:ascii="Times New Roman" w:hAnsi="Times New Roman" w:eastAsia="方正小标宋_GBK" w:cs="Times New Roman"/>
                <w:b w:val="0"/>
                <w:bCs w:val="0"/>
                <w:color w:val="auto"/>
                <w:sz w:val="21"/>
                <w:szCs w:val="21"/>
                <w:lang w:val="en-US" w:eastAsia="zh-CN" w:bidi="ar"/>
              </w:rPr>
              <w:t>项，第三十一条</w:t>
            </w:r>
            <w:r>
              <w:rPr>
                <w:rStyle w:val="7"/>
                <w:rFonts w:hint="eastAsia" w:eastAsia="方正小标宋_GBK" w:cs="Times New Roman"/>
                <w:b w:val="0"/>
                <w:bCs w:val="0"/>
                <w:color w:val="auto"/>
                <w:sz w:val="21"/>
                <w:szCs w:val="21"/>
                <w:lang w:val="en-US" w:eastAsia="zh-CN" w:bidi="ar"/>
              </w:rPr>
              <w:t>第一款</w:t>
            </w:r>
            <w:r>
              <w:rPr>
                <w:rStyle w:val="7"/>
                <w:rFonts w:hint="eastAsia" w:ascii="Times New Roman" w:hAnsi="Times New Roman" w:eastAsia="方正小标宋_GBK" w:cs="Times New Roman"/>
                <w:b w:val="0"/>
                <w:bCs w:val="0"/>
                <w:color w:val="auto"/>
                <w:sz w:val="21"/>
                <w:szCs w:val="21"/>
                <w:lang w:val="en-US" w:eastAsia="zh-CN" w:bidi="ar"/>
              </w:rPr>
              <w:t>、第三十二条第九项</w:t>
            </w:r>
            <w:r>
              <w:rPr>
                <w:rStyle w:val="7"/>
                <w:rFonts w:hint="eastAsia" w:eastAsia="方正小标宋_GBK" w:cs="Times New Roman"/>
                <w:b w:val="0"/>
                <w:bCs w:val="0"/>
                <w:color w:val="auto"/>
                <w:sz w:val="21"/>
                <w:szCs w:val="21"/>
                <w:lang w:val="en-US" w:eastAsia="zh-CN" w:bidi="ar"/>
              </w:rPr>
              <w:t>；《记分办法（试行）》第七条</w:t>
            </w:r>
          </w:p>
        </w:tc>
        <w:tc>
          <w:tcPr>
            <w:tcW w:w="2611" w:type="dxa"/>
            <w:tcBorders>
              <w:tl2br w:val="nil"/>
              <w:tr2bl w:val="nil"/>
            </w:tcBorders>
            <w:shd w:val="clear" w:color="auto" w:fill="auto"/>
            <w:vAlign w:val="center"/>
          </w:tcPr>
          <w:p>
            <w:pPr>
              <w:widowControl/>
              <w:numPr>
                <w:ilvl w:val="0"/>
                <w:numId w:val="0"/>
              </w:numPr>
              <w:snapToGrid w:val="0"/>
              <w:jc w:val="left"/>
              <w:rPr>
                <w:rStyle w:val="7"/>
                <w:rFonts w:hint="eastAsia" w:ascii="Times New Roman" w:hAnsi="Times New Roman" w:eastAsia="方正小标宋_GBK" w:cs="Times New Roman"/>
                <w:b w:val="0"/>
                <w:bCs w:val="0"/>
                <w:color w:val="auto"/>
                <w:sz w:val="21"/>
                <w:szCs w:val="21"/>
                <w:lang w:val="en-US" w:eastAsia="zh-CN" w:bidi="ar"/>
              </w:rPr>
            </w:pPr>
            <w:r>
              <w:rPr>
                <w:rStyle w:val="7"/>
                <w:rFonts w:hint="eastAsia" w:ascii="Times New Roman" w:hAnsi="Times New Roman" w:eastAsia="方正小标宋_GBK" w:cs="Times New Roman"/>
                <w:b/>
                <w:bCs/>
                <w:color w:val="auto"/>
                <w:sz w:val="21"/>
                <w:szCs w:val="21"/>
                <w:lang w:val="en-US" w:eastAsia="zh-CN" w:bidi="ar"/>
              </w:rPr>
              <w:t>审批部门：</w:t>
            </w:r>
            <w:r>
              <w:rPr>
                <w:rStyle w:val="7"/>
                <w:rFonts w:hint="eastAsia" w:ascii="Times New Roman" w:hAnsi="Times New Roman" w:eastAsia="方正小标宋_GBK" w:cs="Times New Roman"/>
                <w:b w:val="0"/>
                <w:bCs w:val="0"/>
                <w:color w:val="auto"/>
                <w:sz w:val="21"/>
                <w:szCs w:val="21"/>
                <w:lang w:val="en-US" w:eastAsia="zh-CN" w:bidi="ar"/>
              </w:rPr>
              <w:t>湘西土家族苗族自治州生态环境局凤凰分局</w:t>
            </w:r>
          </w:p>
          <w:p>
            <w:pPr>
              <w:widowControl/>
              <w:numPr>
                <w:ilvl w:val="0"/>
                <w:numId w:val="0"/>
              </w:numPr>
              <w:snapToGrid w:val="0"/>
              <w:jc w:val="left"/>
              <w:rPr>
                <w:rStyle w:val="7"/>
                <w:rFonts w:hint="eastAsia" w:ascii="Times New Roman" w:hAnsi="Times New Roman" w:eastAsia="方正小标宋_GBK" w:cs="Times New Roman"/>
                <w:b w:val="0"/>
                <w:bCs w:val="0"/>
                <w:color w:val="auto"/>
                <w:sz w:val="21"/>
                <w:szCs w:val="21"/>
                <w:lang w:val="en-US" w:eastAsia="zh-CN" w:bidi="ar"/>
              </w:rPr>
            </w:pPr>
            <w:r>
              <w:rPr>
                <w:rStyle w:val="7"/>
                <w:rFonts w:hint="eastAsia" w:ascii="Times New Roman" w:hAnsi="Times New Roman" w:eastAsia="方正小标宋_GBK" w:cs="Times New Roman"/>
                <w:b/>
                <w:bCs/>
                <w:color w:val="auto"/>
                <w:sz w:val="21"/>
                <w:szCs w:val="21"/>
                <w:lang w:val="en-US" w:eastAsia="zh-CN" w:bidi="ar"/>
              </w:rPr>
              <w:t>审批时间：</w:t>
            </w:r>
            <w:r>
              <w:rPr>
                <w:rStyle w:val="7"/>
                <w:rFonts w:hint="eastAsia" w:ascii="Times New Roman" w:hAnsi="Times New Roman" w:eastAsia="方正小标宋_GBK" w:cs="Times New Roman"/>
                <w:b w:val="0"/>
                <w:bCs w:val="0"/>
                <w:color w:val="auto"/>
                <w:sz w:val="21"/>
                <w:szCs w:val="21"/>
                <w:lang w:val="en-US" w:eastAsia="zh-CN" w:bidi="ar"/>
              </w:rPr>
              <w:t>202</w:t>
            </w:r>
            <w:r>
              <w:rPr>
                <w:rStyle w:val="7"/>
                <w:rFonts w:hint="eastAsia" w:eastAsia="方正小标宋_GBK" w:cs="Times New Roman"/>
                <w:b w:val="0"/>
                <w:bCs w:val="0"/>
                <w:color w:val="auto"/>
                <w:sz w:val="21"/>
                <w:szCs w:val="21"/>
                <w:lang w:val="en-US" w:eastAsia="zh-CN" w:bidi="ar"/>
              </w:rPr>
              <w:t>1</w:t>
            </w:r>
            <w:r>
              <w:rPr>
                <w:rStyle w:val="7"/>
                <w:rFonts w:hint="eastAsia" w:ascii="Times New Roman" w:hAnsi="Times New Roman" w:eastAsia="方正小标宋_GBK" w:cs="Times New Roman"/>
                <w:b w:val="0"/>
                <w:bCs w:val="0"/>
                <w:color w:val="auto"/>
                <w:sz w:val="21"/>
                <w:szCs w:val="21"/>
                <w:lang w:val="en-US" w:eastAsia="zh-CN" w:bidi="ar"/>
              </w:rPr>
              <w:t>年</w:t>
            </w:r>
            <w:r>
              <w:rPr>
                <w:rStyle w:val="7"/>
                <w:rFonts w:hint="eastAsia" w:eastAsia="方正小标宋_GBK" w:cs="Times New Roman"/>
                <w:b w:val="0"/>
                <w:bCs w:val="0"/>
                <w:color w:val="auto"/>
                <w:sz w:val="21"/>
                <w:szCs w:val="21"/>
                <w:lang w:val="en-US" w:eastAsia="zh-CN" w:bidi="ar"/>
              </w:rPr>
              <w:t>3</w:t>
            </w:r>
            <w:r>
              <w:rPr>
                <w:rStyle w:val="7"/>
                <w:rFonts w:hint="eastAsia" w:ascii="Times New Roman" w:hAnsi="Times New Roman" w:eastAsia="方正小标宋_GBK" w:cs="Times New Roman"/>
                <w:b w:val="0"/>
                <w:bCs w:val="0"/>
                <w:color w:val="auto"/>
                <w:sz w:val="21"/>
                <w:szCs w:val="21"/>
                <w:lang w:val="en-US" w:eastAsia="zh-CN" w:bidi="ar"/>
              </w:rPr>
              <w:t>月</w:t>
            </w:r>
          </w:p>
          <w:p>
            <w:pPr>
              <w:widowControl/>
              <w:numPr>
                <w:ilvl w:val="0"/>
                <w:numId w:val="0"/>
              </w:numPr>
              <w:snapToGrid w:val="0"/>
              <w:jc w:val="left"/>
              <w:rPr>
                <w:rStyle w:val="7"/>
                <w:rFonts w:hint="eastAsia" w:ascii="Times New Roman" w:hAnsi="Times New Roman" w:eastAsia="方正小标宋_GBK" w:cs="Times New Roman"/>
                <w:b w:val="0"/>
                <w:bCs w:val="0"/>
                <w:color w:val="auto"/>
                <w:sz w:val="21"/>
                <w:szCs w:val="21"/>
                <w:lang w:val="en-US" w:eastAsia="zh-CN" w:bidi="ar"/>
              </w:rPr>
            </w:pPr>
            <w:r>
              <w:rPr>
                <w:rStyle w:val="7"/>
                <w:rFonts w:hint="eastAsia" w:ascii="Times New Roman" w:hAnsi="Times New Roman" w:eastAsia="方正小标宋_GBK" w:cs="Times New Roman"/>
                <w:b/>
                <w:bCs/>
                <w:color w:val="auto"/>
                <w:sz w:val="21"/>
                <w:szCs w:val="21"/>
                <w:lang w:val="en-US" w:eastAsia="zh-CN" w:bidi="ar"/>
              </w:rPr>
              <w:t>处理意见：</w:t>
            </w:r>
            <w:r>
              <w:rPr>
                <w:rStyle w:val="7"/>
                <w:rFonts w:hint="eastAsia" w:ascii="Times New Roman" w:hAnsi="Times New Roman" w:eastAsia="方正小标宋_GBK" w:cs="Times New Roman"/>
                <w:b w:val="0"/>
                <w:bCs w:val="0"/>
                <w:color w:val="auto"/>
                <w:sz w:val="21"/>
                <w:szCs w:val="21"/>
                <w:lang w:val="en-US" w:eastAsia="zh-CN" w:bidi="ar"/>
              </w:rPr>
              <w:t>通报</w:t>
            </w:r>
          </w:p>
          <w:p>
            <w:pPr>
              <w:widowControl/>
              <w:numPr>
                <w:ilvl w:val="0"/>
                <w:numId w:val="0"/>
              </w:numPr>
              <w:snapToGrid w:val="0"/>
              <w:ind w:left="0" w:leftChars="0" w:firstLine="0" w:firstLineChars="0"/>
              <w:jc w:val="left"/>
              <w:rPr>
                <w:rFonts w:hint="default" w:ascii="Times New Roman" w:hAnsi="Times New Roman" w:eastAsia="方正小标宋_GBK" w:cs="Times New Roman"/>
                <w:b w:val="0"/>
                <w:bCs w:val="0"/>
                <w:color w:val="FF0000"/>
                <w:kern w:val="0"/>
                <w:sz w:val="21"/>
                <w:szCs w:val="21"/>
              </w:rPr>
            </w:pPr>
            <w:r>
              <w:rPr>
                <w:rStyle w:val="7"/>
                <w:rFonts w:hint="eastAsia" w:ascii="Times New Roman" w:hAnsi="Times New Roman" w:eastAsia="方正小标宋_GBK" w:cs="Times New Roman"/>
                <w:b/>
                <w:bCs/>
                <w:color w:val="auto"/>
                <w:sz w:val="21"/>
                <w:szCs w:val="21"/>
                <w:lang w:val="en-US" w:eastAsia="zh-CN" w:bidi="ar"/>
              </w:rPr>
              <w:t>处罚依据：</w:t>
            </w:r>
            <w:r>
              <w:rPr>
                <w:rStyle w:val="7"/>
                <w:rFonts w:hint="eastAsia" w:ascii="Times New Roman" w:hAnsi="Times New Roman" w:eastAsia="方正小标宋_GBK" w:cs="Times New Roman"/>
                <w:b w:val="0"/>
                <w:bCs w:val="0"/>
                <w:color w:val="auto"/>
                <w:sz w:val="21"/>
                <w:szCs w:val="21"/>
                <w:lang w:val="en-US" w:eastAsia="zh-CN" w:bidi="ar"/>
              </w:rPr>
              <w:t>《监管办法》第三十条第四款</w:t>
            </w:r>
          </w:p>
        </w:tc>
      </w:tr>
    </w:tbl>
    <w:p>
      <w:pPr>
        <w:widowControl/>
        <w:shd w:val="clear" w:color="auto" w:fill="FFFFFF"/>
        <w:spacing w:line="450" w:lineRule="atLeast"/>
        <w:jc w:val="center"/>
        <w:rPr>
          <w:rFonts w:hint="eastAsia" w:ascii="微软雅黑" w:hAnsi="微软雅黑" w:eastAsia="微软雅黑" w:cs="宋体"/>
          <w:b/>
          <w:bCs/>
          <w:color w:val="000000"/>
          <w:kern w:val="0"/>
          <w:sz w:val="21"/>
          <w:szCs w:val="21"/>
          <w:lang w:val="en"/>
        </w:rPr>
        <w:sectPr>
          <w:pgSz w:w="23757" w:h="16783" w:orient="landscape"/>
          <w:pgMar w:top="1474" w:right="1134" w:bottom="1531" w:left="1701" w:header="851" w:footer="964" w:gutter="0"/>
          <w:pgBorders>
            <w:top w:val="none" w:sz="0" w:space="0"/>
            <w:left w:val="none" w:sz="0" w:space="0"/>
            <w:bottom w:val="none" w:sz="0" w:space="0"/>
            <w:right w:val="none" w:sz="0" w:space="0"/>
          </w:pgBorders>
          <w:pgNumType w:fmt="numberInDash" w:start="3"/>
          <w:cols w:space="425" w:num="1"/>
          <w:docGrid w:type="lines" w:linePitch="636" w:charSpace="-432"/>
        </w:sectPr>
      </w:pPr>
    </w:p>
    <w:p>
      <w:pPr>
        <w:snapToGrid w:val="0"/>
        <w:spacing w:line="20" w:lineRule="exact"/>
        <w:rPr>
          <w:rFonts w:ascii="仿宋" w:hAnsi="仿宋" w:eastAsia="仿宋"/>
          <w:sz w:val="28"/>
          <w:szCs w:val="28"/>
        </w:rPr>
      </w:pPr>
    </w:p>
    <w:p/>
    <w:sectPr>
      <w:pgSz w:w="11850" w:h="16783"/>
      <w:pgMar w:top="1134" w:right="1803" w:bottom="1440" w:left="1803" w:header="851" w:footer="964" w:gutter="0"/>
      <w:pgBorders>
        <w:top w:val="none" w:sz="0" w:space="0"/>
        <w:left w:val="none" w:sz="0" w:space="0"/>
        <w:bottom w:val="none" w:sz="0" w:space="0"/>
        <w:right w:val="none" w:sz="0" w:space="0"/>
      </w:pgBorders>
      <w:pgNumType w:fmt="numberInDash" w:start="3"/>
      <w:cols w:space="425" w:num="1"/>
      <w:docGrid w:type="lines" w:linePitch="636" w:charSpace="-43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方正小标宋_GBK">
    <w:altName w:val="Arial Unicode MS"/>
    <w:panose1 w:val="03000509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7CD7C0F"/>
    <w:rsid w:val="37CD7C0F"/>
    <w:rsid w:val="44412574"/>
    <w:rsid w:val="79D956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0"/>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rPr>
  </w:style>
  <w:style w:type="paragraph" w:styleId="3">
    <w:name w:val="footer"/>
    <w:basedOn w:val="1"/>
    <w:qFormat/>
    <w:uiPriority w:val="99"/>
    <w:pPr>
      <w:tabs>
        <w:tab w:val="center" w:pos="4153"/>
        <w:tab w:val="right" w:pos="8306"/>
      </w:tabs>
      <w:snapToGrid w:val="0"/>
      <w:jc w:val="left"/>
    </w:pPr>
    <w:rPr>
      <w:sz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rPr>
  </w:style>
  <w:style w:type="character" w:customStyle="1" w:styleId="7">
    <w:name w:val="font51"/>
    <w:basedOn w:val="6"/>
    <w:qFormat/>
    <w:uiPriority w:val="0"/>
    <w:rPr>
      <w:rFonts w:hint="default" w:ascii="Times New Roman" w:hAnsi="Times New Roman" w:cs="Times New Roman"/>
      <w:color w:val="000000"/>
      <w:sz w:val="18"/>
      <w:szCs w:val="18"/>
      <w:u w:val="none"/>
    </w:rPr>
  </w:style>
  <w:style w:type="character" w:customStyle="1" w:styleId="8">
    <w:name w:val="font41"/>
    <w:basedOn w:val="6"/>
    <w:qFormat/>
    <w:uiPriority w:val="0"/>
    <w:rPr>
      <w:rFonts w:hint="eastAsia" w:ascii="宋体" w:hAnsi="宋体" w:eastAsia="宋体" w:cs="宋体"/>
      <w:color w:val="000000"/>
      <w:sz w:val="18"/>
      <w:szCs w:val="18"/>
      <w:u w:val="none"/>
    </w:rPr>
  </w:style>
  <w:style w:type="character" w:customStyle="1" w:styleId="9">
    <w:name w:val="font31"/>
    <w:basedOn w:val="6"/>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2022-01-14T03:09:00Z</dcterms:created>
  <dc:creator>隔壁小明</dc:creator>
  <cp:lastModifiedBy>lj</cp:lastModifiedBy>
  <dcterms:modified xsi:type="dcterms:W3CDTF">2022-01-19T00:47:41Z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7F435AA887364F62B1CA842378DD57C5</vt:lpwstr>
  </property>
</Properties>
</file>