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2026年“我是美丽中国讲解员”湖南省选拔活动优秀作品拟获奖名单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5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230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黑体" w:hAnsi="黑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短视频片名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白名单之小铅科普传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湖南省生态环境事务中心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碧水潇湘，点绿成金—EOD的湖南圭塘河答卷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湖南省环境保护科学研究院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天空之眼·守护洞庭卫星与AI为候鸟家园站岗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耕土有方，山河如画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大湖之南，锦绣洞庭—解码洞庭湖生态环境监测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湖南省生态环境监测中心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8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9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守护城市声环境 揭秘长沙噪声监测</w:t>
            </w:r>
          </w:p>
        </w:tc>
        <w:tc>
          <w:tcPr>
            <w:tcW w:w="20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湖南省长沙生态环境监测中心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40EE7"/>
    <w:rsid w:val="076A196A"/>
    <w:rsid w:val="11B14E85"/>
    <w:rsid w:val="41B63597"/>
    <w:rsid w:val="45880D21"/>
    <w:rsid w:val="46940EE7"/>
    <w:rsid w:val="46B12825"/>
    <w:rsid w:val="502F2B00"/>
    <w:rsid w:val="52602DDE"/>
    <w:rsid w:val="5DE3C1C3"/>
    <w:rsid w:val="74D215F5"/>
    <w:rsid w:val="B7F3F1DB"/>
    <w:rsid w:val="F75D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eastAsia="仿宋_GB2312" w:cs="仿宋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523</Characters>
  <Lines>0</Lines>
  <Paragraphs>0</Paragraphs>
  <TotalTime>31</TotalTime>
  <ScaleCrop>false</ScaleCrop>
  <LinksUpToDate>false</LinksUpToDate>
  <CharactersWithSpaces>532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2026-05-18T17:09:00Z</dcterms:created>
  <dc:creator>Mirror</dc:creator>
  <cp:lastModifiedBy>kylin</cp:lastModifiedBy>
  <dcterms:modified xsi:type="dcterms:W3CDTF">2026-06-01T16:36:02Z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3602FFC9B51E453B9DA8A36F70F453FB_13</vt:lpwstr>
  </property>
  <property fmtid="{D5CDD505-2E9C-101B-9397-08002B2CF9AE}" pid="4" name="KSOTemplateDocerSaveRecord">
    <vt:lpwstr>eyJoZGlkIjoiZjNmZGM4MWI4Y2IwMmQ1NGUzYTg4Mzg2Mzk0MzE0MmQiLCJ1c2VySWQiOiIzODQzOTAxMzgifQ==</vt:lpwstr>
  </property>
</Properties>
</file>